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2D852">
      <w:pPr>
        <w:widowControl/>
        <w:shd w:val="clear" w:color="auto" w:fill="FFFFFF"/>
        <w:spacing w:line="675" w:lineRule="atLeast"/>
        <w:jc w:val="center"/>
        <w:outlineLvl w:val="1"/>
        <w:rPr>
          <w:rFonts w:ascii="微软雅黑" w:hAnsi="微软雅黑" w:eastAsia="微软雅黑" w:cs="宋体"/>
          <w:color w:val="333333"/>
          <w:kern w:val="0"/>
          <w:sz w:val="36"/>
          <w:szCs w:val="36"/>
        </w:rPr>
      </w:pPr>
      <w:r>
        <w:rPr>
          <w:rFonts w:hint="eastAsia" w:ascii="微软雅黑" w:hAnsi="微软雅黑" w:eastAsia="微软雅黑" w:cs="宋体"/>
          <w:color w:val="333333"/>
          <w:kern w:val="0"/>
          <w:sz w:val="36"/>
          <w:szCs w:val="36"/>
        </w:rPr>
        <w:t>方正县宏宇热力有限公司20</w:t>
      </w:r>
      <w:r>
        <w:rPr>
          <w:rFonts w:hint="eastAsia" w:ascii="微软雅黑" w:hAnsi="微软雅黑" w:eastAsia="微软雅黑" w:cs="宋体"/>
          <w:color w:val="333333"/>
          <w:kern w:val="0"/>
          <w:sz w:val="36"/>
          <w:szCs w:val="36"/>
          <w:lang w:val="en-US" w:eastAsia="zh-CN"/>
        </w:rPr>
        <w:t>25</w:t>
      </w:r>
      <w:r>
        <w:rPr>
          <w:rFonts w:hint="eastAsia" w:ascii="微软雅黑" w:hAnsi="微软雅黑" w:eastAsia="微软雅黑" w:cs="宋体"/>
          <w:color w:val="333333"/>
          <w:kern w:val="0"/>
          <w:sz w:val="36"/>
          <w:szCs w:val="36"/>
        </w:rPr>
        <w:t>年</w:t>
      </w:r>
      <w:r>
        <w:rPr>
          <w:rFonts w:hint="eastAsia" w:ascii="微软雅黑" w:hAnsi="微软雅黑" w:eastAsia="微软雅黑" w:cs="宋体"/>
          <w:color w:val="333333"/>
          <w:kern w:val="0"/>
          <w:sz w:val="36"/>
          <w:szCs w:val="36"/>
          <w:lang w:val="en-US" w:eastAsia="zh-CN"/>
        </w:rPr>
        <w:t>10-12</w:t>
      </w:r>
      <w:r>
        <w:rPr>
          <w:rFonts w:hint="eastAsia" w:ascii="微软雅黑" w:hAnsi="微软雅黑" w:eastAsia="微软雅黑" w:cs="宋体"/>
          <w:color w:val="333333"/>
          <w:kern w:val="0"/>
          <w:sz w:val="36"/>
          <w:szCs w:val="36"/>
        </w:rPr>
        <w:t>月份环境行为报告书</w:t>
      </w:r>
    </w:p>
    <w:p w14:paraId="04A208A1">
      <w:pPr>
        <w:widowControl/>
        <w:shd w:val="clear" w:color="auto" w:fill="FFFFFF"/>
        <w:spacing w:line="315" w:lineRule="atLeast"/>
        <w:rPr>
          <w:rFonts w:hint="eastAsia" w:ascii="微软雅黑" w:hAnsi="微软雅黑" w:eastAsia="微软雅黑" w:cs="宋体"/>
          <w:color w:val="9A9A9A"/>
          <w:kern w:val="0"/>
          <w:szCs w:val="21"/>
        </w:rPr>
      </w:pPr>
    </w:p>
    <w:p w14:paraId="57D4FD20">
      <w:pPr>
        <w:widowControl/>
        <w:shd w:val="clear" w:color="auto" w:fill="FFFFFF"/>
        <w:spacing w:line="315" w:lineRule="atLeas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一、方正县宏宇热力有限公司基本情况：</w:t>
      </w:r>
    </w:p>
    <w:p w14:paraId="6D84CED1">
      <w:pPr>
        <w:widowControl/>
        <w:shd w:val="clear" w:color="auto" w:fill="FFFFFF"/>
        <w:spacing w:line="315"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方正县宏宇热力有限公司位于黑龙江省哈尔滨市方正县物华街</w:t>
      </w:r>
      <w:r>
        <w:rPr>
          <w:rFonts w:hint="eastAsia" w:ascii="宋体-PUA" w:hAnsi="微软雅黑" w:eastAsia="宋体-PUA" w:cs="宋体"/>
          <w:color w:val="000000"/>
          <w:kern w:val="0"/>
          <w:sz w:val="24"/>
          <w:szCs w:val="24"/>
        </w:rPr>
        <w:t>3</w:t>
      </w:r>
      <w:r>
        <w:rPr>
          <w:rFonts w:hint="eastAsia" w:ascii="宋体" w:hAnsi="宋体" w:eastAsia="宋体" w:cs="宋体"/>
          <w:color w:val="000000"/>
          <w:kern w:val="0"/>
          <w:sz w:val="24"/>
          <w:szCs w:val="24"/>
        </w:rPr>
        <w:t>号，成立于</w:t>
      </w:r>
      <w:r>
        <w:rPr>
          <w:rFonts w:hint="eastAsia" w:ascii="宋体-PUA" w:hAnsi="微软雅黑" w:eastAsia="宋体-PUA" w:cs="宋体"/>
          <w:color w:val="000000"/>
          <w:kern w:val="0"/>
          <w:sz w:val="24"/>
          <w:szCs w:val="24"/>
        </w:rPr>
        <w:t>2014</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7</w:t>
      </w:r>
      <w:r>
        <w:rPr>
          <w:rFonts w:hint="eastAsia" w:ascii="宋体" w:hAnsi="宋体" w:eastAsia="宋体" w:cs="宋体"/>
          <w:color w:val="000000"/>
          <w:kern w:val="0"/>
          <w:sz w:val="24"/>
          <w:szCs w:val="24"/>
        </w:rPr>
        <w:t>月，注册资本</w:t>
      </w:r>
      <w:r>
        <w:rPr>
          <w:rFonts w:hint="eastAsia" w:ascii="宋体-PUA" w:hAnsi="微软雅黑" w:eastAsia="宋体-PUA" w:cs="宋体"/>
          <w:color w:val="000000"/>
          <w:kern w:val="0"/>
          <w:sz w:val="24"/>
          <w:szCs w:val="24"/>
        </w:rPr>
        <w:t>1000</w:t>
      </w:r>
      <w:r>
        <w:rPr>
          <w:rFonts w:hint="eastAsia" w:ascii="宋体" w:hAnsi="宋体" w:eastAsia="宋体" w:cs="宋体"/>
          <w:color w:val="000000"/>
          <w:kern w:val="0"/>
          <w:sz w:val="24"/>
          <w:szCs w:val="24"/>
        </w:rPr>
        <w:t>万元，固定资产</w:t>
      </w:r>
      <w:r>
        <w:rPr>
          <w:rFonts w:hint="eastAsia" w:ascii="宋体-PUA" w:hAnsi="微软雅黑" w:eastAsia="宋体-PUA" w:cs="宋体"/>
          <w:color w:val="000000"/>
          <w:kern w:val="0"/>
          <w:sz w:val="24"/>
          <w:szCs w:val="24"/>
        </w:rPr>
        <w:t>2.4</w:t>
      </w:r>
      <w:r>
        <w:rPr>
          <w:rFonts w:hint="eastAsia" w:ascii="宋体" w:hAnsi="宋体" w:eastAsia="宋体" w:cs="宋体"/>
          <w:color w:val="000000"/>
          <w:kern w:val="0"/>
          <w:sz w:val="24"/>
          <w:szCs w:val="24"/>
        </w:rPr>
        <w:t>亿元，并以股份转让的方式收购原热力公司。现有员工</w:t>
      </w:r>
      <w:r>
        <w:rPr>
          <w:rFonts w:hint="eastAsia" w:ascii="宋体-PUA" w:hAnsi="微软雅黑" w:eastAsia="宋体-PUA" w:cs="宋体"/>
          <w:color w:val="000000"/>
          <w:kern w:val="0"/>
          <w:sz w:val="24"/>
          <w:szCs w:val="24"/>
        </w:rPr>
        <w:t>100</w:t>
      </w:r>
      <w:r>
        <w:rPr>
          <w:rFonts w:hint="eastAsia" w:ascii="宋体" w:hAnsi="宋体" w:eastAsia="宋体" w:cs="宋体"/>
          <w:color w:val="000000"/>
          <w:kern w:val="0"/>
          <w:sz w:val="24"/>
          <w:szCs w:val="24"/>
        </w:rPr>
        <w:t>余人，其中管理人员</w:t>
      </w:r>
      <w:r>
        <w:rPr>
          <w:rFonts w:hint="eastAsia" w:ascii="宋体-PUA" w:hAnsi="微软雅黑" w:eastAsia="宋体-PUA" w:cs="宋体"/>
          <w:color w:val="000000"/>
          <w:kern w:val="0"/>
          <w:sz w:val="24"/>
          <w:szCs w:val="24"/>
        </w:rPr>
        <w:t>8</w:t>
      </w:r>
      <w:r>
        <w:rPr>
          <w:rFonts w:hint="eastAsia" w:ascii="宋体" w:hAnsi="宋体" w:eastAsia="宋体" w:cs="宋体"/>
          <w:color w:val="000000"/>
          <w:kern w:val="0"/>
          <w:sz w:val="24"/>
          <w:szCs w:val="24"/>
        </w:rPr>
        <w:t>人、技术人员</w:t>
      </w:r>
      <w:r>
        <w:rPr>
          <w:rFonts w:hint="eastAsia" w:ascii="宋体-PUA" w:hAnsi="微软雅黑" w:eastAsia="宋体-PUA" w:cs="宋体"/>
          <w:color w:val="000000"/>
          <w:kern w:val="0"/>
          <w:sz w:val="24"/>
          <w:szCs w:val="24"/>
        </w:rPr>
        <w:t>40</w:t>
      </w:r>
      <w:r>
        <w:rPr>
          <w:rFonts w:hint="eastAsia" w:ascii="宋体" w:hAnsi="宋体" w:eastAsia="宋体" w:cs="宋体"/>
          <w:color w:val="000000"/>
          <w:kern w:val="0"/>
          <w:sz w:val="24"/>
          <w:szCs w:val="24"/>
        </w:rPr>
        <w:t>余人，共有大中专及以上学历人员</w:t>
      </w:r>
      <w:r>
        <w:rPr>
          <w:rFonts w:hint="eastAsia" w:ascii="宋体-PUA" w:hAnsi="微软雅黑" w:eastAsia="宋体-PUA" w:cs="宋体"/>
          <w:color w:val="000000"/>
          <w:kern w:val="0"/>
          <w:sz w:val="24"/>
          <w:szCs w:val="24"/>
        </w:rPr>
        <w:t>23</w:t>
      </w:r>
      <w:r>
        <w:rPr>
          <w:rFonts w:hint="eastAsia" w:ascii="宋体" w:hAnsi="宋体" w:eastAsia="宋体" w:cs="宋体"/>
          <w:color w:val="000000"/>
          <w:kern w:val="0"/>
          <w:sz w:val="24"/>
          <w:szCs w:val="24"/>
        </w:rPr>
        <w:t>人。公司下设综合办公室、财务科、收费科、稽查科、生产科、维修科。拥有热源厂一座，办公楼一座，厂区占地面积</w:t>
      </w:r>
      <w:r>
        <w:rPr>
          <w:rFonts w:hint="eastAsia" w:ascii="宋体-PUA" w:hAnsi="微软雅黑" w:eastAsia="宋体-PUA" w:cs="宋体"/>
          <w:color w:val="000000"/>
          <w:kern w:val="0"/>
          <w:sz w:val="24"/>
          <w:szCs w:val="24"/>
        </w:rPr>
        <w:t>9</w:t>
      </w:r>
      <w:r>
        <w:rPr>
          <w:rFonts w:hint="eastAsia" w:ascii="宋体" w:hAnsi="宋体" w:eastAsia="宋体" w:cs="宋体"/>
          <w:color w:val="000000"/>
          <w:kern w:val="0"/>
          <w:sz w:val="24"/>
          <w:szCs w:val="24"/>
        </w:rPr>
        <w:t>万平方米，厂房建筑面积</w:t>
      </w:r>
      <w:r>
        <w:rPr>
          <w:rFonts w:hint="eastAsia" w:ascii="宋体-PUA" w:hAnsi="微软雅黑" w:eastAsia="宋体-PUA" w:cs="宋体"/>
          <w:color w:val="000000"/>
          <w:kern w:val="0"/>
          <w:sz w:val="24"/>
          <w:szCs w:val="24"/>
        </w:rPr>
        <w:t>2</w:t>
      </w:r>
      <w:r>
        <w:rPr>
          <w:rFonts w:hint="eastAsia" w:ascii="宋体" w:hAnsi="宋体" w:eastAsia="宋体" w:cs="宋体"/>
          <w:color w:val="000000"/>
          <w:kern w:val="0"/>
          <w:sz w:val="24"/>
          <w:szCs w:val="24"/>
        </w:rPr>
        <w:t>万平方米，办公楼建筑面积</w:t>
      </w:r>
      <w:r>
        <w:rPr>
          <w:rFonts w:hint="eastAsia" w:ascii="宋体-PUA" w:hAnsi="微软雅黑" w:eastAsia="宋体-PUA" w:cs="宋体"/>
          <w:color w:val="000000"/>
          <w:kern w:val="0"/>
          <w:sz w:val="24"/>
          <w:szCs w:val="24"/>
        </w:rPr>
        <w:t>4413</w:t>
      </w:r>
      <w:r>
        <w:rPr>
          <w:rFonts w:hint="eastAsia" w:ascii="宋体" w:hAnsi="宋体" w:eastAsia="宋体" w:cs="宋体"/>
          <w:color w:val="000000"/>
          <w:kern w:val="0"/>
          <w:sz w:val="24"/>
          <w:szCs w:val="24"/>
        </w:rPr>
        <w:t>平方米。并有</w:t>
      </w:r>
      <w:r>
        <w:rPr>
          <w:rFonts w:hint="eastAsia" w:ascii="宋体-PUA" w:hAnsi="微软雅黑" w:eastAsia="宋体-PUA" w:cs="宋体"/>
          <w:color w:val="000000"/>
          <w:kern w:val="0"/>
          <w:sz w:val="24"/>
          <w:szCs w:val="24"/>
        </w:rPr>
        <w:t>120</w:t>
      </w:r>
      <w:r>
        <w:rPr>
          <w:rFonts w:hint="eastAsia" w:ascii="宋体" w:hAnsi="宋体" w:eastAsia="宋体" w:cs="宋体"/>
          <w:color w:val="000000"/>
          <w:kern w:val="0"/>
          <w:sz w:val="24"/>
          <w:szCs w:val="24"/>
        </w:rPr>
        <w:t>吨热水锅炉</w:t>
      </w:r>
      <w:r>
        <w:rPr>
          <w:rFonts w:hint="eastAsia" w:ascii="宋体-PUA" w:hAnsi="微软雅黑" w:eastAsia="宋体-PUA" w:cs="宋体"/>
          <w:color w:val="000000"/>
          <w:kern w:val="0"/>
          <w:sz w:val="24"/>
          <w:szCs w:val="24"/>
        </w:rPr>
        <w:t>3</w:t>
      </w:r>
      <w:r>
        <w:rPr>
          <w:rFonts w:hint="eastAsia" w:ascii="宋体" w:hAnsi="宋体" w:eastAsia="宋体" w:cs="宋体"/>
          <w:color w:val="000000"/>
          <w:kern w:val="0"/>
          <w:sz w:val="24"/>
          <w:szCs w:val="24"/>
        </w:rPr>
        <w:t>台，换热站</w:t>
      </w:r>
      <w:r>
        <w:rPr>
          <w:rFonts w:hint="eastAsia" w:ascii="宋体-PUA" w:hAnsi="微软雅黑" w:eastAsia="宋体-PUA" w:cs="宋体"/>
          <w:color w:val="000000"/>
          <w:kern w:val="0"/>
          <w:sz w:val="24"/>
          <w:szCs w:val="24"/>
          <w:lang w:val="en-US" w:eastAsia="zh-CN"/>
        </w:rPr>
        <w:t>72</w:t>
      </w:r>
      <w:r>
        <w:rPr>
          <w:rFonts w:hint="eastAsia" w:ascii="宋体" w:hAnsi="宋体" w:eastAsia="宋体" w:cs="宋体"/>
          <w:color w:val="000000"/>
          <w:kern w:val="0"/>
          <w:sz w:val="24"/>
          <w:szCs w:val="24"/>
        </w:rPr>
        <w:t>座，现已铺设供热一级管网</w:t>
      </w:r>
      <w:r>
        <w:rPr>
          <w:rFonts w:hint="eastAsia" w:ascii="宋体-PUA" w:hAnsi="微软雅黑" w:eastAsia="宋体-PUA" w:cs="宋体"/>
          <w:color w:val="000000"/>
          <w:kern w:val="0"/>
          <w:sz w:val="24"/>
          <w:szCs w:val="24"/>
        </w:rPr>
        <w:t>76</w:t>
      </w:r>
      <w:r>
        <w:rPr>
          <w:rFonts w:hint="eastAsia" w:ascii="宋体" w:hAnsi="宋体" w:eastAsia="宋体" w:cs="宋体"/>
          <w:color w:val="000000"/>
          <w:kern w:val="0"/>
          <w:sz w:val="24"/>
          <w:szCs w:val="24"/>
        </w:rPr>
        <w:t>公里，供热能力</w:t>
      </w:r>
      <w:r>
        <w:rPr>
          <w:rFonts w:hint="eastAsia" w:ascii="宋体-PUA" w:hAnsi="微软雅黑" w:eastAsia="宋体-PUA" w:cs="宋体"/>
          <w:color w:val="000000"/>
          <w:kern w:val="0"/>
          <w:sz w:val="24"/>
          <w:szCs w:val="24"/>
        </w:rPr>
        <w:t>360</w:t>
      </w:r>
      <w:r>
        <w:rPr>
          <w:rFonts w:hint="eastAsia" w:ascii="宋体" w:hAnsi="宋体" w:eastAsia="宋体" w:cs="宋体"/>
          <w:color w:val="000000"/>
          <w:kern w:val="0"/>
          <w:sz w:val="24"/>
          <w:szCs w:val="24"/>
        </w:rPr>
        <w:t>万平方米，现供热面积为</w:t>
      </w:r>
      <w:r>
        <w:rPr>
          <w:rFonts w:hint="eastAsia" w:ascii="宋体-PUA" w:hAnsi="微软雅黑" w:eastAsia="宋体-PUA" w:cs="宋体"/>
          <w:color w:val="000000"/>
          <w:kern w:val="0"/>
          <w:sz w:val="24"/>
          <w:szCs w:val="24"/>
        </w:rPr>
        <w:t>330</w:t>
      </w:r>
      <w:r>
        <w:rPr>
          <w:rFonts w:hint="eastAsia" w:ascii="宋体" w:hAnsi="宋体" w:eastAsia="宋体" w:cs="宋体"/>
          <w:color w:val="000000"/>
          <w:kern w:val="0"/>
          <w:sz w:val="24"/>
          <w:szCs w:val="24"/>
        </w:rPr>
        <w:t>万平方米，供热基本覆盖了县城</w:t>
      </w:r>
      <w:r>
        <w:rPr>
          <w:rFonts w:hint="eastAsia" w:ascii="宋体-PUA" w:hAnsi="微软雅黑" w:eastAsia="宋体-PUA" w:cs="宋体"/>
          <w:color w:val="000000"/>
          <w:kern w:val="0"/>
          <w:sz w:val="24"/>
          <w:szCs w:val="24"/>
        </w:rPr>
        <w:t>97%</w:t>
      </w:r>
      <w:r>
        <w:rPr>
          <w:rFonts w:hint="eastAsia" w:ascii="宋体" w:hAnsi="宋体" w:eastAsia="宋体" w:cs="宋体"/>
          <w:color w:val="000000"/>
          <w:kern w:val="0"/>
          <w:sz w:val="24"/>
          <w:szCs w:val="24"/>
        </w:rPr>
        <w:t>以上区域。公司以企业发展为前提，以安全运营为底线，以员工稳定为保障，利用优势，整合资源，提高全员综合素质，强化执行力，细化管理，结合实际，为节能减排、创造最佳人居环境城市、提高居民生活质量做出新的、更大的贡献。</w:t>
      </w:r>
    </w:p>
    <w:p w14:paraId="20148988">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方正县宏宇热力有限公司统一社会信用代码：</w:t>
      </w:r>
    </w:p>
    <w:p w14:paraId="5A609F61">
      <w:pPr>
        <w:widowControl/>
        <w:shd w:val="clear" w:color="auto" w:fill="FFFFFF"/>
        <w:spacing w:line="315" w:lineRule="atLeast"/>
        <w:ind w:firstLine="40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91230124300887264G</w:t>
      </w:r>
      <w:r>
        <w:rPr>
          <w:rFonts w:hint="eastAsia" w:ascii="宋体" w:hAnsi="宋体" w:eastAsia="宋体" w:cs="宋体"/>
          <w:color w:val="000000"/>
          <w:kern w:val="0"/>
          <w:sz w:val="24"/>
          <w:szCs w:val="24"/>
        </w:rPr>
        <w:t>（</w:t>
      </w:r>
      <w:r>
        <w:rPr>
          <w:rFonts w:hint="eastAsia" w:ascii="宋体-PUA" w:hAnsi="微软雅黑" w:eastAsia="宋体-PUA" w:cs="宋体"/>
          <w:color w:val="000000"/>
          <w:kern w:val="0"/>
          <w:sz w:val="24"/>
          <w:szCs w:val="24"/>
        </w:rPr>
        <w:t>1-1</w:t>
      </w:r>
      <w:r>
        <w:rPr>
          <w:rFonts w:hint="eastAsia" w:ascii="宋体" w:hAnsi="宋体" w:eastAsia="宋体" w:cs="宋体"/>
          <w:color w:val="000000"/>
          <w:kern w:val="0"/>
          <w:sz w:val="24"/>
          <w:szCs w:val="24"/>
        </w:rPr>
        <w:t>）</w:t>
      </w:r>
    </w:p>
    <w:p w14:paraId="75A93FA2">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方正县宏宇热力有限公司法定代表人：周德武</w:t>
      </w:r>
      <w:r>
        <w:rPr>
          <w:rFonts w:hint="eastAsia" w:ascii="宋体-PUA" w:hAnsi="微软雅黑" w:eastAsia="宋体-PUA" w:cs="宋体"/>
          <w:color w:val="000000"/>
          <w:kern w:val="0"/>
          <w:sz w:val="24"/>
          <w:szCs w:val="24"/>
        </w:rPr>
        <w:t>   </w:t>
      </w:r>
    </w:p>
    <w:p w14:paraId="39E8BD20">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生产负责人：洪伟</w:t>
      </w:r>
      <w:r>
        <w:rPr>
          <w:rFonts w:hint="eastAsia" w:ascii="宋体-PUA" w:hAnsi="微软雅黑" w:eastAsia="宋体-PUA" w:cs="宋体"/>
          <w:color w:val="000000"/>
          <w:kern w:val="0"/>
          <w:sz w:val="24"/>
          <w:szCs w:val="24"/>
        </w:rPr>
        <w:t>     </w:t>
      </w:r>
      <w:r>
        <w:rPr>
          <w:rFonts w:hint="eastAsia" w:ascii="宋体" w:hAnsi="宋体" w:eastAsia="宋体" w:cs="宋体"/>
          <w:color w:val="000000"/>
          <w:kern w:val="0"/>
          <w:sz w:val="24"/>
          <w:szCs w:val="24"/>
        </w:rPr>
        <w:t>联系电话：</w:t>
      </w:r>
      <w:r>
        <w:rPr>
          <w:rFonts w:hint="eastAsia" w:ascii="宋体-PUA" w:hAnsi="微软雅黑" w:eastAsia="宋体-PUA" w:cs="宋体"/>
          <w:color w:val="000000"/>
          <w:kern w:val="0"/>
          <w:sz w:val="24"/>
          <w:szCs w:val="24"/>
        </w:rPr>
        <w:t>13180622333</w:t>
      </w:r>
    </w:p>
    <w:p w14:paraId="4908091C">
      <w:pPr>
        <w:widowControl/>
        <w:shd w:val="clear" w:color="auto" w:fill="FFFFFF"/>
        <w:spacing w:line="390"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二、排污信息：</w:t>
      </w:r>
    </w:p>
    <w:p w14:paraId="7B49A061">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本工程采用处理工艺：</w:t>
      </w:r>
    </w:p>
    <w:p w14:paraId="7B2018A1">
      <w:pPr>
        <w:widowControl/>
        <w:numPr>
          <w:ilvl w:val="0"/>
          <w:numId w:val="1"/>
        </w:numPr>
        <w:shd w:val="clear" w:color="auto" w:fill="FFFFFF"/>
        <w:spacing w:line="315" w:lineRule="atLeast"/>
        <w:ind w:firstLine="6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石灰-石膏</w:t>
      </w:r>
      <w:r>
        <w:rPr>
          <w:rFonts w:hint="eastAsia" w:ascii="宋体" w:hAnsi="宋体" w:eastAsia="宋体" w:cs="宋体"/>
          <w:color w:val="000000"/>
          <w:kern w:val="0"/>
          <w:sz w:val="24"/>
          <w:szCs w:val="24"/>
        </w:rPr>
        <w:t>湿法脱硫技术，其主要工艺流程：采用</w:t>
      </w:r>
      <w:r>
        <w:rPr>
          <w:rFonts w:hint="eastAsia" w:ascii="宋体" w:hAnsi="宋体" w:eastAsia="宋体" w:cs="宋体"/>
          <w:color w:val="000000"/>
          <w:kern w:val="0"/>
          <w:sz w:val="24"/>
          <w:szCs w:val="24"/>
          <w:lang w:val="en-US" w:eastAsia="zh-CN"/>
        </w:rPr>
        <w:t>石灰</w:t>
      </w:r>
      <w:r>
        <w:rPr>
          <w:rFonts w:hint="eastAsia" w:ascii="宋体" w:hAnsi="宋体" w:eastAsia="宋体" w:cs="宋体"/>
          <w:color w:val="000000"/>
          <w:kern w:val="0"/>
          <w:sz w:val="24"/>
          <w:szCs w:val="24"/>
        </w:rPr>
        <w:t>作为启动→石灰吸收</w:t>
      </w:r>
      <w:r>
        <w:rPr>
          <w:rFonts w:hint="eastAsia" w:ascii="宋体-PUA" w:hAnsi="微软雅黑" w:eastAsia="宋体-PUA" w:cs="宋体"/>
          <w:color w:val="000000"/>
          <w:kern w:val="0"/>
          <w:sz w:val="24"/>
          <w:szCs w:val="24"/>
        </w:rPr>
        <w:t>SO2</w:t>
      </w:r>
      <w:r>
        <w:rPr>
          <w:rFonts w:hint="eastAsia" w:ascii="宋体" w:hAnsi="宋体" w:eastAsia="宋体" w:cs="宋体"/>
          <w:color w:val="000000"/>
          <w:kern w:val="0"/>
          <w:sz w:val="24"/>
          <w:szCs w:val="24"/>
        </w:rPr>
        <w:t>→产物硫酸钙（石膏），最终达到排放标准要求。</w:t>
      </w:r>
    </w:p>
    <w:p w14:paraId="3FD2E8A6">
      <w:pPr>
        <w:widowControl/>
        <w:numPr>
          <w:ilvl w:val="0"/>
          <w:numId w:val="1"/>
        </w:numPr>
        <w:shd w:val="clear" w:color="auto" w:fill="FFFFFF"/>
        <w:spacing w:line="315" w:lineRule="atLeast"/>
        <w:ind w:firstLine="6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SNCR+SCR+</w:t>
      </w:r>
      <w:r>
        <w:rPr>
          <w:rFonts w:hint="eastAsia" w:ascii="宋体" w:hAnsi="宋体" w:eastAsia="宋体" w:cs="宋体"/>
          <w:color w:val="000000"/>
          <w:kern w:val="0"/>
          <w:sz w:val="24"/>
          <w:szCs w:val="24"/>
          <w:lang w:eastAsia="zh-CN"/>
        </w:rPr>
        <w:t>烟气回收再利用技术</w:t>
      </w:r>
      <w:r>
        <w:rPr>
          <w:rFonts w:hint="eastAsia" w:ascii="宋体" w:hAnsi="宋体" w:eastAsia="宋体" w:cs="宋体"/>
          <w:color w:val="000000"/>
          <w:kern w:val="0"/>
          <w:sz w:val="24"/>
          <w:szCs w:val="24"/>
          <w:lang w:val="en-US" w:eastAsia="zh-CN"/>
        </w:rPr>
        <w:t>(低氮燃烧)</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其主要工艺流程</w:t>
      </w:r>
      <w:r>
        <w:rPr>
          <w:rFonts w:hint="eastAsia" w:ascii="宋体" w:hAnsi="宋体" w:eastAsia="宋体" w:cs="宋体"/>
          <w:color w:val="000000"/>
          <w:kern w:val="0"/>
          <w:sz w:val="24"/>
          <w:szCs w:val="24"/>
          <w:lang w:eastAsia="zh-CN"/>
        </w:rPr>
        <w:t>：将锅炉烟气再次循环利用，同时脱硝剂通过设备喷入炉膛中和反应烟气中的氮氧化物并最终通过除尘器</w:t>
      </w:r>
      <w:r>
        <w:rPr>
          <w:rFonts w:hint="eastAsia" w:ascii="宋体" w:hAnsi="宋体" w:eastAsia="宋体" w:cs="宋体"/>
          <w:color w:val="000000"/>
          <w:kern w:val="0"/>
          <w:sz w:val="24"/>
          <w:szCs w:val="24"/>
        </w:rPr>
        <w:t>掉入收集装置</w:t>
      </w:r>
      <w:r>
        <w:rPr>
          <w:rFonts w:hint="eastAsia" w:ascii="宋体" w:hAnsi="宋体" w:eastAsia="宋体" w:cs="宋体"/>
          <w:color w:val="000000"/>
          <w:kern w:val="0"/>
          <w:sz w:val="24"/>
          <w:szCs w:val="24"/>
          <w:lang w:eastAsia="zh-CN"/>
        </w:rPr>
        <w:t>。</w:t>
      </w:r>
    </w:p>
    <w:p w14:paraId="1B73A2D1">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lang w:val="en-US" w:eastAsia="zh-CN"/>
        </w:rPr>
        <w:t>3</w:t>
      </w:r>
      <w:r>
        <w:rPr>
          <w:rFonts w:hint="eastAsia" w:ascii="宋体" w:hAnsi="宋体" w:eastAsia="宋体" w:cs="宋体"/>
          <w:color w:val="000000"/>
          <w:kern w:val="0"/>
          <w:sz w:val="24"/>
          <w:szCs w:val="24"/>
        </w:rPr>
        <w:t>、布袋除尘技术，其主要工艺流程：锅炉烟气通过除尘器→烟尘颗粒物吸附布袋上→高压脉冲器震动布袋颗粒物掉入收集装置，</w:t>
      </w:r>
      <w:r>
        <w:rPr>
          <w:rFonts w:hint="eastAsia" w:ascii="宋体" w:hAnsi="宋体" w:eastAsia="宋体" w:cs="宋体"/>
          <w:color w:val="000000"/>
          <w:kern w:val="0"/>
          <w:sz w:val="24"/>
          <w:szCs w:val="24"/>
          <w:lang w:val="en-US" w:eastAsia="zh-CN"/>
        </w:rPr>
        <w:t>脱硫塔段调节式管束再次减低颗粒物，</w:t>
      </w:r>
      <w:r>
        <w:rPr>
          <w:rFonts w:hint="eastAsia" w:ascii="宋体" w:hAnsi="宋体" w:eastAsia="宋体" w:cs="宋体"/>
          <w:color w:val="000000"/>
          <w:kern w:val="0"/>
          <w:sz w:val="24"/>
          <w:szCs w:val="24"/>
        </w:rPr>
        <w:t>最终达到排放标准要求。</w:t>
      </w:r>
    </w:p>
    <w:p w14:paraId="660F6E2A">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排放浓度和总量、核定排放总量情况如下表：</w:t>
      </w:r>
    </w:p>
    <w:tbl>
      <w:tblPr>
        <w:tblStyle w:val="9"/>
        <w:tblW w:w="7581" w:type="dxa"/>
        <w:tblInd w:w="0" w:type="dxa"/>
        <w:shd w:val="clear" w:color="auto" w:fill="FFFFFF"/>
        <w:tblLayout w:type="autofit"/>
        <w:tblCellMar>
          <w:top w:w="0" w:type="dxa"/>
          <w:left w:w="0" w:type="dxa"/>
          <w:bottom w:w="0" w:type="dxa"/>
          <w:right w:w="0" w:type="dxa"/>
        </w:tblCellMar>
      </w:tblPr>
      <w:tblGrid>
        <w:gridCol w:w="518"/>
        <w:gridCol w:w="1211"/>
        <w:gridCol w:w="1241"/>
        <w:gridCol w:w="1506"/>
        <w:gridCol w:w="2031"/>
        <w:gridCol w:w="1074"/>
      </w:tblGrid>
      <w:tr w14:paraId="6A57EFB2">
        <w:tblPrEx>
          <w:tblCellMar>
            <w:top w:w="0" w:type="dxa"/>
            <w:left w:w="0" w:type="dxa"/>
            <w:bottom w:w="0" w:type="dxa"/>
            <w:right w:w="0" w:type="dxa"/>
          </w:tblCellMar>
        </w:tblPrEx>
        <w:trPr>
          <w:trHeight w:val="1158" w:hRule="atLeast"/>
        </w:trPr>
        <w:tc>
          <w:tcPr>
            <w:tcW w:w="518"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0EA00D8">
            <w:pPr>
              <w:widowControl/>
              <w:spacing w:line="390" w:lineRule="atLeast"/>
              <w:jc w:val="center"/>
              <w:rPr>
                <w:rFonts w:hint="default" w:ascii="宋体" w:hAnsi="宋体" w:eastAsia="宋体" w:cs="宋体"/>
                <w:color w:val="333333"/>
                <w:kern w:val="0"/>
                <w:szCs w:val="21"/>
              </w:rPr>
            </w:pPr>
            <w:r>
              <w:rPr>
                <w:rFonts w:hint="eastAsia" w:ascii="宋体" w:hAnsi="宋体" w:eastAsia="宋体" w:cs="宋体"/>
                <w:color w:val="000000"/>
                <w:kern w:val="0"/>
                <w:sz w:val="24"/>
                <w:szCs w:val="24"/>
              </w:rPr>
              <w:t>序号</w:t>
            </w:r>
          </w:p>
        </w:tc>
        <w:tc>
          <w:tcPr>
            <w:tcW w:w="1211"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22479868">
            <w:pPr>
              <w:widowControl/>
              <w:spacing w:line="390" w:lineRule="atLeast"/>
              <w:jc w:val="center"/>
              <w:rPr>
                <w:rFonts w:hint="default" w:ascii="宋体" w:hAnsi="宋体" w:eastAsia="宋体" w:cs="宋体"/>
                <w:color w:val="333333"/>
                <w:kern w:val="0"/>
                <w:szCs w:val="21"/>
              </w:rPr>
            </w:pPr>
            <w:r>
              <w:rPr>
                <w:rFonts w:hint="eastAsia" w:ascii="宋体-PUA" w:hAnsi="宋体" w:eastAsia="宋体-PUA" w:cs="宋体"/>
                <w:color w:val="000000"/>
                <w:kern w:val="0"/>
                <w:sz w:val="24"/>
                <w:szCs w:val="24"/>
              </w:rPr>
              <w:t> </w:t>
            </w:r>
          </w:p>
          <w:p w14:paraId="4F419D1F">
            <w:pPr>
              <w:widowControl/>
              <w:spacing w:line="390" w:lineRule="atLeast"/>
              <w:jc w:val="center"/>
              <w:rPr>
                <w:rFonts w:hint="default" w:ascii="宋体" w:hAnsi="宋体" w:eastAsia="宋体" w:cs="宋体"/>
                <w:color w:val="333333"/>
                <w:kern w:val="0"/>
                <w:szCs w:val="21"/>
              </w:rPr>
            </w:pPr>
            <w:r>
              <w:rPr>
                <w:rFonts w:hint="eastAsia" w:ascii="宋体" w:hAnsi="宋体" w:eastAsia="宋体" w:cs="宋体"/>
                <w:color w:val="000000"/>
                <w:kern w:val="0"/>
                <w:sz w:val="24"/>
                <w:szCs w:val="24"/>
              </w:rPr>
              <w:t>污染物项目</w:t>
            </w:r>
          </w:p>
        </w:tc>
        <w:tc>
          <w:tcPr>
            <w:tcW w:w="1241"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096C3E49">
            <w:pPr>
              <w:widowControl/>
              <w:spacing w:line="390" w:lineRule="atLeast"/>
              <w:jc w:val="center"/>
              <w:rPr>
                <w:rFonts w:hint="default" w:ascii="宋体" w:hAnsi="宋体" w:eastAsia="宋体" w:cs="宋体"/>
                <w:color w:val="333333"/>
                <w:kern w:val="0"/>
                <w:szCs w:val="21"/>
              </w:rPr>
            </w:pPr>
            <w:r>
              <w:rPr>
                <w:rFonts w:hint="eastAsia" w:ascii="宋体-PUA" w:hAnsi="宋体" w:eastAsia="宋体-PUA" w:cs="宋体"/>
                <w:color w:val="000000"/>
                <w:kern w:val="0"/>
                <w:sz w:val="24"/>
                <w:szCs w:val="24"/>
              </w:rPr>
              <w:t> </w:t>
            </w:r>
          </w:p>
          <w:p w14:paraId="1D14FE54">
            <w:pPr>
              <w:widowControl/>
              <w:spacing w:line="390" w:lineRule="atLeast"/>
              <w:jc w:val="center"/>
              <w:rPr>
                <w:rFonts w:hint="default" w:ascii="宋体" w:hAnsi="宋体" w:eastAsia="宋体" w:cs="宋体"/>
                <w:color w:val="333333"/>
                <w:kern w:val="0"/>
                <w:szCs w:val="21"/>
              </w:rPr>
            </w:pPr>
            <w:r>
              <w:rPr>
                <w:rFonts w:hint="eastAsia" w:ascii="宋体" w:hAnsi="宋体" w:eastAsia="宋体" w:cs="宋体"/>
                <w:color w:val="000000"/>
                <w:kern w:val="0"/>
                <w:sz w:val="24"/>
                <w:szCs w:val="24"/>
              </w:rPr>
              <w:t>锅炉</w:t>
            </w:r>
          </w:p>
        </w:tc>
        <w:tc>
          <w:tcPr>
            <w:tcW w:w="1506"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32067BCC">
            <w:pPr>
              <w:widowControl/>
              <w:spacing w:line="390" w:lineRule="atLeast"/>
              <w:jc w:val="center"/>
              <w:rPr>
                <w:rFonts w:hint="default" w:ascii="宋体" w:hAnsi="宋体" w:eastAsia="宋体" w:cs="宋体"/>
                <w:color w:val="333333"/>
                <w:kern w:val="0"/>
                <w:szCs w:val="21"/>
              </w:rPr>
            </w:pPr>
            <w:r>
              <w:rPr>
                <w:rFonts w:hint="eastAsia" w:ascii="宋体-PUA" w:hAnsi="宋体" w:eastAsia="宋体-PUA" w:cs="宋体"/>
                <w:color w:val="000000"/>
                <w:kern w:val="0"/>
                <w:sz w:val="24"/>
                <w:szCs w:val="24"/>
              </w:rPr>
              <w:t> </w:t>
            </w:r>
          </w:p>
          <w:p w14:paraId="3948FB2F">
            <w:pPr>
              <w:widowControl/>
              <w:spacing w:line="390" w:lineRule="atLeast"/>
              <w:jc w:val="center"/>
              <w:rPr>
                <w:rFonts w:hint="default" w:ascii="宋体" w:hAnsi="宋体" w:eastAsia="宋体" w:cs="宋体"/>
                <w:color w:val="333333"/>
                <w:kern w:val="0"/>
                <w:szCs w:val="21"/>
              </w:rPr>
            </w:pPr>
            <w:r>
              <w:rPr>
                <w:rFonts w:hint="eastAsia" w:ascii="宋体" w:hAnsi="宋体" w:eastAsia="宋体" w:cs="宋体"/>
                <w:color w:val="000000"/>
                <w:kern w:val="0"/>
                <w:sz w:val="24"/>
                <w:szCs w:val="24"/>
              </w:rPr>
              <w:t>排放浓度（</w:t>
            </w:r>
            <w:r>
              <w:rPr>
                <w:rFonts w:hint="eastAsia" w:ascii="宋体-PUA" w:hAnsi="宋体" w:eastAsia="宋体-PUA" w:cs="宋体"/>
                <w:color w:val="000000"/>
                <w:kern w:val="0"/>
                <w:sz w:val="24"/>
                <w:szCs w:val="24"/>
              </w:rPr>
              <w:t>mg/m</w:t>
            </w:r>
            <w:r>
              <w:rPr>
                <w:rFonts w:hint="eastAsia" w:ascii="宋体" w:hAnsi="宋体" w:eastAsia="宋体" w:cs="宋体"/>
                <w:color w:val="000000"/>
                <w:kern w:val="0"/>
                <w:sz w:val="24"/>
                <w:szCs w:val="24"/>
              </w:rPr>
              <w:t>³）</w:t>
            </w:r>
          </w:p>
        </w:tc>
        <w:tc>
          <w:tcPr>
            <w:tcW w:w="2031"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62A213A7">
            <w:pPr>
              <w:widowControl/>
              <w:spacing w:line="390" w:lineRule="atLeast"/>
              <w:jc w:val="center"/>
              <w:rPr>
                <w:rFonts w:hint="default" w:ascii="宋体" w:hAnsi="宋体" w:eastAsia="宋体" w:cs="宋体"/>
                <w:color w:val="333333"/>
                <w:kern w:val="0"/>
                <w:szCs w:val="21"/>
              </w:rPr>
            </w:pPr>
            <w:r>
              <w:rPr>
                <w:rFonts w:hint="eastAsia" w:ascii="宋体" w:hAnsi="宋体" w:eastAsia="宋体" w:cs="宋体"/>
                <w:color w:val="000000"/>
                <w:kern w:val="0"/>
                <w:sz w:val="24"/>
                <w:szCs w:val="24"/>
              </w:rPr>
              <w:t>《黑龙江省锅炉大气污染物排放标准》</w:t>
            </w:r>
            <w:r>
              <w:rPr>
                <w:rFonts w:hint="eastAsia" w:ascii="宋体-PUA" w:hAnsi="宋体" w:eastAsia="宋体-PUA" w:cs="宋体"/>
                <w:color w:val="000000"/>
                <w:kern w:val="0"/>
                <w:sz w:val="24"/>
                <w:szCs w:val="24"/>
              </w:rPr>
              <w:t>DB37/2374-2013</w:t>
            </w:r>
            <w:r>
              <w:rPr>
                <w:rFonts w:hint="eastAsia" w:ascii="宋体" w:hAnsi="宋体" w:eastAsia="宋体" w:cs="宋体"/>
                <w:color w:val="000000"/>
                <w:kern w:val="0"/>
                <w:sz w:val="24"/>
                <w:szCs w:val="24"/>
              </w:rPr>
              <w:t>（</w:t>
            </w:r>
            <w:r>
              <w:rPr>
                <w:rFonts w:hint="eastAsia" w:ascii="宋体-PUA" w:hAnsi="宋体" w:eastAsia="宋体-PUA" w:cs="宋体"/>
                <w:color w:val="000000"/>
                <w:kern w:val="0"/>
                <w:sz w:val="24"/>
                <w:szCs w:val="24"/>
              </w:rPr>
              <w:t>mg/m</w:t>
            </w:r>
            <w:r>
              <w:rPr>
                <w:rFonts w:hint="eastAsia" w:ascii="宋体" w:hAnsi="宋体" w:eastAsia="宋体" w:cs="宋体"/>
                <w:color w:val="000000"/>
                <w:kern w:val="0"/>
                <w:sz w:val="24"/>
                <w:szCs w:val="24"/>
              </w:rPr>
              <w:t>³）</w:t>
            </w:r>
          </w:p>
        </w:tc>
        <w:tc>
          <w:tcPr>
            <w:tcW w:w="1074"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4EDC64AE">
            <w:pPr>
              <w:widowControl/>
              <w:spacing w:line="390" w:lineRule="atLeast"/>
              <w:jc w:val="center"/>
              <w:rPr>
                <w:rFonts w:hint="default" w:ascii="宋体" w:hAnsi="宋体" w:eastAsia="宋体" w:cs="宋体"/>
                <w:color w:val="333333"/>
                <w:kern w:val="0"/>
                <w:szCs w:val="21"/>
              </w:rPr>
            </w:pPr>
            <w:r>
              <w:rPr>
                <w:rFonts w:hint="eastAsia" w:ascii="宋体-PUA" w:hAnsi="宋体" w:eastAsia="宋体-PUA" w:cs="宋体"/>
                <w:color w:val="000000"/>
                <w:kern w:val="0"/>
                <w:sz w:val="24"/>
                <w:szCs w:val="24"/>
              </w:rPr>
              <w:t>20</w:t>
            </w:r>
            <w:r>
              <w:rPr>
                <w:rFonts w:hint="eastAsia" w:ascii="宋体-PUA" w:hAnsi="宋体" w:eastAsia="宋体-PUA" w:cs="宋体"/>
                <w:color w:val="000000"/>
                <w:kern w:val="0"/>
                <w:sz w:val="24"/>
                <w:szCs w:val="24"/>
                <w:lang w:val="en-US" w:eastAsia="zh-CN"/>
              </w:rPr>
              <w:t>25</w:t>
            </w:r>
            <w:r>
              <w:rPr>
                <w:rFonts w:hint="eastAsia" w:ascii="宋体" w:hAnsi="宋体" w:eastAsia="宋体" w:cs="宋体"/>
                <w:color w:val="000000"/>
                <w:kern w:val="0"/>
                <w:sz w:val="24"/>
                <w:szCs w:val="24"/>
              </w:rPr>
              <w:t>年</w:t>
            </w:r>
            <w:r>
              <w:rPr>
                <w:rFonts w:hint="eastAsia" w:ascii="宋体-PUA" w:hAnsi="宋体" w:eastAsia="宋体-PUA" w:cs="宋体"/>
                <w:color w:val="000000"/>
                <w:kern w:val="0"/>
                <w:sz w:val="24"/>
                <w:szCs w:val="24"/>
                <w:lang w:val="en-US" w:eastAsia="zh-CN"/>
              </w:rPr>
              <w:t>10-12</w:t>
            </w:r>
            <w:r>
              <w:rPr>
                <w:rFonts w:hint="eastAsia" w:ascii="宋体" w:hAnsi="宋体" w:eastAsia="宋体" w:cs="宋体"/>
                <w:color w:val="000000"/>
                <w:kern w:val="0"/>
                <w:sz w:val="24"/>
                <w:szCs w:val="24"/>
              </w:rPr>
              <w:t>月污染物排总放量（吨）</w:t>
            </w:r>
          </w:p>
        </w:tc>
      </w:tr>
      <w:tr w14:paraId="4D3110FF">
        <w:tblPrEx>
          <w:tblCellMar>
            <w:top w:w="0" w:type="dxa"/>
            <w:left w:w="0" w:type="dxa"/>
            <w:bottom w:w="0" w:type="dxa"/>
            <w:right w:w="0" w:type="dxa"/>
          </w:tblCellMar>
        </w:tblPrEx>
        <w:tc>
          <w:tcPr>
            <w:tcW w:w="518" w:type="dxa"/>
            <w:tcBorders>
              <w:top w:val="outset" w:color="000000" w:sz="6"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4B59798">
            <w:pPr>
              <w:widowControl/>
              <w:spacing w:line="390" w:lineRule="atLeast"/>
              <w:jc w:val="center"/>
              <w:rPr>
                <w:rFonts w:hint="default" w:ascii="宋体" w:hAnsi="宋体" w:eastAsia="宋体" w:cs="宋体"/>
                <w:color w:val="333333"/>
                <w:kern w:val="0"/>
                <w:szCs w:val="21"/>
              </w:rPr>
            </w:pPr>
            <w:r>
              <w:rPr>
                <w:rFonts w:hint="eastAsia" w:ascii="宋体-PUA" w:hAnsi="宋体" w:eastAsia="宋体-PUA" w:cs="宋体"/>
                <w:color w:val="000000"/>
                <w:kern w:val="0"/>
                <w:sz w:val="24"/>
                <w:szCs w:val="24"/>
              </w:rPr>
              <w:t>1</w:t>
            </w:r>
          </w:p>
        </w:tc>
        <w:tc>
          <w:tcPr>
            <w:tcW w:w="121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4182F3F7">
            <w:pPr>
              <w:widowControl/>
              <w:spacing w:line="390" w:lineRule="atLeast"/>
              <w:jc w:val="center"/>
              <w:rPr>
                <w:rFonts w:hint="default" w:ascii="宋体" w:hAnsi="宋体" w:eastAsia="宋体" w:cs="宋体"/>
                <w:color w:val="333333"/>
                <w:kern w:val="0"/>
                <w:szCs w:val="21"/>
              </w:rPr>
            </w:pPr>
            <w:r>
              <w:rPr>
                <w:rFonts w:hint="eastAsia" w:ascii="宋体" w:hAnsi="宋体" w:eastAsia="宋体" w:cs="宋体"/>
                <w:color w:val="000000"/>
                <w:kern w:val="0"/>
                <w:sz w:val="24"/>
                <w:szCs w:val="24"/>
              </w:rPr>
              <w:t>烟尘</w:t>
            </w:r>
          </w:p>
        </w:tc>
        <w:tc>
          <w:tcPr>
            <w:tcW w:w="1241" w:type="dxa"/>
            <w:vMerge w:val="restart"/>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355F6392">
            <w:pPr>
              <w:widowControl/>
              <w:spacing w:line="390" w:lineRule="atLeast"/>
              <w:jc w:val="center"/>
              <w:rPr>
                <w:rFonts w:hint="default" w:ascii="宋体" w:hAnsi="宋体" w:eastAsia="宋体" w:cs="宋体"/>
                <w:color w:val="333333"/>
                <w:kern w:val="0"/>
                <w:szCs w:val="21"/>
              </w:rPr>
            </w:pPr>
            <w:r>
              <w:rPr>
                <w:rFonts w:hint="eastAsia" w:ascii="宋体-PUA" w:hAnsi="宋体" w:eastAsia="宋体-PUA" w:cs="宋体"/>
                <w:color w:val="000000"/>
                <w:kern w:val="0"/>
                <w:sz w:val="24"/>
                <w:szCs w:val="24"/>
                <w:lang w:val="en-US" w:eastAsia="zh-CN"/>
              </w:rPr>
              <w:t>3*</w:t>
            </w:r>
            <w:r>
              <w:rPr>
                <w:rFonts w:hint="eastAsia" w:ascii="宋体-PUA" w:hAnsi="宋体" w:eastAsia="宋体-PUA" w:cs="宋体"/>
                <w:color w:val="000000"/>
                <w:kern w:val="0"/>
                <w:sz w:val="24"/>
                <w:szCs w:val="24"/>
              </w:rPr>
              <w:t>120t/h</w:t>
            </w:r>
            <w:r>
              <w:rPr>
                <w:rFonts w:hint="eastAsia" w:ascii="宋体" w:hAnsi="宋体" w:eastAsia="宋体" w:cs="宋体"/>
                <w:color w:val="000000"/>
                <w:kern w:val="0"/>
                <w:sz w:val="24"/>
                <w:szCs w:val="24"/>
              </w:rPr>
              <w:t>锅炉</w:t>
            </w:r>
          </w:p>
        </w:tc>
        <w:tc>
          <w:tcPr>
            <w:tcW w:w="1506"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608C2B84">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0-10</w:t>
            </w:r>
          </w:p>
        </w:tc>
        <w:tc>
          <w:tcPr>
            <w:tcW w:w="203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3D77D02C">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30</w:t>
            </w:r>
          </w:p>
        </w:tc>
        <w:tc>
          <w:tcPr>
            <w:tcW w:w="1074"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68C1AB45">
            <w:pPr>
              <w:keepNext w:val="0"/>
              <w:keepLines w:val="0"/>
              <w:widowControl/>
              <w:suppressLineNumbers w:val="0"/>
              <w:jc w:val="center"/>
              <w:textAlignment w:val="center"/>
              <w:rPr>
                <w:rFonts w:hint="default" w:ascii="宋体" w:hAnsi="宋体" w:eastAsia="宋体" w:cs="宋体"/>
                <w:b/>
                <w:i w:val="0"/>
                <w:color w:val="auto"/>
                <w:kern w:val="2"/>
                <w:sz w:val="24"/>
                <w:szCs w:val="24"/>
                <w:highlight w:val="none"/>
                <w:u w:val="none"/>
                <w:lang w:val="en-US" w:eastAsia="zh-CN" w:bidi="ar-SA"/>
              </w:rPr>
            </w:pPr>
            <w:r>
              <w:rPr>
                <w:rFonts w:hint="eastAsia" w:ascii="宋体" w:hAnsi="宋体" w:eastAsia="宋体" w:cs="宋体"/>
                <w:b w:val="0"/>
                <w:bCs/>
                <w:i w:val="0"/>
                <w:color w:val="auto"/>
                <w:kern w:val="2"/>
                <w:sz w:val="24"/>
                <w:szCs w:val="24"/>
                <w:highlight w:val="none"/>
                <w:u w:val="none"/>
                <w:lang w:val="en-US" w:eastAsia="zh-CN" w:bidi="ar-SA"/>
              </w:rPr>
              <w:t>0.098</w:t>
            </w:r>
          </w:p>
        </w:tc>
      </w:tr>
      <w:tr w14:paraId="2C971D13">
        <w:tblPrEx>
          <w:tblCellMar>
            <w:top w:w="0" w:type="dxa"/>
            <w:left w:w="0" w:type="dxa"/>
            <w:bottom w:w="0" w:type="dxa"/>
            <w:right w:w="0" w:type="dxa"/>
          </w:tblCellMar>
        </w:tblPrEx>
        <w:tc>
          <w:tcPr>
            <w:tcW w:w="518" w:type="dxa"/>
            <w:tcBorders>
              <w:top w:val="outset" w:color="000000" w:sz="6"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DA1E8E2">
            <w:pPr>
              <w:widowControl/>
              <w:spacing w:line="390" w:lineRule="atLeast"/>
              <w:jc w:val="center"/>
              <w:rPr>
                <w:rFonts w:hint="default" w:ascii="宋体" w:hAnsi="宋体" w:eastAsia="宋体" w:cs="宋体"/>
                <w:color w:val="333333"/>
                <w:kern w:val="0"/>
                <w:szCs w:val="21"/>
              </w:rPr>
            </w:pPr>
            <w:r>
              <w:rPr>
                <w:rFonts w:hint="eastAsia" w:ascii="宋体-PUA" w:hAnsi="宋体" w:eastAsia="宋体-PUA" w:cs="宋体"/>
                <w:color w:val="000000"/>
                <w:kern w:val="0"/>
                <w:sz w:val="24"/>
                <w:szCs w:val="24"/>
              </w:rPr>
              <w:t>2</w:t>
            </w:r>
          </w:p>
        </w:tc>
        <w:tc>
          <w:tcPr>
            <w:tcW w:w="121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30E7941D">
            <w:pPr>
              <w:widowControl/>
              <w:spacing w:line="390" w:lineRule="atLeast"/>
              <w:jc w:val="center"/>
              <w:rPr>
                <w:rFonts w:hint="default" w:ascii="宋体" w:hAnsi="宋体" w:eastAsia="宋体" w:cs="宋体"/>
                <w:color w:val="333333"/>
                <w:kern w:val="0"/>
                <w:szCs w:val="21"/>
              </w:rPr>
            </w:pPr>
            <w:r>
              <w:rPr>
                <w:rFonts w:hint="eastAsia" w:ascii="宋体" w:hAnsi="宋体" w:eastAsia="宋体" w:cs="宋体"/>
                <w:color w:val="000000"/>
                <w:kern w:val="0"/>
                <w:sz w:val="24"/>
                <w:szCs w:val="24"/>
              </w:rPr>
              <w:t>二氧化硫</w:t>
            </w:r>
          </w:p>
        </w:tc>
        <w:tc>
          <w:tcPr>
            <w:tcW w:w="0" w:type="auto"/>
            <w:vMerge w:val="continue"/>
            <w:tcBorders>
              <w:top w:val="outset" w:color="000000" w:sz="6" w:space="0"/>
              <w:left w:val="outset" w:color="000000" w:sz="6" w:space="0"/>
              <w:bottom w:val="single" w:color="000000" w:sz="8" w:space="0"/>
              <w:right w:val="single" w:color="000000" w:sz="8" w:space="0"/>
            </w:tcBorders>
            <w:shd w:val="clear" w:color="auto" w:fill="FFFFFF"/>
            <w:vAlign w:val="center"/>
          </w:tcPr>
          <w:p w14:paraId="5397E015">
            <w:pPr>
              <w:widowControl/>
              <w:jc w:val="left"/>
              <w:rPr>
                <w:rFonts w:hint="default" w:ascii="宋体" w:hAnsi="宋体" w:eastAsia="宋体" w:cs="宋体"/>
                <w:color w:val="333333"/>
                <w:kern w:val="0"/>
                <w:szCs w:val="21"/>
              </w:rPr>
            </w:pPr>
          </w:p>
        </w:tc>
        <w:tc>
          <w:tcPr>
            <w:tcW w:w="1506"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3E26369B">
            <w:pPr>
              <w:widowControl/>
              <w:spacing w:line="390" w:lineRule="atLeast"/>
              <w:jc w:val="center"/>
              <w:rPr>
                <w:rFonts w:hint="default" w:ascii="宋体" w:hAnsi="宋体" w:eastAsia="宋体-PUA" w:cs="宋体"/>
                <w:color w:val="333333"/>
                <w:kern w:val="0"/>
                <w:szCs w:val="21"/>
                <w:lang w:val="en-US" w:eastAsia="zh-CN"/>
              </w:rPr>
            </w:pPr>
            <w:r>
              <w:rPr>
                <w:rFonts w:hint="eastAsia" w:ascii="宋体-PUA" w:hAnsi="宋体" w:eastAsia="宋体-PUA" w:cs="宋体"/>
                <w:color w:val="000000"/>
                <w:kern w:val="0"/>
                <w:sz w:val="24"/>
                <w:szCs w:val="24"/>
                <w:lang w:val="en-US" w:eastAsia="zh-CN"/>
              </w:rPr>
              <w:t>0-35</w:t>
            </w:r>
          </w:p>
        </w:tc>
        <w:tc>
          <w:tcPr>
            <w:tcW w:w="203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58C8F8AF">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200</w:t>
            </w:r>
          </w:p>
        </w:tc>
        <w:tc>
          <w:tcPr>
            <w:tcW w:w="1074"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67FF5723">
            <w:pPr>
              <w:keepNext w:val="0"/>
              <w:keepLines w:val="0"/>
              <w:widowControl/>
              <w:suppressLineNumbers w:val="0"/>
              <w:jc w:val="center"/>
              <w:textAlignment w:val="center"/>
              <w:rPr>
                <w:rFonts w:hint="default" w:ascii="宋体-PUA" w:hAnsi="宋体" w:eastAsia="宋体-PUA" w:cs="宋体"/>
                <w:color w:val="auto"/>
                <w:kern w:val="0"/>
                <w:sz w:val="24"/>
                <w:szCs w:val="24"/>
                <w:highlight w:val="none"/>
                <w:lang w:val="en-US" w:eastAsia="zh-CN"/>
              </w:rPr>
            </w:pPr>
            <w:r>
              <w:rPr>
                <w:rFonts w:hint="eastAsia" w:ascii="宋体-PUA" w:hAnsi="宋体" w:eastAsia="宋体-PUA" w:cs="宋体"/>
                <w:color w:val="auto"/>
                <w:kern w:val="0"/>
                <w:sz w:val="24"/>
                <w:szCs w:val="24"/>
                <w:highlight w:val="none"/>
                <w:lang w:val="en-US" w:eastAsia="zh-CN"/>
              </w:rPr>
              <w:t>0.491</w:t>
            </w:r>
          </w:p>
        </w:tc>
      </w:tr>
      <w:tr w14:paraId="28BA6B9E">
        <w:tblPrEx>
          <w:tblCellMar>
            <w:top w:w="0" w:type="dxa"/>
            <w:left w:w="0" w:type="dxa"/>
            <w:bottom w:w="0" w:type="dxa"/>
            <w:right w:w="0" w:type="dxa"/>
          </w:tblCellMar>
        </w:tblPrEx>
        <w:tc>
          <w:tcPr>
            <w:tcW w:w="518" w:type="dxa"/>
            <w:tcBorders>
              <w:top w:val="outset" w:color="000000" w:sz="6"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259C89F">
            <w:pPr>
              <w:widowControl/>
              <w:spacing w:line="390" w:lineRule="atLeast"/>
              <w:jc w:val="center"/>
              <w:rPr>
                <w:rFonts w:hint="default" w:ascii="宋体" w:hAnsi="宋体" w:eastAsia="宋体" w:cs="宋体"/>
                <w:color w:val="333333"/>
                <w:kern w:val="0"/>
                <w:szCs w:val="21"/>
              </w:rPr>
            </w:pPr>
            <w:r>
              <w:rPr>
                <w:rFonts w:hint="eastAsia" w:ascii="宋体-PUA" w:hAnsi="宋体" w:eastAsia="宋体-PUA" w:cs="宋体"/>
                <w:color w:val="000000"/>
                <w:kern w:val="0"/>
                <w:sz w:val="24"/>
                <w:szCs w:val="24"/>
              </w:rPr>
              <w:t>3</w:t>
            </w:r>
          </w:p>
        </w:tc>
        <w:tc>
          <w:tcPr>
            <w:tcW w:w="121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2A47DC02">
            <w:pPr>
              <w:widowControl/>
              <w:spacing w:line="390" w:lineRule="atLeast"/>
              <w:jc w:val="center"/>
              <w:rPr>
                <w:rFonts w:hint="default" w:ascii="宋体" w:hAnsi="宋体" w:eastAsia="宋体" w:cs="宋体"/>
                <w:color w:val="333333"/>
                <w:kern w:val="0"/>
                <w:szCs w:val="21"/>
              </w:rPr>
            </w:pPr>
            <w:r>
              <w:rPr>
                <w:rFonts w:hint="eastAsia" w:ascii="宋体" w:hAnsi="宋体" w:eastAsia="宋体" w:cs="宋体"/>
                <w:color w:val="000000"/>
                <w:kern w:val="0"/>
                <w:sz w:val="24"/>
                <w:szCs w:val="24"/>
              </w:rPr>
              <w:t>氮氧化物</w:t>
            </w:r>
          </w:p>
        </w:tc>
        <w:tc>
          <w:tcPr>
            <w:tcW w:w="0" w:type="auto"/>
            <w:vMerge w:val="continue"/>
            <w:tcBorders>
              <w:top w:val="outset" w:color="000000" w:sz="6" w:space="0"/>
              <w:left w:val="outset" w:color="000000" w:sz="6" w:space="0"/>
              <w:bottom w:val="single" w:color="000000" w:sz="8" w:space="0"/>
              <w:right w:val="single" w:color="000000" w:sz="8" w:space="0"/>
            </w:tcBorders>
            <w:shd w:val="clear" w:color="auto" w:fill="FFFFFF"/>
            <w:vAlign w:val="center"/>
          </w:tcPr>
          <w:p w14:paraId="06455CF4">
            <w:pPr>
              <w:widowControl/>
              <w:jc w:val="left"/>
              <w:rPr>
                <w:rFonts w:hint="default" w:ascii="宋体" w:hAnsi="宋体" w:eastAsia="宋体" w:cs="宋体"/>
                <w:color w:val="333333"/>
                <w:kern w:val="0"/>
                <w:szCs w:val="21"/>
              </w:rPr>
            </w:pPr>
          </w:p>
        </w:tc>
        <w:tc>
          <w:tcPr>
            <w:tcW w:w="1506"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37246D97">
            <w:pPr>
              <w:widowControl/>
              <w:spacing w:line="390" w:lineRule="atLeast"/>
              <w:jc w:val="center"/>
              <w:rPr>
                <w:rFonts w:hint="default" w:ascii="宋体" w:hAnsi="宋体" w:eastAsia="宋体-PUA" w:cs="宋体"/>
                <w:color w:val="333333"/>
                <w:kern w:val="0"/>
                <w:szCs w:val="21"/>
                <w:lang w:val="en-US" w:eastAsia="zh-CN"/>
              </w:rPr>
            </w:pPr>
            <w:r>
              <w:rPr>
                <w:rFonts w:hint="eastAsia" w:ascii="宋体-PUA" w:hAnsi="宋体" w:eastAsia="宋体-PUA" w:cs="宋体"/>
                <w:color w:val="000000"/>
                <w:kern w:val="0"/>
                <w:sz w:val="24"/>
                <w:szCs w:val="24"/>
                <w:lang w:val="en-US" w:eastAsia="zh-CN"/>
              </w:rPr>
              <w:t>0-50</w:t>
            </w:r>
          </w:p>
        </w:tc>
        <w:tc>
          <w:tcPr>
            <w:tcW w:w="203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2360560F">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200</w:t>
            </w:r>
          </w:p>
        </w:tc>
        <w:tc>
          <w:tcPr>
            <w:tcW w:w="1074"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57ACF371">
            <w:pPr>
              <w:keepNext w:val="0"/>
              <w:keepLines w:val="0"/>
              <w:widowControl/>
              <w:suppressLineNumbers w:val="0"/>
              <w:jc w:val="center"/>
              <w:textAlignment w:val="center"/>
              <w:rPr>
                <w:rFonts w:hint="default" w:ascii="宋体-PUA" w:hAnsi="宋体" w:eastAsia="宋体-PUA" w:cs="宋体"/>
                <w:color w:val="auto"/>
                <w:kern w:val="0"/>
                <w:sz w:val="24"/>
                <w:szCs w:val="24"/>
                <w:highlight w:val="yellow"/>
                <w:lang w:val="en-US" w:eastAsia="zh-CN"/>
              </w:rPr>
            </w:pPr>
            <w:r>
              <w:rPr>
                <w:rFonts w:hint="eastAsia" w:ascii="宋体-PUA" w:hAnsi="宋体" w:eastAsia="宋体-PUA" w:cs="宋体"/>
                <w:color w:val="auto"/>
                <w:kern w:val="0"/>
                <w:sz w:val="24"/>
                <w:szCs w:val="24"/>
                <w:highlight w:val="none"/>
                <w:lang w:val="en-US" w:eastAsia="zh-CN"/>
              </w:rPr>
              <w:t>9.541</w:t>
            </w:r>
          </w:p>
        </w:tc>
      </w:tr>
    </w:tbl>
    <w:p w14:paraId="64A77969">
      <w:pPr>
        <w:widowControl/>
        <w:shd w:val="clear" w:color="auto" w:fill="FFFFFF"/>
        <w:spacing w:line="390" w:lineRule="atLeast"/>
        <w:jc w:val="lef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 </w:t>
      </w:r>
    </w:p>
    <w:p w14:paraId="3B233D14">
      <w:pPr>
        <w:widowControl/>
        <w:shd w:val="clear" w:color="auto" w:fill="FFFFFF"/>
        <w:spacing w:line="390"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三、防治污染设施的建设和运行情况：</w:t>
      </w:r>
    </w:p>
    <w:p w14:paraId="2C3DBFF8">
      <w:pPr>
        <w:widowControl/>
        <w:shd w:val="clear" w:color="auto" w:fill="FFFFFF"/>
        <w:spacing w:line="315" w:lineRule="atLeast"/>
        <w:ind w:firstLine="480"/>
        <w:jc w:val="left"/>
        <w:rPr>
          <w:rFonts w:hint="default" w:ascii="微软雅黑" w:hAnsi="微软雅黑" w:eastAsia="宋体" w:cs="宋体"/>
          <w:color w:val="333333"/>
          <w:kern w:val="0"/>
          <w:szCs w:val="21"/>
          <w:lang w:val="en-US" w:eastAsia="zh-CN"/>
        </w:rPr>
      </w:pPr>
      <w:r>
        <w:rPr>
          <w:rFonts w:hint="eastAsia" w:ascii="宋体" w:hAnsi="宋体" w:eastAsia="宋体" w:cs="宋体"/>
          <w:color w:val="000000"/>
          <w:kern w:val="0"/>
          <w:sz w:val="24"/>
          <w:szCs w:val="24"/>
        </w:rPr>
        <w:t>方正县宏宇热力有限公司于</w:t>
      </w:r>
      <w:r>
        <w:rPr>
          <w:rFonts w:hint="eastAsia" w:ascii="宋体-PUA" w:hAnsi="微软雅黑" w:eastAsia="宋体-PUA" w:cs="宋体"/>
          <w:color w:val="000000"/>
          <w:kern w:val="0"/>
          <w:sz w:val="24"/>
          <w:szCs w:val="24"/>
        </w:rPr>
        <w:t>2014</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7</w:t>
      </w:r>
      <w:r>
        <w:rPr>
          <w:rFonts w:hint="eastAsia" w:ascii="宋体" w:hAnsi="宋体" w:eastAsia="宋体" w:cs="宋体"/>
          <w:color w:val="000000"/>
          <w:kern w:val="0"/>
          <w:sz w:val="24"/>
          <w:szCs w:val="24"/>
        </w:rPr>
        <w:t>月开始建设，</w:t>
      </w:r>
      <w:r>
        <w:rPr>
          <w:rFonts w:hint="eastAsia" w:ascii="宋体-PUA" w:hAnsi="微软雅黑" w:eastAsia="宋体-PUA" w:cs="宋体"/>
          <w:color w:val="000000"/>
          <w:kern w:val="0"/>
          <w:sz w:val="24"/>
          <w:szCs w:val="24"/>
        </w:rPr>
        <w:t>201</w:t>
      </w:r>
      <w:r>
        <w:rPr>
          <w:rFonts w:hint="eastAsia" w:ascii="宋体-PUA" w:hAnsi="微软雅黑" w:eastAsia="宋体-PUA"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1</w:t>
      </w:r>
      <w:r>
        <w:rPr>
          <w:rFonts w:hint="eastAsia" w:ascii="宋体-PUA" w:hAnsi="微软雅黑" w:eastAsia="宋体-PUA" w:cs="宋体"/>
          <w:color w:val="000000"/>
          <w:kern w:val="0"/>
          <w:sz w:val="24"/>
          <w:szCs w:val="24"/>
          <w:lang w:val="en-US" w:eastAsia="zh-CN"/>
        </w:rPr>
        <w:t>0</w:t>
      </w:r>
      <w:r>
        <w:rPr>
          <w:rFonts w:hint="eastAsia" w:ascii="宋体" w:hAnsi="宋体" w:eastAsia="宋体" w:cs="宋体"/>
          <w:color w:val="000000"/>
          <w:kern w:val="0"/>
          <w:sz w:val="24"/>
          <w:szCs w:val="24"/>
        </w:rPr>
        <w:t>月投入使用，环评报告表审批单位为，哈尔滨市环境保护局；环保设施设计单位为，黑龙江省轻工设计院；环保设施施工单位为，吉林省福瑞特环保设备有限公司</w:t>
      </w:r>
      <w:r>
        <w:rPr>
          <w:rFonts w:hint="eastAsia" w:ascii="宋体" w:hAnsi="宋体" w:eastAsia="宋体" w:cs="宋体"/>
          <w:color w:val="000000"/>
          <w:kern w:val="0"/>
          <w:sz w:val="24"/>
          <w:szCs w:val="24"/>
          <w:lang w:eastAsia="zh-CN"/>
        </w:rPr>
        <w:t>、淄博科邦节能环保科技有限公司、泊头市佳锐环保除尘设备有限公司。</w:t>
      </w:r>
    </w:p>
    <w:p w14:paraId="7A565EAB">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方正县宏宇热力有限公司于</w:t>
      </w:r>
      <w:r>
        <w:rPr>
          <w:rFonts w:hint="eastAsia" w:ascii="宋体-PUA" w:hAnsi="微软雅黑" w:eastAsia="宋体-PUA" w:cs="宋体"/>
          <w:color w:val="000000"/>
          <w:kern w:val="0"/>
          <w:sz w:val="24"/>
          <w:szCs w:val="24"/>
        </w:rPr>
        <w:t>201</w:t>
      </w:r>
      <w:r>
        <w:rPr>
          <w:rFonts w:hint="eastAsia" w:ascii="宋体-PUA" w:hAnsi="微软雅黑" w:eastAsia="宋体-PUA"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月完成脱硫设施建设并投入使用至今，</w:t>
      </w:r>
      <w:r>
        <w:rPr>
          <w:rFonts w:hint="eastAsia" w:ascii="宋体" w:hAnsi="宋体" w:eastAsia="宋体" w:cs="宋体"/>
          <w:color w:val="000000"/>
          <w:kern w:val="0"/>
          <w:sz w:val="24"/>
          <w:szCs w:val="24"/>
          <w:lang w:val="en-US" w:eastAsia="zh-CN"/>
        </w:rPr>
        <w:t>2019年1月</w:t>
      </w:r>
      <w:r>
        <w:rPr>
          <w:rFonts w:hint="eastAsia" w:ascii="宋体" w:hAnsi="宋体" w:eastAsia="宋体" w:cs="宋体"/>
          <w:color w:val="000000"/>
          <w:kern w:val="0"/>
          <w:sz w:val="24"/>
          <w:szCs w:val="24"/>
        </w:rPr>
        <w:t>完成</w:t>
      </w:r>
      <w:r>
        <w:rPr>
          <w:rFonts w:hint="eastAsia" w:ascii="宋体" w:hAnsi="宋体" w:eastAsia="宋体" w:cs="宋体"/>
          <w:color w:val="000000"/>
          <w:kern w:val="0"/>
          <w:sz w:val="24"/>
          <w:szCs w:val="24"/>
          <w:lang w:eastAsia="zh-CN"/>
        </w:rPr>
        <w:t>脱销</w:t>
      </w:r>
      <w:r>
        <w:rPr>
          <w:rFonts w:hint="eastAsia" w:ascii="宋体" w:hAnsi="宋体" w:eastAsia="宋体" w:cs="宋体"/>
          <w:color w:val="000000"/>
          <w:kern w:val="0"/>
          <w:sz w:val="24"/>
          <w:szCs w:val="24"/>
        </w:rPr>
        <w:t>设施建设并投入使用至今，</w:t>
      </w:r>
      <w:r>
        <w:rPr>
          <w:rFonts w:hint="eastAsia" w:ascii="宋体-PUA" w:hAnsi="微软雅黑" w:eastAsia="宋体-PUA" w:cs="宋体"/>
          <w:color w:val="000000"/>
          <w:kern w:val="0"/>
          <w:sz w:val="24"/>
          <w:szCs w:val="24"/>
        </w:rPr>
        <w:t>201</w:t>
      </w:r>
      <w:r>
        <w:rPr>
          <w:rFonts w:hint="eastAsia" w:ascii="宋体-PUA" w:hAnsi="微软雅黑" w:eastAsia="宋体-PUA"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eastAsia="zh-CN"/>
        </w:rPr>
        <w:t>完成</w:t>
      </w:r>
      <w:r>
        <w:rPr>
          <w:rFonts w:hint="eastAsia" w:ascii="宋体" w:hAnsi="宋体" w:eastAsia="宋体" w:cs="宋体"/>
          <w:color w:val="000000"/>
          <w:kern w:val="0"/>
          <w:sz w:val="24"/>
          <w:szCs w:val="24"/>
        </w:rPr>
        <w:t>建设布袋除尘器并正常运行投入使用至今。</w:t>
      </w:r>
    </w:p>
    <w:p w14:paraId="72CD6AC1">
      <w:pPr>
        <w:widowControl/>
        <w:shd w:val="clear" w:color="auto" w:fill="FFFFFF"/>
        <w:spacing w:line="315"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四、建设项目环境影响评价及其他环境保护行政许可情况：</w:t>
      </w:r>
    </w:p>
    <w:p w14:paraId="0CBB1800">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1、方正县宏宇热力有限公司环评报告表的批复</w:t>
      </w:r>
    </w:p>
    <w:p w14:paraId="3FB4408B">
      <w:pPr>
        <w:rPr>
          <w:rFonts w:hint="eastAsia" w:ascii="宋体" w:hAnsi="宋体" w:eastAsia="宋体" w:cs="宋体"/>
          <w:color w:val="000000"/>
          <w:kern w:val="0"/>
          <w:sz w:val="24"/>
          <w:szCs w:val="24"/>
        </w:rPr>
      </w:pPr>
      <w:r>
        <w:rPr>
          <w:rFonts w:hint="eastAsia"/>
        </w:rPr>
        <w:t xml:space="preserve">   </w:t>
      </w:r>
      <w:r>
        <w:rPr>
          <w:rFonts w:hint="eastAsia"/>
          <w:lang w:val="en-US" w:eastAsia="zh-CN"/>
        </w:rPr>
        <w:t xml:space="preserve"> </w:t>
      </w:r>
      <w:r>
        <w:rPr>
          <w:rFonts w:hint="eastAsia" w:ascii="宋体" w:hAnsi="宋体" w:eastAsia="宋体" w:cs="宋体"/>
          <w:color w:val="000000"/>
          <w:kern w:val="0"/>
          <w:sz w:val="24"/>
          <w:szCs w:val="24"/>
        </w:rPr>
        <w:t>2、方正县宏宇热力有限公司环环境影响报告书</w:t>
      </w:r>
    </w:p>
    <w:p w14:paraId="36ACAC20">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3、在线设施验收专家意见</w:t>
      </w:r>
    </w:p>
    <w:p w14:paraId="695B22DD">
      <w:pPr>
        <w:widowControl/>
        <w:shd w:val="clear" w:color="auto" w:fill="FFFFFF"/>
        <w:spacing w:line="315"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五、突发环境应急预案：</w:t>
      </w:r>
    </w:p>
    <w:p w14:paraId="1B8DFE1E">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方正县宏宇热力有限公司，针对我公司热源厂地理、气候、工艺等特征，制定厂区环境保护措施，即：热源厂应急预案，现有应急预案如下：</w:t>
      </w:r>
    </w:p>
    <w:p w14:paraId="208A6E17">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、火灾应急预案；</w:t>
      </w:r>
    </w:p>
    <w:p w14:paraId="706AD78B">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lang w:val="en-US" w:eastAsia="zh-CN"/>
        </w:rPr>
        <w:t>2</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锅炉</w:t>
      </w:r>
      <w:r>
        <w:rPr>
          <w:rFonts w:hint="eastAsia" w:ascii="宋体" w:hAnsi="宋体" w:eastAsia="宋体" w:cs="宋体"/>
          <w:color w:val="000000"/>
          <w:kern w:val="0"/>
          <w:sz w:val="24"/>
          <w:szCs w:val="24"/>
        </w:rPr>
        <w:t>事故处理应急预案；</w:t>
      </w:r>
    </w:p>
    <w:p w14:paraId="22577F99">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lang w:val="en-US" w:eastAsia="zh-CN"/>
        </w:rPr>
        <w:t>3</w:t>
      </w:r>
      <w:r>
        <w:rPr>
          <w:rFonts w:hint="eastAsia" w:ascii="宋体" w:hAnsi="宋体" w:eastAsia="宋体" w:cs="宋体"/>
          <w:color w:val="000000"/>
          <w:kern w:val="0"/>
          <w:sz w:val="24"/>
          <w:szCs w:val="24"/>
        </w:rPr>
        <w:t>、重污染天气应急预案</w:t>
      </w:r>
    </w:p>
    <w:p w14:paraId="46BEE343">
      <w:pPr>
        <w:widowControl/>
        <w:shd w:val="clear" w:color="auto" w:fill="FFFFFF"/>
        <w:spacing w:line="315" w:lineRule="atLeast"/>
        <w:ind w:right="560" w:firstLine="480" w:firstLineChars="2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截止</w:t>
      </w:r>
      <w:r>
        <w:rPr>
          <w:rFonts w:hint="eastAsia" w:ascii="宋体-PUA" w:hAnsi="微软雅黑" w:eastAsia="宋体-PUA" w:cs="宋体"/>
          <w:color w:val="000000"/>
          <w:kern w:val="0"/>
          <w:sz w:val="24"/>
          <w:szCs w:val="24"/>
        </w:rPr>
        <w:t>20</w:t>
      </w:r>
      <w:r>
        <w:rPr>
          <w:rFonts w:hint="eastAsia" w:ascii="宋体-PUA" w:hAnsi="微软雅黑" w:eastAsia="宋体-PUA" w:cs="宋体"/>
          <w:color w:val="000000"/>
          <w:kern w:val="0"/>
          <w:sz w:val="24"/>
          <w:szCs w:val="24"/>
          <w:lang w:val="en-US" w:eastAsia="zh-CN"/>
        </w:rPr>
        <w:t>25</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lang w:val="en-US" w:eastAsia="zh-CN"/>
        </w:rPr>
        <w:t>12</w:t>
      </w:r>
      <w:r>
        <w:rPr>
          <w:rFonts w:hint="eastAsia" w:ascii="宋体" w:hAnsi="宋体" w:eastAsia="宋体" w:cs="宋体"/>
          <w:color w:val="000000"/>
          <w:kern w:val="0"/>
          <w:sz w:val="24"/>
          <w:szCs w:val="24"/>
        </w:rPr>
        <w:t>月</w:t>
      </w:r>
      <w:r>
        <w:rPr>
          <w:rFonts w:hint="eastAsia" w:ascii="宋体-PUA" w:hAnsi="微软雅黑" w:eastAsia="宋体-PUA" w:cs="宋体"/>
          <w:color w:val="000000"/>
          <w:kern w:val="0"/>
          <w:sz w:val="24"/>
          <w:szCs w:val="24"/>
          <w:lang w:val="en-US" w:eastAsia="zh-CN"/>
        </w:rPr>
        <w:t>31</w:t>
      </w:r>
      <w:r>
        <w:rPr>
          <w:rFonts w:hint="eastAsia" w:ascii="宋体" w:hAnsi="宋体" w:eastAsia="宋体" w:cs="宋体"/>
          <w:color w:val="000000"/>
          <w:kern w:val="0"/>
          <w:sz w:val="24"/>
          <w:szCs w:val="24"/>
        </w:rPr>
        <w:t>日方正县宏宇热力有限公司烟气按环保标准排放，符合国家环保要求。</w:t>
      </w:r>
    </w:p>
    <w:p w14:paraId="6393D674">
      <w:pPr>
        <w:widowControl/>
        <w:shd w:val="clear" w:color="auto" w:fill="FFFFFF"/>
        <w:spacing w:line="315" w:lineRule="atLeast"/>
        <w:ind w:right="560"/>
        <w:jc w:val="lef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 </w:t>
      </w:r>
    </w:p>
    <w:p w14:paraId="2E0C4DA2">
      <w:pPr>
        <w:widowControl/>
        <w:shd w:val="clear" w:color="auto" w:fill="FFFFFF"/>
        <w:spacing w:line="315" w:lineRule="atLeast"/>
        <w:ind w:right="560"/>
        <w:jc w:val="righ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 </w:t>
      </w:r>
    </w:p>
    <w:p w14:paraId="3AB2576F">
      <w:pPr>
        <w:widowControl/>
        <w:shd w:val="clear" w:color="auto" w:fill="FFFFFF"/>
        <w:spacing w:line="315" w:lineRule="atLeast"/>
        <w:ind w:right="140"/>
        <w:jc w:val="righ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w:t>
      </w:r>
    </w:p>
    <w:p w14:paraId="63CB3136">
      <w:pPr>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20</w:t>
      </w:r>
      <w:r>
        <w:rPr>
          <w:rFonts w:hint="eastAsia" w:ascii="宋体" w:hAnsi="宋体" w:eastAsia="宋体" w:cs="宋体"/>
          <w:color w:val="000000"/>
          <w:kern w:val="0"/>
          <w:sz w:val="24"/>
          <w:szCs w:val="24"/>
          <w:lang w:val="en-US" w:eastAsia="zh-CN"/>
        </w:rPr>
        <w:t>25</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12</w:t>
      </w:r>
      <w:r>
        <w:rPr>
          <w:rFonts w:hint="eastAsia" w:ascii="宋体" w:hAnsi="宋体" w:eastAsia="宋体" w:cs="宋体"/>
          <w:color w:val="000000"/>
          <w:kern w:val="0"/>
          <w:sz w:val="24"/>
          <w:szCs w:val="24"/>
        </w:rPr>
        <w:t>日</w:t>
      </w:r>
    </w:p>
    <w:p w14:paraId="6552CD4A">
      <w:pPr>
        <w:jc w:val="center"/>
        <w:rPr>
          <w:rFonts w:hint="eastAsia" w:ascii="宋体" w:hAnsi="宋体" w:eastAsia="宋体" w:cs="宋体"/>
          <w:color w:val="000000"/>
          <w:kern w:val="0"/>
          <w:sz w:val="24"/>
          <w:szCs w:val="24"/>
        </w:rPr>
      </w:pPr>
    </w:p>
    <w:p w14:paraId="6F2592A9">
      <w:pPr>
        <w:jc w:val="center"/>
        <w:rPr>
          <w:rFonts w:hint="eastAsia" w:ascii="宋体" w:hAnsi="宋体" w:eastAsia="宋体" w:cs="宋体"/>
          <w:color w:val="000000"/>
          <w:kern w:val="0"/>
          <w:sz w:val="24"/>
          <w:szCs w:val="24"/>
        </w:rPr>
      </w:pPr>
    </w:p>
    <w:p w14:paraId="0156BA67">
      <w:pPr>
        <w:jc w:val="center"/>
        <w:rPr>
          <w:rFonts w:hint="eastAsia" w:ascii="宋体" w:hAnsi="宋体" w:eastAsia="宋体" w:cs="宋体"/>
          <w:color w:val="000000"/>
          <w:kern w:val="0"/>
          <w:sz w:val="24"/>
          <w:szCs w:val="24"/>
        </w:rPr>
      </w:pPr>
    </w:p>
    <w:p w14:paraId="1D8527DC">
      <w:pPr>
        <w:jc w:val="center"/>
        <w:rPr>
          <w:rFonts w:hint="eastAsia" w:ascii="宋体" w:hAnsi="宋体" w:eastAsia="宋体" w:cs="宋体"/>
          <w:color w:val="000000"/>
          <w:kern w:val="0"/>
          <w:sz w:val="24"/>
          <w:szCs w:val="24"/>
        </w:rPr>
      </w:pPr>
    </w:p>
    <w:p w14:paraId="6284EB32">
      <w:pPr>
        <w:jc w:val="center"/>
        <w:rPr>
          <w:rFonts w:hint="eastAsia" w:ascii="宋体" w:hAnsi="宋体" w:eastAsia="宋体" w:cs="宋体"/>
          <w:color w:val="000000"/>
          <w:kern w:val="0"/>
          <w:sz w:val="24"/>
          <w:szCs w:val="24"/>
        </w:rPr>
      </w:pPr>
    </w:p>
    <w:p w14:paraId="79973840">
      <w:pPr>
        <w:jc w:val="center"/>
        <w:rPr>
          <w:rFonts w:hint="eastAsia" w:ascii="宋体" w:hAnsi="宋体" w:eastAsia="宋体" w:cs="宋体"/>
          <w:color w:val="000000"/>
          <w:kern w:val="0"/>
          <w:sz w:val="24"/>
          <w:szCs w:val="24"/>
        </w:rPr>
      </w:pPr>
    </w:p>
    <w:p w14:paraId="5DF4F8C7">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drawing>
          <wp:inline distT="0" distB="0" distL="114300" distR="114300">
            <wp:extent cx="5257800" cy="7010400"/>
            <wp:effectExtent l="0" t="0" r="0" b="0"/>
            <wp:docPr id="5" name="图片 5" descr="微信图片_20191230105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12301051561"/>
                    <pic:cNvPicPr>
                      <a:picLocks noChangeAspect="1"/>
                    </pic:cNvPicPr>
                  </pic:nvPicPr>
                  <pic:blipFill>
                    <a:blip r:embed="rId4"/>
                    <a:stretch>
                      <a:fillRect/>
                    </a:stretch>
                  </pic:blipFill>
                  <pic:spPr>
                    <a:xfrm>
                      <a:off x="0" y="0"/>
                      <a:ext cx="5257800" cy="7010400"/>
                    </a:xfrm>
                    <a:prstGeom prst="rect">
                      <a:avLst/>
                    </a:prstGeom>
                  </pic:spPr>
                </pic:pic>
              </a:graphicData>
            </a:graphic>
          </wp:inline>
        </w:drawing>
      </w:r>
      <w:r>
        <w:rPr>
          <w:rFonts w:hint="eastAsia" w:ascii="宋体" w:hAnsi="宋体" w:eastAsia="宋体" w:cs="宋体"/>
          <w:color w:val="000000"/>
          <w:kern w:val="0"/>
          <w:sz w:val="24"/>
          <w:szCs w:val="24"/>
          <w:lang w:eastAsia="zh-CN"/>
        </w:rPr>
        <w:drawing>
          <wp:inline distT="0" distB="0" distL="114300" distR="114300">
            <wp:extent cx="5257800" cy="7010400"/>
            <wp:effectExtent l="0" t="0" r="0" b="0"/>
            <wp:docPr id="4" name="图片 4" descr="微信图片_20191230105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1230105155"/>
                    <pic:cNvPicPr>
                      <a:picLocks noChangeAspect="1"/>
                    </pic:cNvPicPr>
                  </pic:nvPicPr>
                  <pic:blipFill>
                    <a:blip r:embed="rId5"/>
                    <a:stretch>
                      <a:fillRect/>
                    </a:stretch>
                  </pic:blipFill>
                  <pic:spPr>
                    <a:xfrm>
                      <a:off x="0" y="0"/>
                      <a:ext cx="5257800" cy="7010400"/>
                    </a:xfrm>
                    <a:prstGeom prst="rect">
                      <a:avLst/>
                    </a:prstGeom>
                  </pic:spPr>
                </pic:pic>
              </a:graphicData>
            </a:graphic>
          </wp:inline>
        </w:drawing>
      </w:r>
      <w:r>
        <w:rPr>
          <w:rFonts w:hint="eastAsia" w:ascii="宋体" w:hAnsi="宋体" w:eastAsia="宋体" w:cs="宋体"/>
          <w:color w:val="000000"/>
          <w:kern w:val="0"/>
          <w:sz w:val="24"/>
          <w:szCs w:val="24"/>
          <w:lang w:eastAsia="zh-CN"/>
        </w:rPr>
        <w:drawing>
          <wp:inline distT="0" distB="0" distL="114300" distR="114300">
            <wp:extent cx="5257800" cy="7010400"/>
            <wp:effectExtent l="0" t="0" r="0" b="0"/>
            <wp:docPr id="2" name="图片 2" descr="微信图片_20191230105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12301051551"/>
                    <pic:cNvPicPr>
                      <a:picLocks noChangeAspect="1"/>
                    </pic:cNvPicPr>
                  </pic:nvPicPr>
                  <pic:blipFill>
                    <a:blip r:embed="rId6"/>
                    <a:stretch>
                      <a:fillRect/>
                    </a:stretch>
                  </pic:blipFill>
                  <pic:spPr>
                    <a:xfrm>
                      <a:off x="0" y="0"/>
                      <a:ext cx="5257800" cy="7010400"/>
                    </a:xfrm>
                    <a:prstGeom prst="rect">
                      <a:avLst/>
                    </a:prstGeom>
                  </pic:spPr>
                </pic:pic>
              </a:graphicData>
            </a:graphic>
          </wp:inline>
        </w:drawing>
      </w:r>
    </w:p>
    <w:p w14:paraId="02C9DC90">
      <w:pPr>
        <w:jc w:val="center"/>
        <w:rPr>
          <w:rFonts w:hint="eastAsia" w:ascii="宋体" w:hAnsi="宋体" w:eastAsia="宋体" w:cs="宋体"/>
          <w:color w:val="000000"/>
          <w:kern w:val="0"/>
          <w:sz w:val="24"/>
          <w:szCs w:val="24"/>
          <w:lang w:eastAsia="zh-CN"/>
        </w:rPr>
      </w:pPr>
    </w:p>
    <w:p w14:paraId="041A46A6">
      <w:pPr>
        <w:jc w:val="center"/>
        <w:rPr>
          <w:rFonts w:hint="eastAsia" w:ascii="宋体" w:hAnsi="宋体" w:eastAsia="宋体" w:cs="宋体"/>
          <w:color w:val="000000"/>
          <w:kern w:val="0"/>
          <w:sz w:val="24"/>
          <w:szCs w:val="24"/>
          <w:lang w:eastAsia="zh-CN"/>
        </w:rPr>
      </w:pPr>
    </w:p>
    <w:p w14:paraId="1F7DD468">
      <w:pPr>
        <w:jc w:val="center"/>
        <w:rPr>
          <w:rFonts w:hint="eastAsia" w:ascii="宋体" w:hAnsi="宋体" w:eastAsia="宋体" w:cs="宋体"/>
          <w:color w:val="000000"/>
          <w:kern w:val="0"/>
          <w:sz w:val="24"/>
          <w:szCs w:val="24"/>
          <w:lang w:eastAsia="zh-CN"/>
        </w:rPr>
      </w:pPr>
    </w:p>
    <w:p w14:paraId="026B6AA4">
      <w:pPr>
        <w:jc w:val="center"/>
        <w:rPr>
          <w:rFonts w:hint="eastAsia" w:ascii="宋体" w:hAnsi="宋体" w:eastAsia="宋体" w:cs="宋体"/>
          <w:color w:val="000000"/>
          <w:kern w:val="0"/>
          <w:sz w:val="24"/>
          <w:szCs w:val="24"/>
          <w:lang w:eastAsia="zh-CN"/>
        </w:rPr>
      </w:pPr>
    </w:p>
    <w:p w14:paraId="49D93D73">
      <w:pPr>
        <w:jc w:val="center"/>
        <w:rPr>
          <w:rFonts w:hint="eastAsia" w:ascii="宋体" w:hAnsi="宋体" w:eastAsia="宋体" w:cs="宋体"/>
          <w:color w:val="000000"/>
          <w:kern w:val="0"/>
          <w:sz w:val="24"/>
          <w:szCs w:val="24"/>
          <w:lang w:eastAsia="zh-CN"/>
        </w:rPr>
      </w:pPr>
    </w:p>
    <w:p w14:paraId="60C37CAA">
      <w:pPr>
        <w:jc w:val="center"/>
        <w:rPr>
          <w:rFonts w:hint="eastAsia" w:ascii="宋体" w:hAnsi="宋体" w:eastAsia="宋体" w:cs="宋体"/>
          <w:color w:val="000000"/>
          <w:kern w:val="0"/>
          <w:sz w:val="24"/>
          <w:szCs w:val="24"/>
          <w:lang w:eastAsia="zh-CN"/>
        </w:rPr>
      </w:pPr>
    </w:p>
    <w:p w14:paraId="0E8441EA">
      <w:pPr>
        <w:jc w:val="center"/>
        <w:rPr>
          <w:rFonts w:hint="eastAsia" w:ascii="宋体" w:hAnsi="宋体" w:eastAsia="宋体" w:cs="宋体"/>
          <w:color w:val="000000"/>
          <w:kern w:val="0"/>
          <w:sz w:val="24"/>
          <w:szCs w:val="24"/>
          <w:lang w:eastAsia="zh-CN"/>
        </w:rPr>
      </w:pPr>
    </w:p>
    <w:p w14:paraId="3CBBE97B">
      <w:pPr>
        <w:jc w:val="center"/>
        <w:rPr>
          <w:rFonts w:hint="eastAsia" w:ascii="宋体" w:hAnsi="宋体" w:eastAsia="宋体" w:cs="宋体"/>
          <w:color w:val="000000"/>
          <w:kern w:val="0"/>
          <w:sz w:val="24"/>
          <w:szCs w:val="24"/>
          <w:lang w:eastAsia="zh-CN"/>
        </w:rPr>
      </w:pPr>
    </w:p>
    <w:p w14:paraId="1A8B6878">
      <w:pPr>
        <w:jc w:val="center"/>
        <w:rPr>
          <w:rFonts w:hint="eastAsia" w:ascii="宋体" w:hAnsi="宋体" w:eastAsia="宋体" w:cs="宋体"/>
          <w:color w:val="000000"/>
          <w:kern w:val="0"/>
          <w:sz w:val="24"/>
          <w:szCs w:val="24"/>
          <w:lang w:eastAsia="zh-CN"/>
        </w:rPr>
      </w:pPr>
    </w:p>
    <w:p w14:paraId="76AA85E5">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drawing>
          <wp:anchor distT="0" distB="0" distL="114300" distR="114300" simplePos="0" relativeHeight="251660288" behindDoc="1" locked="0" layoutInCell="1" allowOverlap="1">
            <wp:simplePos x="0" y="0"/>
            <wp:positionH relativeFrom="column">
              <wp:posOffset>-1219200</wp:posOffset>
            </wp:positionH>
            <wp:positionV relativeFrom="paragraph">
              <wp:posOffset>1067435</wp:posOffset>
            </wp:positionV>
            <wp:extent cx="8203565" cy="6075045"/>
            <wp:effectExtent l="0" t="0" r="1905" b="6985"/>
            <wp:wrapTight wrapText="bothSides">
              <wp:wrapPolygon>
                <wp:start x="0" y="21600"/>
                <wp:lineTo x="21568" y="21600"/>
                <wp:lineTo x="21568" y="61"/>
                <wp:lineTo x="0" y="61"/>
                <wp:lineTo x="0" y="21600"/>
              </wp:wrapPolygon>
            </wp:wrapTight>
            <wp:docPr id="3" name="图片 3" descr="微信图片_2019123010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1230105156"/>
                    <pic:cNvPicPr>
                      <a:picLocks noChangeAspect="1"/>
                    </pic:cNvPicPr>
                  </pic:nvPicPr>
                  <pic:blipFill>
                    <a:blip r:embed="rId7"/>
                    <a:stretch>
                      <a:fillRect/>
                    </a:stretch>
                  </pic:blipFill>
                  <pic:spPr>
                    <a:xfrm rot="5400000">
                      <a:off x="0" y="0"/>
                      <a:ext cx="8203565" cy="6075045"/>
                    </a:xfrm>
                    <a:prstGeom prst="rect">
                      <a:avLst/>
                    </a:prstGeom>
                  </pic:spPr>
                </pic:pic>
              </a:graphicData>
            </a:graphic>
          </wp:anchor>
        </w:drawing>
      </w:r>
    </w:p>
    <w:p w14:paraId="7B262CA1">
      <w:pPr>
        <w:jc w:val="center"/>
        <w:rPr>
          <w:rFonts w:hint="eastAsia" w:ascii="宋体" w:hAnsi="宋体" w:eastAsia="宋体" w:cs="宋体"/>
          <w:color w:val="000000"/>
          <w:kern w:val="0"/>
          <w:sz w:val="24"/>
          <w:szCs w:val="24"/>
          <w:lang w:eastAsia="zh-CN"/>
        </w:rPr>
      </w:pPr>
    </w:p>
    <w:p w14:paraId="63E39BEF">
      <w:pP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drawing>
          <wp:anchor distT="0" distB="0" distL="114300" distR="114300" simplePos="0" relativeHeight="251659264" behindDoc="1" locked="0" layoutInCell="1" allowOverlap="1">
            <wp:simplePos x="0" y="0"/>
            <wp:positionH relativeFrom="column">
              <wp:posOffset>-1588135</wp:posOffset>
            </wp:positionH>
            <wp:positionV relativeFrom="paragraph">
              <wp:posOffset>1960245</wp:posOffset>
            </wp:positionV>
            <wp:extent cx="8756650" cy="5314950"/>
            <wp:effectExtent l="0" t="0" r="0" b="6350"/>
            <wp:wrapTight wrapText="bothSides">
              <wp:wrapPolygon>
                <wp:start x="0" y="21600"/>
                <wp:lineTo x="21569" y="21600"/>
                <wp:lineTo x="21569" y="77"/>
                <wp:lineTo x="0" y="77"/>
                <wp:lineTo x="0" y="21600"/>
              </wp:wrapPolygon>
            </wp:wrapTight>
            <wp:docPr id="1" name="图片 1" descr="微信图片_20191230105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12301051552"/>
                    <pic:cNvPicPr>
                      <a:picLocks noChangeAspect="1"/>
                    </pic:cNvPicPr>
                  </pic:nvPicPr>
                  <pic:blipFill>
                    <a:blip r:embed="rId8"/>
                    <a:stretch>
                      <a:fillRect/>
                    </a:stretch>
                  </pic:blipFill>
                  <pic:spPr>
                    <a:xfrm rot="5400000">
                      <a:off x="0" y="0"/>
                      <a:ext cx="8756650" cy="5314950"/>
                    </a:xfrm>
                    <a:prstGeom prst="rect">
                      <a:avLst/>
                    </a:prstGeom>
                  </pic:spPr>
                </pic:pic>
              </a:graphicData>
            </a:graphic>
          </wp:anchor>
        </w:drawing>
      </w:r>
    </w:p>
    <w:p w14:paraId="31FBDBB9">
      <w:pPr>
        <w:bidi w:val="0"/>
        <w:rPr>
          <w:rFonts w:hint="eastAsia" w:asciiTheme="minorHAnsi" w:hAnsiTheme="minorHAnsi" w:eastAsiaTheme="minorEastAsia" w:cstheme="minorBidi"/>
          <w:kern w:val="2"/>
          <w:sz w:val="21"/>
          <w:szCs w:val="24"/>
          <w:lang w:eastAsia="zh-CN"/>
        </w:rPr>
      </w:pPr>
    </w:p>
    <w:p w14:paraId="2C106F51">
      <w:pPr>
        <w:bidi w:val="0"/>
        <w:rPr>
          <w:rFonts w:hint="eastAsia"/>
          <w:lang w:eastAsia="zh-CN"/>
        </w:rPr>
      </w:pPr>
    </w:p>
    <w:p w14:paraId="506B3954">
      <w:pPr>
        <w:bidi w:val="0"/>
        <w:rPr>
          <w:rFonts w:hint="eastAsia"/>
          <w:lang w:eastAsia="zh-CN"/>
        </w:rPr>
      </w:pPr>
    </w:p>
    <w:p w14:paraId="0C9CE7FD">
      <w:pPr>
        <w:bidi w:val="0"/>
        <w:rPr>
          <w:rFonts w:hint="eastAsia"/>
          <w:lang w:eastAsia="zh-CN"/>
        </w:rPr>
      </w:pPr>
    </w:p>
    <w:p w14:paraId="50C2EFEA">
      <w:pPr>
        <w:bidi w:val="0"/>
        <w:rPr>
          <w:rFonts w:hint="eastAsia"/>
          <w:lang w:eastAsia="zh-CN"/>
        </w:rPr>
      </w:pPr>
    </w:p>
    <w:p w14:paraId="0D094DBF">
      <w:pPr>
        <w:bidi w:val="0"/>
        <w:rPr>
          <w:rFonts w:hint="eastAsia"/>
          <w:lang w:eastAsia="zh-CN"/>
        </w:rPr>
      </w:pPr>
    </w:p>
    <w:p w14:paraId="7A79FB2F">
      <w:pPr>
        <w:bidi w:val="0"/>
        <w:rPr>
          <w:rFonts w:hint="eastAsia"/>
          <w:lang w:eastAsia="zh-CN"/>
        </w:rPr>
      </w:pPr>
    </w:p>
    <w:p w14:paraId="2E83A7A3">
      <w:pPr>
        <w:bidi w:val="0"/>
        <w:rPr>
          <w:rFonts w:hint="eastAsia"/>
          <w:lang w:eastAsia="zh-CN"/>
        </w:rPr>
      </w:pPr>
    </w:p>
    <w:p w14:paraId="6E0CEC62">
      <w:pPr>
        <w:bidi w:val="0"/>
        <w:rPr>
          <w:rFonts w:hint="eastAsia"/>
          <w:lang w:eastAsia="zh-CN"/>
        </w:rPr>
      </w:pPr>
    </w:p>
    <w:p w14:paraId="522C6D6C">
      <w:pPr>
        <w:bidi w:val="0"/>
        <w:rPr>
          <w:rFonts w:hint="eastAsia"/>
          <w:lang w:eastAsia="zh-CN"/>
        </w:rPr>
      </w:pPr>
    </w:p>
    <w:p w14:paraId="012101B5">
      <w:pPr>
        <w:bidi w:val="0"/>
        <w:rPr>
          <w:rFonts w:hint="eastAsia"/>
          <w:lang w:eastAsia="zh-CN"/>
        </w:rPr>
      </w:pPr>
    </w:p>
    <w:p w14:paraId="0CD4B957">
      <w:pPr>
        <w:bidi w:val="0"/>
        <w:rPr>
          <w:rFonts w:hint="eastAsia"/>
          <w:lang w:eastAsia="zh-CN"/>
        </w:rPr>
      </w:pPr>
    </w:p>
    <w:p w14:paraId="18F95E82">
      <w:pPr>
        <w:bidi w:val="0"/>
        <w:rPr>
          <w:rFonts w:hint="eastAsia"/>
          <w:lang w:eastAsia="zh-CN"/>
        </w:rPr>
      </w:pPr>
    </w:p>
    <w:p w14:paraId="5A1840DE">
      <w:pPr>
        <w:bidi w:val="0"/>
        <w:rPr>
          <w:rFonts w:hint="eastAsia"/>
          <w:lang w:eastAsia="zh-CN"/>
        </w:rPr>
      </w:pPr>
    </w:p>
    <w:p w14:paraId="4741C95C">
      <w:pPr>
        <w:bidi w:val="0"/>
        <w:rPr>
          <w:rFonts w:hint="eastAsia"/>
          <w:lang w:eastAsia="zh-CN"/>
        </w:rPr>
      </w:pPr>
    </w:p>
    <w:p w14:paraId="53AD88D6">
      <w:pPr>
        <w:bidi w:val="0"/>
        <w:rPr>
          <w:rFonts w:hint="eastAsia"/>
          <w:lang w:eastAsia="zh-CN"/>
        </w:rPr>
      </w:pPr>
    </w:p>
    <w:p w14:paraId="412742C5">
      <w:pPr>
        <w:bidi w:val="0"/>
        <w:rPr>
          <w:rFonts w:hint="eastAsia"/>
          <w:lang w:eastAsia="zh-CN"/>
        </w:rPr>
      </w:pPr>
    </w:p>
    <w:p w14:paraId="5DD2DFB8">
      <w:pPr>
        <w:bidi w:val="0"/>
        <w:rPr>
          <w:rFonts w:hint="eastAsia"/>
          <w:lang w:eastAsia="zh-CN"/>
        </w:rPr>
      </w:pPr>
    </w:p>
    <w:p w14:paraId="6647E6D6">
      <w:pPr>
        <w:bidi w:val="0"/>
        <w:rPr>
          <w:rFonts w:hint="eastAsia"/>
          <w:lang w:eastAsia="zh-CN"/>
        </w:rPr>
      </w:pPr>
    </w:p>
    <w:p w14:paraId="04CF1B87">
      <w:pPr>
        <w:bidi w:val="0"/>
        <w:rPr>
          <w:rFonts w:hint="eastAsia"/>
          <w:lang w:eastAsia="zh-CN"/>
        </w:rPr>
      </w:pPr>
    </w:p>
    <w:p w14:paraId="41DF81C9">
      <w:pPr>
        <w:bidi w:val="0"/>
        <w:rPr>
          <w:rFonts w:hint="eastAsia"/>
          <w:lang w:eastAsia="zh-CN"/>
        </w:rPr>
      </w:pPr>
    </w:p>
    <w:p w14:paraId="707D0EFE">
      <w:pPr>
        <w:bidi w:val="0"/>
        <w:rPr>
          <w:rFonts w:hint="eastAsia"/>
          <w:lang w:eastAsia="zh-CN"/>
        </w:rPr>
      </w:pPr>
    </w:p>
    <w:p w14:paraId="16070287">
      <w:pPr>
        <w:bidi w:val="0"/>
        <w:rPr>
          <w:rFonts w:hint="eastAsia"/>
          <w:lang w:eastAsia="zh-CN"/>
        </w:rPr>
      </w:pPr>
    </w:p>
    <w:p w14:paraId="499C6F75">
      <w:pPr>
        <w:bidi w:val="0"/>
        <w:rPr>
          <w:rFonts w:hint="eastAsia"/>
          <w:lang w:eastAsia="zh-CN"/>
        </w:rPr>
      </w:pPr>
    </w:p>
    <w:p w14:paraId="104EE3DF">
      <w:pPr>
        <w:bidi w:val="0"/>
        <w:rPr>
          <w:rFonts w:hint="eastAsia"/>
          <w:lang w:eastAsia="zh-CN"/>
        </w:rPr>
      </w:pPr>
    </w:p>
    <w:p w14:paraId="4C749C47">
      <w:pPr>
        <w:bidi w:val="0"/>
        <w:rPr>
          <w:rFonts w:hint="eastAsia"/>
          <w:lang w:eastAsia="zh-CN"/>
        </w:rPr>
      </w:pPr>
    </w:p>
    <w:p w14:paraId="3A3D7472">
      <w:pPr>
        <w:bidi w:val="0"/>
        <w:rPr>
          <w:rFonts w:hint="eastAsia"/>
          <w:lang w:eastAsia="zh-CN"/>
        </w:rPr>
      </w:pPr>
    </w:p>
    <w:p w14:paraId="4788FC59">
      <w:pPr>
        <w:bidi w:val="0"/>
        <w:rPr>
          <w:rFonts w:hint="eastAsia"/>
          <w:lang w:eastAsia="zh-CN"/>
        </w:rPr>
      </w:pPr>
    </w:p>
    <w:p w14:paraId="3993483F">
      <w:pPr>
        <w:bidi w:val="0"/>
        <w:rPr>
          <w:rFonts w:hint="eastAsia"/>
          <w:lang w:eastAsia="zh-CN"/>
        </w:rPr>
      </w:pPr>
    </w:p>
    <w:p w14:paraId="6FEBE3B3">
      <w:pPr>
        <w:bidi w:val="0"/>
        <w:rPr>
          <w:rFonts w:hint="eastAsia"/>
          <w:lang w:eastAsia="zh-CN"/>
        </w:rPr>
      </w:pPr>
    </w:p>
    <w:p w14:paraId="7A5EC441">
      <w:pPr>
        <w:bidi w:val="0"/>
        <w:rPr>
          <w:rFonts w:hint="eastAsia"/>
          <w:lang w:eastAsia="zh-CN"/>
        </w:rPr>
      </w:pPr>
    </w:p>
    <w:p w14:paraId="0CB3F71E">
      <w:pPr>
        <w:bidi w:val="0"/>
        <w:rPr>
          <w:rFonts w:hint="eastAsia"/>
          <w:lang w:eastAsia="zh-CN"/>
        </w:rPr>
      </w:pPr>
    </w:p>
    <w:p w14:paraId="2D5B834A">
      <w:pPr>
        <w:bidi w:val="0"/>
        <w:rPr>
          <w:rFonts w:hint="eastAsia"/>
          <w:lang w:eastAsia="zh-CN"/>
        </w:rPr>
      </w:pPr>
    </w:p>
    <w:p w14:paraId="1FEA79D2">
      <w:pPr>
        <w:bidi w:val="0"/>
        <w:rPr>
          <w:rFonts w:hint="eastAsia"/>
          <w:lang w:eastAsia="zh-CN"/>
        </w:rPr>
      </w:pPr>
    </w:p>
    <w:p w14:paraId="139E52F0">
      <w:pPr>
        <w:bidi w:val="0"/>
        <w:rPr>
          <w:rFonts w:hint="eastAsia"/>
          <w:lang w:eastAsia="zh-CN"/>
        </w:rPr>
      </w:pPr>
    </w:p>
    <w:p w14:paraId="2E9D7F7C">
      <w:pPr>
        <w:bidi w:val="0"/>
        <w:rPr>
          <w:rFonts w:hint="eastAsia"/>
          <w:lang w:eastAsia="zh-CN"/>
        </w:rPr>
      </w:pPr>
    </w:p>
    <w:p w14:paraId="49EA13A3">
      <w:pPr>
        <w:bidi w:val="0"/>
        <w:rPr>
          <w:rFonts w:hint="eastAsia"/>
          <w:lang w:eastAsia="zh-CN"/>
        </w:rPr>
      </w:pPr>
    </w:p>
    <w:p w14:paraId="07E42A70">
      <w:pPr>
        <w:bidi w:val="0"/>
        <w:rPr>
          <w:rFonts w:hint="eastAsia"/>
          <w:lang w:eastAsia="zh-CN"/>
        </w:rPr>
      </w:pPr>
    </w:p>
    <w:p w14:paraId="5E4E07BF">
      <w:pPr>
        <w:bidi w:val="0"/>
        <w:rPr>
          <w:rFonts w:hint="eastAsia"/>
          <w:lang w:eastAsia="zh-CN"/>
        </w:rPr>
      </w:pPr>
    </w:p>
    <w:p w14:paraId="49D416EB">
      <w:pPr>
        <w:bidi w:val="0"/>
        <w:rPr>
          <w:rFonts w:hint="eastAsia"/>
          <w:lang w:eastAsia="zh-CN"/>
        </w:rPr>
      </w:pPr>
    </w:p>
    <w:p w14:paraId="2B520B79">
      <w:pPr>
        <w:bidi w:val="0"/>
        <w:rPr>
          <w:rFonts w:hint="eastAsia"/>
          <w:lang w:eastAsia="zh-CN"/>
        </w:rPr>
      </w:pPr>
    </w:p>
    <w:p w14:paraId="225093E7">
      <w:pPr>
        <w:bidi w:val="0"/>
        <w:rPr>
          <w:rFonts w:hint="eastAsia"/>
          <w:lang w:eastAsia="zh-CN"/>
        </w:rPr>
      </w:pPr>
    </w:p>
    <w:p w14:paraId="4BD0F6A6">
      <w:pPr>
        <w:bidi w:val="0"/>
        <w:rPr>
          <w:rFonts w:hint="eastAsia"/>
          <w:lang w:eastAsia="zh-CN"/>
        </w:rPr>
      </w:pPr>
    </w:p>
    <w:p w14:paraId="6DD960E1">
      <w:pPr>
        <w:bidi w:val="0"/>
        <w:rPr>
          <w:rFonts w:hint="eastAsia"/>
          <w:lang w:eastAsia="zh-CN"/>
        </w:rPr>
      </w:pPr>
    </w:p>
    <w:p w14:paraId="2E5C0C7D">
      <w:pPr>
        <w:bidi w:val="0"/>
        <w:rPr>
          <w:rFonts w:hint="eastAsia"/>
          <w:lang w:eastAsia="zh-CN"/>
        </w:rPr>
      </w:pPr>
    </w:p>
    <w:p w14:paraId="70246EFC">
      <w:pPr>
        <w:bidi w:val="0"/>
        <w:rPr>
          <w:rFonts w:hint="eastAsia"/>
          <w:lang w:eastAsia="zh-CN"/>
        </w:rPr>
      </w:pPr>
    </w:p>
    <w:p w14:paraId="4892DB32">
      <w:pPr>
        <w:bidi w:val="0"/>
        <w:jc w:val="both"/>
        <w:rPr>
          <w:rFonts w:hint="eastAsia"/>
          <w:lang w:eastAsia="zh-CN"/>
        </w:rPr>
      </w:pPr>
    </w:p>
    <w:p w14:paraId="6D8EC64E">
      <w:pPr>
        <w:pStyle w:val="8"/>
        <w:widowControl/>
        <w:spacing w:beforeAutospacing="1" w:afterAutospacing="1"/>
        <w:jc w:val="center"/>
        <w:rPr>
          <w:lang w:val="en-US"/>
        </w:rPr>
      </w:pPr>
      <w:r>
        <w:rPr>
          <w:rFonts w:hint="eastAsia" w:ascii="华文中宋" w:hAnsi="华文中宋" w:eastAsia="华文中宋" w:cs="华文中宋"/>
          <w:b/>
          <w:bCs w:val="0"/>
          <w:sz w:val="40"/>
          <w:szCs w:val="24"/>
          <w:lang w:val="uk"/>
        </w:rPr>
        <w:t>排污许可证执行报告</w:t>
      </w:r>
    </w:p>
    <w:p w14:paraId="499B3EB0">
      <w:pPr>
        <w:pStyle w:val="8"/>
        <w:widowControl/>
        <w:spacing w:beforeAutospacing="1" w:afterAutospacing="1"/>
        <w:jc w:val="center"/>
        <w:rPr>
          <w:lang w:val="en-US"/>
        </w:rPr>
      </w:pPr>
      <w:r>
        <w:rPr>
          <w:rFonts w:hint="eastAsia" w:ascii="楷体" w:hAnsi="楷体" w:eastAsia="楷体" w:cs="楷体"/>
          <w:sz w:val="32"/>
          <w:szCs w:val="24"/>
          <w:lang w:val="uk"/>
        </w:rPr>
        <w:t>（</w:t>
      </w:r>
      <w:r>
        <w:rPr>
          <w:rFonts w:hint="eastAsia" w:ascii="楷体" w:hAnsi="楷体" w:eastAsia="楷体" w:cs="楷体"/>
          <w:sz w:val="32"/>
          <w:szCs w:val="24"/>
          <w:lang w:val="en-US" w:eastAsia="zh-CN"/>
        </w:rPr>
        <w:t>年报</w:t>
      </w:r>
      <w:r>
        <w:rPr>
          <w:rFonts w:hint="eastAsia" w:ascii="楷体" w:hAnsi="楷体" w:eastAsia="楷体" w:cs="楷体"/>
          <w:sz w:val="32"/>
          <w:szCs w:val="24"/>
          <w:lang w:val="uk"/>
        </w:rPr>
        <w:t>）</w:t>
      </w:r>
    </w:p>
    <w:p w14:paraId="62D38E67">
      <w:pPr>
        <w:pStyle w:val="8"/>
        <w:widowControl/>
        <w:spacing w:beforeAutospacing="1" w:afterAutospacing="1" w:line="330" w:lineRule="atLeast"/>
        <w:ind w:left="0" w:firstLine="480"/>
        <w:rPr>
          <w:rFonts w:hint="eastAsia" w:eastAsia="fangsong_gb2312"/>
          <w:lang w:val="en-US" w:eastAsia="zh-CN"/>
        </w:rPr>
      </w:pPr>
      <w:r>
        <w:rPr>
          <w:rFonts w:hint="default" w:ascii="fangsong_gb2312" w:hAnsi="fangsong_gb2312" w:eastAsia="fangsong_gb2312" w:cs="fangsong_gb2312"/>
          <w:sz w:val="30"/>
          <w:szCs w:val="24"/>
          <w:lang w:val="uk"/>
        </w:rPr>
        <w:t>排污许可证编号：</w:t>
      </w:r>
      <w:r>
        <w:rPr>
          <w:rFonts w:ascii="fangsong_gb2312" w:hAnsi="fangsong_gb2312" w:eastAsia="fangsong_gb2312" w:cs="fangsong_gb2312"/>
          <w:sz w:val="30"/>
          <w:u w:color="auto"/>
        </w:rPr>
        <w:t>91230124300887264G001Q</w:t>
      </w:r>
    </w:p>
    <w:p w14:paraId="2E3D1863">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rPr>
        <w:t>单位名称：</w:t>
      </w:r>
      <w:r>
        <w:rPr>
          <w:rFonts w:ascii="fangsong_gb2312" w:hAnsi="fangsong_gb2312" w:eastAsia="fangsong_gb2312" w:cs="fangsong_gb2312"/>
          <w:sz w:val="30"/>
          <w:u w:color="auto"/>
        </w:rPr>
        <w:t>方正县宏宇热力有限公司</w:t>
      </w:r>
    </w:p>
    <w:p w14:paraId="1895F2B0">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rPr>
        <w:t>报告时段：</w:t>
      </w:r>
      <w:r>
        <w:rPr>
          <w:rFonts w:ascii="fangsong_gb2312" w:hAnsi="fangsong_gb2312" w:eastAsia="fangsong_gb2312" w:cs="fangsong_gb2312"/>
          <w:sz w:val="30"/>
          <w:u w:color="auto"/>
        </w:rPr>
        <w:t>2025年</w:t>
      </w:r>
    </w:p>
    <w:p w14:paraId="4B73018A">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rPr>
        <w:t>法定代表人（实际负责人）：</w:t>
      </w:r>
      <w:r>
        <w:rPr>
          <w:rFonts w:ascii="fangsong_gb2312" w:hAnsi="fangsong_gb2312" w:eastAsia="fangsong_gb2312" w:cs="fangsong_gb2312"/>
          <w:sz w:val="30"/>
          <w:u w:color="auto"/>
        </w:rPr>
        <w:t>周德武</w:t>
      </w:r>
    </w:p>
    <w:p w14:paraId="6E9A09A4">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rPr>
        <w:t>技术负责人：</w:t>
      </w:r>
      <w:r>
        <w:rPr>
          <w:rFonts w:ascii="fangsong_gb2312" w:hAnsi="fangsong_gb2312" w:eastAsia="fangsong_gb2312" w:cs="fangsong_gb2312"/>
          <w:sz w:val="30"/>
          <w:u w:color="auto"/>
        </w:rPr>
        <w:t>周德武</w:t>
      </w:r>
    </w:p>
    <w:p w14:paraId="64301B8C">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rPr>
        <w:t>固定电话：</w:t>
      </w:r>
    </w:p>
    <w:p w14:paraId="7DFA6E24">
      <w:pPr>
        <w:pStyle w:val="8"/>
        <w:widowControl/>
        <w:spacing w:beforeAutospacing="1" w:afterAutospacing="1"/>
        <w:jc w:val="right"/>
        <w:rPr>
          <w:lang w:val="en-US"/>
        </w:rPr>
      </w:pPr>
      <w:r>
        <w:rPr>
          <w:rFonts w:hint="default" w:ascii="fangsong_gb2312" w:hAnsi="fangsong_gb2312" w:eastAsia="fangsong_gb2312" w:cs="fangsong_gb2312"/>
          <w:b/>
          <w:bCs w:val="0"/>
          <w:sz w:val="30"/>
          <w:szCs w:val="24"/>
          <w:lang w:val="uk"/>
        </w:rPr>
        <w:t>排污单位名称（盖章）</w:t>
      </w:r>
    </w:p>
    <w:p w14:paraId="06C2C8FF">
      <w:pPr>
        <w:jc w:val="right"/>
        <w:rPr>
          <w:rFonts w:hint="default" w:ascii="fangsong_gb2312" w:hAnsi="fangsong_gb2312" w:eastAsia="fangsong_gb2312" w:cs="fangsong_gb2312"/>
          <w:b/>
          <w:bCs w:val="0"/>
          <w:sz w:val="30"/>
          <w:szCs w:val="24"/>
          <w:lang w:val="en-US"/>
        </w:rPr>
      </w:pPr>
      <w:r>
        <w:rPr>
          <w:rFonts w:hint="default" w:ascii="fangsong_gb2312" w:hAnsi="fangsong_gb2312" w:eastAsia="fangsong_gb2312" w:cs="fangsong_gb2312"/>
          <w:b/>
          <w:bCs w:val="0"/>
          <w:sz w:val="30"/>
          <w:szCs w:val="24"/>
          <w:lang w:val="uk"/>
        </w:rPr>
        <w:t>报告日期：</w:t>
      </w:r>
      <w:r>
        <w:rPr>
          <w:rFonts w:hint="default" w:ascii="fangsong_gb2312" w:hAnsi="fangsong_gb2312" w:eastAsia="fangsong_gb2312" w:cs="fangsong_gb2312"/>
          <w:b/>
          <w:bCs w:val="0"/>
          <w:sz w:val="30"/>
          <w:szCs w:val="24"/>
          <w:lang w:val="en-US"/>
        </w:rPr>
        <w:t>2026年01月12日</w:t>
      </w:r>
    </w:p>
    <w:p w14:paraId="44A199BF">
      <w:pPr>
        <w:rPr>
          <w:lang w:val="en-US"/>
        </w:rPr>
      </w:pPr>
      <w:r>
        <w:rPr>
          <w:sz w:val="40"/>
          <w:szCs w:val="24"/>
          <w:lang w:val="en-US"/>
        </w:rPr>
        <w:br w:type="page"/>
      </w:r>
    </w:p>
    <w:p w14:paraId="12C32225">
      <w:pPr>
        <w:pStyle w:val="8"/>
        <w:widowControl/>
        <w:spacing w:beforeAutospacing="1" w:afterAutospacing="1" w:line="450" w:lineRule="atLeast"/>
        <w:jc w:val="center"/>
        <w:rPr>
          <w:lang w:val="en-US"/>
        </w:rPr>
      </w:pPr>
      <w:r>
        <w:rPr>
          <w:rFonts w:hint="eastAsia" w:ascii="黑体" w:hAnsi="宋体" w:eastAsia="黑体" w:cs="黑体"/>
          <w:sz w:val="30"/>
          <w:szCs w:val="24"/>
          <w:lang w:val="uk"/>
        </w:rPr>
        <w:t>承诺书</w:t>
      </w:r>
    </w:p>
    <w:p w14:paraId="72A77571">
      <w:pPr>
        <w:pStyle w:val="8"/>
        <w:widowControl/>
        <w:spacing w:beforeAutospacing="1" w:afterAutospacing="1" w:line="600" w:lineRule="atLeast"/>
        <w:rPr>
          <w:sz w:val="30"/>
          <w:szCs w:val="24"/>
          <w:lang w:val="en-US"/>
        </w:rPr>
      </w:pPr>
    </w:p>
    <w:p w14:paraId="1AEE350C">
      <w:pPr>
        <w:pStyle w:val="8"/>
        <w:widowControl/>
        <w:spacing w:beforeAutospacing="1" w:afterAutospacing="1" w:line="600" w:lineRule="atLeast"/>
        <w:rPr>
          <w:lang w:val="en-US"/>
        </w:rPr>
      </w:pPr>
      <w:r>
        <w:rPr>
          <w:rFonts w:hint="default" w:ascii="fangsong_gb2312" w:hAnsi="fangsong_gb2312" w:eastAsia="fangsong_gb2312" w:cs="fangsong_gb2312"/>
          <w:lang w:val="uk"/>
        </w:rPr>
        <w:t>哈尔滨市生态环境局</w:t>
      </w:r>
      <w:r>
        <w:rPr>
          <w:rFonts w:ascii="fangsong_gb2312" w:hAnsi="fangsong_gb2312" w:eastAsia="fangsong_gb2312" w:cs="fangsong_gb2312"/>
          <w:u w:color="auto"/>
        </w:rPr>
        <w:t>：</w:t>
      </w:r>
    </w:p>
    <w:p w14:paraId="4D98E4F7">
      <w:pPr>
        <w:pStyle w:val="8"/>
        <w:widowControl/>
        <w:spacing w:beforeAutospacing="1" w:afterAutospacing="1" w:line="450" w:lineRule="atLeast"/>
        <w:ind w:left="0" w:firstLine="480"/>
        <w:rPr>
          <w:lang w:val="en-US"/>
        </w:rPr>
      </w:pPr>
      <w:r>
        <w:rPr>
          <w:rFonts w:hint="default" w:ascii="fangsong_gb2312" w:hAnsi="fangsong_gb2312" w:eastAsia="fangsong_gb2312" w:cs="fangsong_gb2312"/>
          <w:lang w:val="uk"/>
        </w:rPr>
        <w:t>方正县宏宇热力有限公司</w:t>
      </w:r>
      <w:r>
        <w:rPr>
          <w:rFonts w:ascii="fangsong_gb2312" w:hAnsi="fangsong_gb2312" w:eastAsia="fangsong_gb2312" w:cs="fangsong_gb2312"/>
          <w:u w:color="auto"/>
        </w:rPr>
        <w:t xml:space="preserve">承诺提交的排污许可证执行报告中各项内容和数据均真实、有效，并愿承担相应法律责任。我单位将自觉接受环境保护主管部门监管和社会公众监督，如提交的内容和数据与实际情况不符，将积极配合调查，并依法接受处罚。 </w:t>
      </w:r>
    </w:p>
    <w:p w14:paraId="2F0FEA5F">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lang w:val="uk"/>
        </w:rPr>
        <w:t>特此承诺。</w:t>
      </w:r>
    </w:p>
    <w:p w14:paraId="4612F7F0">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lang w:val="uk"/>
        </w:rPr>
        <w:t>单位名称：</w:t>
      </w:r>
      <w:r>
        <w:rPr>
          <w:rFonts w:hint="default" w:ascii="fangsong_gb2312" w:hAnsi="fangsong_gb2312" w:eastAsia="fangsong_gb2312" w:cs="fangsong_gb2312"/>
          <w:lang w:val="en-US"/>
        </w:rPr>
        <w:t>                     </w:t>
      </w:r>
      <w:r>
        <w:rPr>
          <w:rFonts w:hint="default" w:ascii="fangsong_gb2312" w:hAnsi="fangsong_gb2312" w:eastAsia="fangsong_gb2312" w:cs="fangsong_gb2312"/>
          <w:lang w:val="uk"/>
        </w:rPr>
        <w:t xml:space="preserve">（盖章） </w:t>
      </w:r>
    </w:p>
    <w:p w14:paraId="729E5538">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lang w:val="uk"/>
        </w:rPr>
        <w:t>法定代表人：</w:t>
      </w:r>
      <w:r>
        <w:rPr>
          <w:rFonts w:hint="default" w:ascii="fangsong_gb2312" w:hAnsi="fangsong_gb2312" w:eastAsia="fangsong_gb2312" w:cs="fangsong_gb2312"/>
          <w:lang w:val="en-US"/>
        </w:rPr>
        <w:t>                    </w:t>
      </w:r>
      <w:r>
        <w:rPr>
          <w:rFonts w:hint="default" w:ascii="fangsong_gb2312" w:hAnsi="fangsong_gb2312" w:eastAsia="fangsong_gb2312" w:cs="fangsong_gb2312"/>
          <w:lang w:val="uk"/>
        </w:rPr>
        <w:t xml:space="preserve">（签字） </w:t>
      </w:r>
    </w:p>
    <w:p w14:paraId="7553CF48">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lang w:val="uk"/>
        </w:rPr>
        <w:t>日 期：</w:t>
      </w:r>
    </w:p>
    <w:p w14:paraId="0EA14469">
      <w:pPr>
        <w:rPr>
          <w:rFonts w:hint="eastAsia" w:eastAsia="宋体"/>
          <w:sz w:val="40"/>
          <w:szCs w:val="24"/>
          <w:lang w:val="en-US" w:eastAsia="zh-CN"/>
        </w:rPr>
      </w:pPr>
      <w:r>
        <w:rPr>
          <w:sz w:val="40"/>
          <w:szCs w:val="24"/>
          <w:lang w:val="en-US"/>
        </w:rPr>
        <w:br w:type="page"/>
      </w:r>
    </w:p>
    <w:p w14:paraId="155C5E54">
      <w:pPr>
        <w:pStyle w:val="2"/>
        <w:spacing w:line="480" w:lineRule="auto"/>
      </w:pPr>
      <w:r>
        <w:rPr>
          <w:rFonts w:ascii="黑体" w:hAnsi="黑体" w:eastAsia="黑体" w:cs="黑体"/>
          <w:b/>
          <w:sz w:val="30"/>
        </w:rPr>
        <w:t>一、排污许可执行情况汇总表</w:t>
      </w:r>
    </w:p>
    <w:p w14:paraId="380097CE">
      <w:pPr>
        <w:pStyle w:val="8"/>
        <w:shd w:val="clear" w:color="auto" w:fill="FFFFFF"/>
        <w:spacing w:beforeAutospacing="1" w:afterAutospacing="1"/>
        <w:rPr>
          <w:rFonts w:ascii="宋体" w:hAnsi="宋体" w:eastAsia="宋体" w:cs="fangsong_gb2312"/>
          <w:b/>
          <w:bCs/>
          <w:shd w:val="clear" w:color="auto" w:fill="FFFFFF"/>
        </w:rPr>
      </w:pPr>
      <w:r>
        <w:rPr>
          <w:rFonts w:hint="eastAsia" w:ascii="宋体" w:hAnsi="宋体" w:eastAsia="宋体" w:cs="fangsong_gb2312"/>
          <w:b/>
          <w:bCs/>
          <w:shd w:val="clear" w:color="auto" w:fill="FFFFFF"/>
        </w:rPr>
        <w:t>企业总体情况</w:t>
      </w:r>
    </w:p>
    <w:p w14:paraId="3208A3CA">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注：对于选择“变化”的，应在“备注”中详细说明。</w:t>
      </w:r>
    </w:p>
    <w:p w14:paraId="59DCBB14">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是否按照排污许可证执行：</w:t>
      </w:r>
      <w:r>
        <w:rPr>
          <w:rFonts w:ascii="宋体" w:hAnsi="宋体" w:eastAsia="宋体" w:cs="宋体"/>
          <w:sz w:val="21"/>
          <w:u w:color="auto"/>
        </w:rPr>
        <w:t>是</w:t>
      </w:r>
    </w:p>
    <w:p w14:paraId="13AB5247">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hint="eastAsia" w:ascii="宋体" w:hAnsi="宋体" w:eastAsia="宋体" w:cs="fangsong_gb2312"/>
          <w:b/>
          <w:bCs/>
          <w:sz w:val="28"/>
          <w:szCs w:val="28"/>
          <w:shd w:val="clear" w:color="auto" w:fill="FFFFFF"/>
        </w:rPr>
        <w:t>排污单位基本信息表</w:t>
      </w:r>
    </w:p>
    <w:tbl>
      <w:tblPr>
        <w:tblStyle w:val="9"/>
        <w:tblW w:w="4999" w:type="pct"/>
        <w:jc w:val="center"/>
        <w:tblLayout w:type="autofit"/>
        <w:tblCellMar>
          <w:top w:w="0" w:type="dxa"/>
          <w:left w:w="108" w:type="dxa"/>
          <w:bottom w:w="0" w:type="dxa"/>
          <w:right w:w="108" w:type="dxa"/>
        </w:tblCellMar>
      </w:tblPr>
      <w:tblGrid>
        <w:gridCol w:w="3354"/>
        <w:gridCol w:w="3289"/>
        <w:gridCol w:w="1360"/>
        <w:gridCol w:w="1180"/>
      </w:tblGrid>
      <w:tr w14:paraId="022CC447">
        <w:tblPrEx>
          <w:tblCellMar>
            <w:top w:w="0" w:type="dxa"/>
            <w:left w:w="108" w:type="dxa"/>
            <w:bottom w:w="0" w:type="dxa"/>
            <w:right w:w="108" w:type="dxa"/>
          </w:tblCellMar>
        </w:tblPrEx>
        <w:trPr>
          <w:trHeight w:val="570" w:hRule="atLeast"/>
          <w:jc w:val="center"/>
        </w:trPr>
        <w:tc>
          <w:tcPr>
            <w:tcW w:w="3616" w:type="pct"/>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A82A25">
            <w:pPr>
              <w:pStyle w:val="45"/>
              <w:shd w:val="clear" w:color="auto" w:fill="FFFFFF"/>
              <w:rPr>
                <w:rFonts w:hint="default" w:eastAsia="宋体"/>
                <w:sz w:val="21"/>
                <w:shd w:val="clear" w:color="auto" w:fill="FFFFFF"/>
                <w:lang w:eastAsia="zh-CN"/>
              </w:rPr>
            </w:pPr>
            <w:r>
              <w:rPr>
                <w:rFonts w:hint="eastAsia" w:eastAsia="宋体"/>
                <w:sz w:val="21"/>
                <w:shd w:val="clear" w:color="auto" w:fill="FFFFFF"/>
              </w:rPr>
              <w:t>内容</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C16E2B">
            <w:pPr>
              <w:pStyle w:val="45"/>
              <w:shd w:val="clear" w:color="auto" w:fill="FFFFFF"/>
              <w:rPr>
                <w:rFonts w:hint="default" w:eastAsia="宋体"/>
                <w:sz w:val="21"/>
                <w:shd w:val="clear" w:color="auto" w:fill="FFFFFF"/>
              </w:rPr>
            </w:pPr>
            <w:r>
              <w:rPr>
                <w:rFonts w:hint="eastAsia" w:eastAsia="宋体"/>
                <w:sz w:val="21"/>
                <w:shd w:val="clear" w:color="auto" w:fill="FFFFFF"/>
              </w:rPr>
              <w:t>报告周期内执行情况</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3A1DAC">
            <w:pPr>
              <w:pStyle w:val="45"/>
              <w:shd w:val="clear" w:color="auto" w:fill="FFFFFF"/>
              <w:rPr>
                <w:rFonts w:hint="default" w:eastAsia="宋体"/>
                <w:sz w:val="21"/>
                <w:shd w:val="clear" w:color="auto" w:fill="FFFFFF"/>
              </w:rPr>
            </w:pPr>
            <w:r>
              <w:rPr>
                <w:rFonts w:hint="eastAsia" w:eastAsia="宋体"/>
                <w:sz w:val="21"/>
                <w:shd w:val="clear" w:color="auto" w:fill="FFFFFF"/>
              </w:rPr>
              <w:t>备注</w:t>
            </w:r>
          </w:p>
        </w:tc>
      </w:tr>
      <w:tr w14:paraId="0EC1EEF6">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B22FE6">
            <w:pPr>
              <w:jc w:val="center"/>
              <w:rPr>
                <w:rFonts w:hint="default" w:ascii="宋体" w:hAnsi="宋体" w:eastAsia="宋体"/>
                <w:sz w:val="21"/>
                <w:szCs w:val="21"/>
                <w:lang w:eastAsia="zh-CN"/>
              </w:rPr>
            </w:pPr>
            <w:r>
              <w:rPr>
                <w:rFonts w:hint="eastAsia" w:ascii="宋体" w:hAnsi="宋体" w:eastAsia="宋体"/>
                <w:sz w:val="21"/>
                <w:szCs w:val="21"/>
                <w:lang w:eastAsia="zh-CN"/>
              </w:rPr>
              <w:t>单位名称</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14DF47">
            <w:pPr>
              <w:jc w:val="center"/>
              <w:rPr>
                <w:rFonts w:hint="default"/>
                <w:sz w:val="21"/>
                <w:szCs w:val="21"/>
                <w:lang w:eastAsia="zh-CN"/>
              </w:rPr>
            </w:pPr>
            <w:r>
              <w:rPr>
                <w:rFonts w:hint="eastAsia"/>
                <w:sz w:val="21"/>
                <w:szCs w:val="21"/>
                <w:lang w:eastAsia="zh-CN"/>
              </w:rPr>
              <w:t>方正县宏宇热力有限公司</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F5501F">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0A604E">
            <w:pPr>
              <w:jc w:val="center"/>
              <w:rPr>
                <w:rFonts w:hint="default" w:ascii="宋体" w:hAnsi="宋体" w:eastAsia="宋体"/>
                <w:sz w:val="21"/>
                <w:szCs w:val="21"/>
                <w:lang w:eastAsia="zh-CN"/>
              </w:rPr>
            </w:pPr>
          </w:p>
        </w:tc>
      </w:tr>
      <w:tr w14:paraId="2B77B971">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FA9B7A">
            <w:pPr>
              <w:jc w:val="center"/>
              <w:rPr>
                <w:rFonts w:hint="default" w:ascii="宋体" w:hAnsi="宋体" w:eastAsia="宋体"/>
                <w:sz w:val="21"/>
                <w:szCs w:val="21"/>
                <w:lang w:eastAsia="zh-CN"/>
              </w:rPr>
            </w:pPr>
            <w:r>
              <w:rPr>
                <w:rFonts w:hint="eastAsia" w:ascii="宋体" w:hAnsi="宋体" w:eastAsia="宋体"/>
                <w:sz w:val="21"/>
                <w:szCs w:val="21"/>
                <w:lang w:eastAsia="zh-CN"/>
              </w:rPr>
              <w:t>注册地址</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B01583">
            <w:pPr>
              <w:jc w:val="center"/>
              <w:rPr>
                <w:rFonts w:hint="default"/>
                <w:sz w:val="21"/>
                <w:szCs w:val="21"/>
                <w:lang w:eastAsia="zh-CN"/>
              </w:rPr>
            </w:pPr>
            <w:r>
              <w:rPr>
                <w:rFonts w:hint="eastAsia"/>
                <w:sz w:val="21"/>
                <w:szCs w:val="21"/>
                <w:lang w:eastAsia="zh-CN"/>
              </w:rPr>
              <w:t>方正县方正镇物华街3号</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943FE1">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A9C94B">
            <w:pPr>
              <w:jc w:val="center"/>
              <w:rPr>
                <w:rFonts w:hint="default" w:ascii="宋体" w:hAnsi="宋体" w:eastAsia="宋体"/>
                <w:sz w:val="21"/>
                <w:szCs w:val="21"/>
                <w:lang w:eastAsia="zh-CN"/>
              </w:rPr>
            </w:pPr>
          </w:p>
        </w:tc>
      </w:tr>
      <w:tr w14:paraId="7888AD75">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4A4912">
            <w:pPr>
              <w:jc w:val="center"/>
              <w:rPr>
                <w:rFonts w:hint="default" w:ascii="宋体" w:hAnsi="宋体" w:eastAsia="宋体"/>
                <w:sz w:val="21"/>
                <w:szCs w:val="21"/>
                <w:lang w:eastAsia="zh-CN"/>
              </w:rPr>
            </w:pPr>
            <w:r>
              <w:rPr>
                <w:rFonts w:hint="eastAsia" w:ascii="宋体" w:hAnsi="宋体" w:eastAsia="宋体"/>
                <w:sz w:val="21"/>
                <w:szCs w:val="21"/>
                <w:lang w:eastAsia="zh-CN"/>
              </w:rPr>
              <w:t>邮政编码</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7A6A90">
            <w:pPr>
              <w:jc w:val="center"/>
              <w:rPr>
                <w:rFonts w:hint="default"/>
                <w:sz w:val="21"/>
                <w:szCs w:val="21"/>
                <w:lang w:eastAsia="zh-CN"/>
              </w:rPr>
            </w:pPr>
            <w:r>
              <w:rPr>
                <w:rFonts w:hint="eastAsia"/>
                <w:sz w:val="21"/>
                <w:szCs w:val="21"/>
                <w:lang w:eastAsia="zh-CN"/>
              </w:rPr>
              <w:t>150800</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3542B9">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08108B">
            <w:pPr>
              <w:jc w:val="center"/>
              <w:rPr>
                <w:rFonts w:hint="default" w:ascii="宋体" w:hAnsi="宋体" w:eastAsia="宋体"/>
                <w:sz w:val="21"/>
                <w:szCs w:val="21"/>
                <w:lang w:eastAsia="zh-CN"/>
              </w:rPr>
            </w:pPr>
          </w:p>
        </w:tc>
      </w:tr>
      <w:tr w14:paraId="6D046578">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5FB8C1">
            <w:pPr>
              <w:jc w:val="center"/>
              <w:rPr>
                <w:rFonts w:hint="default" w:ascii="宋体" w:hAnsi="宋体" w:eastAsia="宋体"/>
                <w:sz w:val="21"/>
                <w:szCs w:val="21"/>
                <w:lang w:eastAsia="zh-CN"/>
              </w:rPr>
            </w:pPr>
            <w:r>
              <w:rPr>
                <w:rFonts w:hint="eastAsia" w:ascii="宋体" w:hAnsi="宋体" w:eastAsia="宋体"/>
                <w:sz w:val="21"/>
                <w:szCs w:val="21"/>
                <w:lang w:eastAsia="zh-CN"/>
              </w:rPr>
              <w:t>生产经营场所地址</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CD4256">
            <w:pPr>
              <w:jc w:val="center"/>
              <w:rPr>
                <w:rFonts w:hint="default"/>
                <w:sz w:val="21"/>
                <w:szCs w:val="21"/>
                <w:lang w:eastAsia="zh-CN"/>
              </w:rPr>
            </w:pPr>
            <w:r>
              <w:rPr>
                <w:rFonts w:hint="eastAsia"/>
                <w:sz w:val="21"/>
                <w:szCs w:val="21"/>
                <w:lang w:eastAsia="zh-CN"/>
              </w:rPr>
              <w:t>黑龙江省哈尔滨市方正县方正镇物华街</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102455">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B0186C">
            <w:pPr>
              <w:jc w:val="center"/>
              <w:rPr>
                <w:rFonts w:hint="default" w:ascii="宋体" w:hAnsi="宋体" w:eastAsia="宋体"/>
                <w:sz w:val="21"/>
                <w:szCs w:val="21"/>
                <w:lang w:eastAsia="zh-CN"/>
              </w:rPr>
            </w:pPr>
          </w:p>
        </w:tc>
      </w:tr>
      <w:tr w14:paraId="14646D6A">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FC1410">
            <w:pPr>
              <w:jc w:val="center"/>
              <w:rPr>
                <w:rFonts w:hint="default" w:ascii="宋体" w:hAnsi="宋体" w:eastAsia="宋体"/>
                <w:sz w:val="21"/>
                <w:szCs w:val="21"/>
                <w:lang w:eastAsia="zh-CN"/>
              </w:rPr>
            </w:pPr>
            <w:r>
              <w:rPr>
                <w:rFonts w:hint="eastAsia" w:ascii="宋体" w:hAnsi="宋体" w:eastAsia="宋体"/>
                <w:sz w:val="21"/>
                <w:szCs w:val="21"/>
                <w:lang w:eastAsia="zh-CN"/>
              </w:rPr>
              <w:t>行业类别</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B59D6B">
            <w:pPr>
              <w:jc w:val="center"/>
              <w:rPr>
                <w:rFonts w:hint="default"/>
                <w:sz w:val="21"/>
                <w:szCs w:val="21"/>
                <w:lang w:eastAsia="zh-CN"/>
              </w:rPr>
            </w:pPr>
            <w:r>
              <w:rPr>
                <w:rFonts w:hint="eastAsia"/>
                <w:sz w:val="21"/>
                <w:szCs w:val="21"/>
                <w:lang w:eastAsia="zh-CN"/>
              </w:rPr>
              <w:t>热力生产和供应</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10AF29">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58FEAB">
            <w:pPr>
              <w:jc w:val="center"/>
              <w:rPr>
                <w:rFonts w:hint="default" w:ascii="宋体" w:hAnsi="宋体" w:eastAsia="宋体"/>
                <w:sz w:val="21"/>
                <w:szCs w:val="21"/>
                <w:lang w:eastAsia="zh-CN"/>
              </w:rPr>
            </w:pPr>
          </w:p>
        </w:tc>
      </w:tr>
      <w:tr w14:paraId="5AA56308">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BF4D10">
            <w:pPr>
              <w:jc w:val="center"/>
              <w:rPr>
                <w:rFonts w:hint="default" w:ascii="宋体" w:hAnsi="宋体" w:eastAsia="宋体"/>
                <w:sz w:val="21"/>
                <w:szCs w:val="21"/>
                <w:lang w:eastAsia="zh-CN"/>
              </w:rPr>
            </w:pPr>
            <w:r>
              <w:rPr>
                <w:rFonts w:hint="eastAsia" w:ascii="宋体" w:hAnsi="宋体" w:eastAsia="宋体"/>
                <w:sz w:val="21"/>
                <w:szCs w:val="21"/>
                <w:lang w:eastAsia="zh-CN"/>
              </w:rPr>
              <w:t>生产经营场所中心经度</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177A44">
            <w:pPr>
              <w:jc w:val="center"/>
              <w:rPr>
                <w:rFonts w:hint="default"/>
                <w:sz w:val="21"/>
                <w:szCs w:val="21"/>
                <w:lang w:eastAsia="zh-CN"/>
              </w:rPr>
            </w:pPr>
            <w:r>
              <w:rPr>
                <w:rFonts w:hint="eastAsia"/>
                <w:sz w:val="21"/>
                <w:szCs w:val="21"/>
                <w:lang w:eastAsia="zh-CN"/>
              </w:rPr>
              <w:t>128.83760</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1E2960">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EA7900">
            <w:pPr>
              <w:jc w:val="center"/>
              <w:rPr>
                <w:rFonts w:hint="default" w:ascii="宋体" w:hAnsi="宋体" w:eastAsia="宋体"/>
                <w:sz w:val="21"/>
                <w:szCs w:val="21"/>
                <w:lang w:eastAsia="zh-CN"/>
              </w:rPr>
            </w:pPr>
          </w:p>
        </w:tc>
      </w:tr>
      <w:tr w14:paraId="61C7EC28">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AD7E04">
            <w:pPr>
              <w:jc w:val="center"/>
              <w:rPr>
                <w:rFonts w:hint="default" w:ascii="宋体" w:hAnsi="宋体" w:eastAsia="宋体"/>
                <w:sz w:val="21"/>
                <w:szCs w:val="21"/>
                <w:lang w:eastAsia="zh-CN"/>
              </w:rPr>
            </w:pPr>
            <w:r>
              <w:rPr>
                <w:rFonts w:hint="eastAsia" w:ascii="宋体" w:hAnsi="宋体" w:eastAsia="宋体"/>
                <w:sz w:val="21"/>
                <w:szCs w:val="21"/>
                <w:lang w:eastAsia="zh-CN"/>
              </w:rPr>
              <w:t>生产经营场所中心纬度</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1B95DE">
            <w:pPr>
              <w:jc w:val="center"/>
              <w:rPr>
                <w:rFonts w:hint="default"/>
                <w:sz w:val="21"/>
                <w:szCs w:val="21"/>
                <w:lang w:eastAsia="zh-CN"/>
              </w:rPr>
            </w:pPr>
            <w:r>
              <w:rPr>
                <w:rFonts w:hint="eastAsia"/>
                <w:sz w:val="21"/>
                <w:szCs w:val="21"/>
                <w:lang w:eastAsia="zh-CN"/>
              </w:rPr>
              <w:t>45.85182</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8F2FE2">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6B4571">
            <w:pPr>
              <w:jc w:val="center"/>
              <w:rPr>
                <w:rFonts w:hint="default" w:ascii="宋体" w:hAnsi="宋体" w:eastAsia="宋体"/>
                <w:sz w:val="21"/>
                <w:szCs w:val="21"/>
                <w:lang w:eastAsia="zh-CN"/>
              </w:rPr>
            </w:pPr>
          </w:p>
        </w:tc>
      </w:tr>
      <w:tr w14:paraId="39DE2546">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76DFF7">
            <w:pPr>
              <w:jc w:val="center"/>
              <w:rPr>
                <w:rFonts w:hint="default" w:ascii="宋体" w:hAnsi="宋体" w:eastAsia="宋体"/>
                <w:sz w:val="21"/>
                <w:szCs w:val="21"/>
                <w:lang w:eastAsia="zh-CN"/>
              </w:rPr>
            </w:pPr>
            <w:r>
              <w:rPr>
                <w:rFonts w:hint="eastAsia" w:ascii="宋体" w:hAnsi="宋体" w:eastAsia="宋体"/>
                <w:sz w:val="21"/>
                <w:szCs w:val="21"/>
                <w:lang w:eastAsia="zh-CN"/>
              </w:rPr>
              <w:t>组织机构代码</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CC8E62">
            <w:pPr>
              <w:jc w:val="center"/>
              <w:rPr>
                <w:rFonts w:hint="default"/>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E6B9CE">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322C6AF">
            <w:pPr>
              <w:jc w:val="center"/>
              <w:rPr>
                <w:rFonts w:hint="default" w:ascii="宋体" w:hAnsi="宋体" w:eastAsia="宋体"/>
                <w:sz w:val="21"/>
                <w:szCs w:val="21"/>
                <w:lang w:eastAsia="zh-CN"/>
              </w:rPr>
            </w:pPr>
          </w:p>
        </w:tc>
      </w:tr>
      <w:tr w14:paraId="5676666F">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1ABCD1">
            <w:pPr>
              <w:jc w:val="center"/>
              <w:rPr>
                <w:rFonts w:hint="default" w:ascii="宋体" w:hAnsi="宋体" w:eastAsia="宋体"/>
                <w:sz w:val="21"/>
                <w:szCs w:val="21"/>
                <w:lang w:eastAsia="zh-CN"/>
              </w:rPr>
            </w:pPr>
            <w:r>
              <w:rPr>
                <w:rFonts w:hint="eastAsia" w:ascii="宋体" w:hAnsi="宋体" w:eastAsia="宋体"/>
                <w:sz w:val="21"/>
                <w:szCs w:val="21"/>
                <w:lang w:eastAsia="zh-CN"/>
              </w:rPr>
              <w:t>统一社会信用代码</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E6C5DA">
            <w:pPr>
              <w:jc w:val="center"/>
              <w:rPr>
                <w:rFonts w:hint="default"/>
                <w:sz w:val="21"/>
                <w:szCs w:val="21"/>
                <w:lang w:eastAsia="zh-CN"/>
              </w:rPr>
            </w:pPr>
            <w:r>
              <w:rPr>
                <w:rFonts w:hint="eastAsia"/>
                <w:sz w:val="21"/>
                <w:szCs w:val="21"/>
                <w:lang w:eastAsia="zh-CN"/>
              </w:rPr>
              <w:t>91230124300887264G</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9D4CEE">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F29D97">
            <w:pPr>
              <w:jc w:val="center"/>
              <w:rPr>
                <w:rFonts w:hint="default" w:ascii="宋体" w:hAnsi="宋体" w:eastAsia="宋体"/>
                <w:sz w:val="21"/>
                <w:szCs w:val="21"/>
                <w:lang w:eastAsia="zh-CN"/>
              </w:rPr>
            </w:pPr>
          </w:p>
        </w:tc>
      </w:tr>
      <w:tr w14:paraId="7CBC9776">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E66F5C">
            <w:pPr>
              <w:jc w:val="center"/>
              <w:rPr>
                <w:rFonts w:hint="default" w:ascii="宋体" w:hAnsi="宋体" w:eastAsia="宋体"/>
                <w:sz w:val="21"/>
                <w:szCs w:val="21"/>
                <w:lang w:eastAsia="zh-CN"/>
              </w:rPr>
            </w:pPr>
            <w:r>
              <w:rPr>
                <w:rFonts w:hint="eastAsia" w:ascii="宋体" w:hAnsi="宋体" w:eastAsia="宋体"/>
                <w:sz w:val="21"/>
                <w:szCs w:val="21"/>
                <w:lang w:eastAsia="zh-CN"/>
              </w:rPr>
              <w:t>技术负责人</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933498">
            <w:pPr>
              <w:jc w:val="center"/>
              <w:rPr>
                <w:rFonts w:hint="default"/>
                <w:sz w:val="21"/>
                <w:szCs w:val="21"/>
                <w:lang w:eastAsia="zh-CN"/>
              </w:rPr>
            </w:pPr>
            <w:r>
              <w:rPr>
                <w:rFonts w:hint="eastAsia"/>
                <w:sz w:val="21"/>
                <w:szCs w:val="21"/>
                <w:lang w:eastAsia="zh-CN"/>
              </w:rPr>
              <w:t>周德武</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05AC08">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CE0137">
            <w:pPr>
              <w:jc w:val="center"/>
              <w:rPr>
                <w:rFonts w:hint="default" w:ascii="宋体" w:hAnsi="宋体" w:eastAsia="宋体"/>
                <w:sz w:val="21"/>
                <w:szCs w:val="21"/>
                <w:lang w:eastAsia="zh-CN"/>
              </w:rPr>
            </w:pPr>
          </w:p>
        </w:tc>
      </w:tr>
      <w:tr w14:paraId="3A4304C7">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F052A6">
            <w:pPr>
              <w:jc w:val="center"/>
              <w:rPr>
                <w:rFonts w:hint="default" w:ascii="宋体" w:hAnsi="宋体" w:eastAsia="宋体"/>
                <w:sz w:val="21"/>
                <w:szCs w:val="21"/>
                <w:lang w:eastAsia="zh-CN"/>
              </w:rPr>
            </w:pPr>
            <w:r>
              <w:rPr>
                <w:rFonts w:hint="eastAsia" w:ascii="宋体" w:hAnsi="宋体" w:eastAsia="宋体"/>
                <w:sz w:val="21"/>
                <w:szCs w:val="21"/>
                <w:lang w:eastAsia="zh-CN"/>
              </w:rPr>
              <w:t>联系电话</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50BFEA">
            <w:pPr>
              <w:jc w:val="center"/>
              <w:rPr>
                <w:rFonts w:hint="default"/>
                <w:sz w:val="21"/>
                <w:szCs w:val="21"/>
                <w:lang w:eastAsia="zh-CN"/>
              </w:rPr>
            </w:pPr>
            <w:r>
              <w:rPr>
                <w:rFonts w:hint="eastAsia"/>
                <w:sz w:val="21"/>
                <w:szCs w:val="21"/>
                <w:lang w:eastAsia="zh-CN"/>
              </w:rPr>
              <w:t>13214379077</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A783FF">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FF88A1">
            <w:pPr>
              <w:jc w:val="center"/>
              <w:rPr>
                <w:rFonts w:hint="default" w:ascii="宋体" w:hAnsi="宋体" w:eastAsia="宋体"/>
                <w:sz w:val="21"/>
                <w:szCs w:val="21"/>
                <w:lang w:eastAsia="zh-CN"/>
              </w:rPr>
            </w:pPr>
          </w:p>
        </w:tc>
      </w:tr>
      <w:tr w14:paraId="36E41D77">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CCDAC3">
            <w:pPr>
              <w:jc w:val="center"/>
              <w:rPr>
                <w:rFonts w:hint="default" w:ascii="宋体" w:hAnsi="宋体" w:eastAsia="宋体"/>
                <w:sz w:val="21"/>
                <w:szCs w:val="21"/>
                <w:lang w:eastAsia="zh-CN"/>
              </w:rPr>
            </w:pPr>
            <w:r>
              <w:rPr>
                <w:rFonts w:hint="eastAsia" w:ascii="宋体" w:hAnsi="宋体" w:eastAsia="宋体"/>
                <w:sz w:val="21"/>
                <w:szCs w:val="21"/>
                <w:lang w:eastAsia="zh-CN"/>
              </w:rPr>
              <w:t>所在地是否属于重点区域</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DEE6C2">
            <w:pPr>
              <w:jc w:val="center"/>
              <w:rPr>
                <w:rFonts w:hint="default"/>
                <w:sz w:val="21"/>
                <w:szCs w:val="21"/>
                <w:lang w:eastAsia="zh-CN"/>
              </w:rPr>
            </w:pPr>
            <w:r>
              <w:rPr>
                <w:rFonts w:hint="eastAsia"/>
                <w:sz w:val="21"/>
                <w:szCs w:val="21"/>
                <w:lang w:eastAsia="zh-CN"/>
              </w:rPr>
              <w:t>否</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3C48EA">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EA0F7E">
            <w:pPr>
              <w:jc w:val="center"/>
              <w:rPr>
                <w:rFonts w:hint="default" w:ascii="宋体" w:hAnsi="宋体" w:eastAsia="宋体"/>
                <w:sz w:val="21"/>
                <w:szCs w:val="21"/>
                <w:lang w:eastAsia="zh-CN"/>
              </w:rPr>
            </w:pPr>
          </w:p>
        </w:tc>
      </w:tr>
      <w:tr w14:paraId="49854A09">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CDAA74">
            <w:pPr>
              <w:jc w:val="center"/>
              <w:rPr>
                <w:rFonts w:hint="default" w:ascii="宋体" w:hAnsi="宋体" w:eastAsia="宋体"/>
                <w:sz w:val="21"/>
                <w:szCs w:val="21"/>
                <w:lang w:eastAsia="zh-CN"/>
              </w:rPr>
            </w:pPr>
            <w:r>
              <w:rPr>
                <w:rFonts w:hint="eastAsia" w:ascii="宋体" w:hAnsi="宋体" w:eastAsia="宋体"/>
                <w:sz w:val="21"/>
                <w:szCs w:val="21"/>
                <w:lang w:eastAsia="zh-CN"/>
              </w:rPr>
              <w:t>主要污染物类别</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2C6D8B">
            <w:pPr>
              <w:jc w:val="center"/>
              <w:rPr>
                <w:rFonts w:hint="default"/>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A799F8">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A421EC">
            <w:pPr>
              <w:jc w:val="center"/>
              <w:rPr>
                <w:rFonts w:hint="default" w:ascii="宋体" w:hAnsi="宋体" w:eastAsia="宋体"/>
                <w:sz w:val="21"/>
                <w:szCs w:val="21"/>
                <w:lang w:eastAsia="zh-CN"/>
              </w:rPr>
            </w:pPr>
          </w:p>
        </w:tc>
      </w:tr>
      <w:tr w14:paraId="61338D4B">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C573C6A">
            <w:pPr>
              <w:jc w:val="center"/>
              <w:rPr>
                <w:rFonts w:hint="default" w:ascii="宋体" w:hAnsi="宋体" w:eastAsia="宋体"/>
                <w:sz w:val="21"/>
                <w:szCs w:val="21"/>
                <w:lang w:eastAsia="zh-CN"/>
              </w:rPr>
            </w:pPr>
            <w:r>
              <w:rPr>
                <w:rFonts w:hint="eastAsia" w:ascii="宋体" w:hAnsi="宋体" w:eastAsia="宋体"/>
                <w:sz w:val="21"/>
                <w:szCs w:val="21"/>
                <w:lang w:eastAsia="zh-CN"/>
              </w:rPr>
              <w:t>主要污染物种类</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75539D">
            <w:pPr>
              <w:jc w:val="center"/>
              <w:rPr>
                <w:rFonts w:hint="default"/>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2527A9">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A40A05">
            <w:pPr>
              <w:jc w:val="center"/>
              <w:rPr>
                <w:rFonts w:hint="default" w:ascii="宋体" w:hAnsi="宋体" w:eastAsia="宋体"/>
                <w:sz w:val="21"/>
                <w:szCs w:val="21"/>
                <w:lang w:eastAsia="zh-CN"/>
              </w:rPr>
            </w:pPr>
          </w:p>
        </w:tc>
      </w:tr>
      <w:tr w14:paraId="2FF59327">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A2DC2F">
            <w:pPr>
              <w:jc w:val="center"/>
              <w:rPr>
                <w:rFonts w:hint="default" w:ascii="宋体" w:hAnsi="宋体" w:eastAsia="宋体"/>
                <w:sz w:val="21"/>
                <w:szCs w:val="21"/>
                <w:lang w:eastAsia="zh-CN"/>
              </w:rPr>
            </w:pPr>
            <w:r>
              <w:rPr>
                <w:rFonts w:hint="eastAsia" w:ascii="宋体" w:hAnsi="宋体" w:eastAsia="宋体"/>
                <w:sz w:val="21"/>
                <w:szCs w:val="21"/>
                <w:lang w:eastAsia="zh-CN"/>
              </w:rPr>
              <w:t>大气污染物排放方式</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527CBA">
            <w:pPr>
              <w:jc w:val="center"/>
              <w:rPr>
                <w:rFonts w:hint="default"/>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01187B">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F42A25D">
            <w:pPr>
              <w:jc w:val="center"/>
              <w:rPr>
                <w:rFonts w:hint="default" w:ascii="宋体" w:hAnsi="宋体" w:eastAsia="宋体"/>
                <w:sz w:val="21"/>
                <w:szCs w:val="21"/>
                <w:lang w:eastAsia="zh-CN"/>
              </w:rPr>
            </w:pPr>
          </w:p>
        </w:tc>
      </w:tr>
      <w:tr w14:paraId="261D8C70">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267CCC">
            <w:pPr>
              <w:jc w:val="center"/>
              <w:rPr>
                <w:rFonts w:hint="default" w:ascii="宋体" w:hAnsi="宋体" w:eastAsia="宋体"/>
                <w:sz w:val="21"/>
                <w:szCs w:val="21"/>
                <w:lang w:eastAsia="zh-CN"/>
              </w:rPr>
            </w:pPr>
            <w:r>
              <w:rPr>
                <w:rFonts w:hint="eastAsia" w:ascii="宋体" w:hAnsi="宋体" w:eastAsia="宋体"/>
                <w:sz w:val="21"/>
                <w:szCs w:val="21"/>
                <w:lang w:eastAsia="zh-CN"/>
              </w:rPr>
              <w:t>废水污染物排放规律</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714B04">
            <w:pPr>
              <w:jc w:val="center"/>
              <w:rPr>
                <w:rFonts w:hint="default"/>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632BE8">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4A1EC2">
            <w:pPr>
              <w:jc w:val="center"/>
              <w:rPr>
                <w:rFonts w:hint="default" w:ascii="宋体" w:hAnsi="宋体" w:eastAsia="宋体"/>
                <w:sz w:val="21"/>
                <w:szCs w:val="21"/>
                <w:lang w:eastAsia="zh-CN"/>
              </w:rPr>
            </w:pPr>
          </w:p>
        </w:tc>
      </w:tr>
      <w:tr w14:paraId="73F7B9EA">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8A6900">
            <w:pPr>
              <w:jc w:val="center"/>
              <w:rPr>
                <w:rFonts w:hint="default" w:ascii="宋体" w:hAnsi="宋体" w:eastAsia="宋体"/>
                <w:sz w:val="21"/>
                <w:szCs w:val="21"/>
                <w:lang w:eastAsia="zh-CN"/>
              </w:rPr>
            </w:pPr>
            <w:r>
              <w:rPr>
                <w:rFonts w:hint="eastAsia" w:ascii="宋体" w:hAnsi="宋体" w:eastAsia="宋体"/>
                <w:sz w:val="21"/>
                <w:szCs w:val="21"/>
                <w:lang w:eastAsia="zh-CN"/>
              </w:rPr>
              <w:t>大气污染物排放执行标准名称</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09AA32">
            <w:pPr>
              <w:jc w:val="center"/>
              <w:rPr>
                <w:rFonts w:hint="default"/>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DA04C3">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D66AC5">
            <w:pPr>
              <w:jc w:val="center"/>
              <w:rPr>
                <w:rFonts w:hint="default" w:ascii="宋体" w:hAnsi="宋体" w:eastAsia="宋体"/>
                <w:sz w:val="21"/>
                <w:szCs w:val="21"/>
                <w:lang w:eastAsia="zh-CN"/>
              </w:rPr>
            </w:pPr>
          </w:p>
        </w:tc>
      </w:tr>
      <w:tr w14:paraId="7326A466">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B1F4E1">
            <w:pPr>
              <w:jc w:val="center"/>
              <w:rPr>
                <w:rFonts w:hint="default" w:ascii="宋体" w:hAnsi="宋体" w:eastAsia="宋体"/>
                <w:sz w:val="21"/>
                <w:szCs w:val="21"/>
                <w:lang w:eastAsia="zh-CN"/>
              </w:rPr>
            </w:pPr>
            <w:r>
              <w:rPr>
                <w:rFonts w:hint="eastAsia" w:ascii="宋体" w:hAnsi="宋体" w:eastAsia="宋体"/>
                <w:sz w:val="21"/>
                <w:szCs w:val="21"/>
                <w:lang w:eastAsia="zh-CN"/>
              </w:rPr>
              <w:t>水污染物排放执行标准名称</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AD8CEA">
            <w:pPr>
              <w:jc w:val="center"/>
              <w:rPr>
                <w:rFonts w:hint="default"/>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028A50">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081E72">
            <w:pPr>
              <w:jc w:val="center"/>
              <w:rPr>
                <w:rFonts w:hint="default" w:ascii="宋体" w:hAnsi="宋体" w:eastAsia="宋体"/>
                <w:sz w:val="21"/>
                <w:szCs w:val="21"/>
                <w:lang w:eastAsia="zh-CN"/>
              </w:rPr>
            </w:pPr>
          </w:p>
        </w:tc>
      </w:tr>
      <w:tr w14:paraId="5BA730A7">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7E01502">
            <w:pPr>
              <w:jc w:val="center"/>
              <w:rPr>
                <w:rFonts w:hint="default" w:ascii="宋体" w:hAnsi="宋体" w:eastAsia="宋体"/>
                <w:sz w:val="21"/>
                <w:szCs w:val="21"/>
                <w:lang w:eastAsia="zh-CN"/>
              </w:rPr>
            </w:pPr>
            <w:r>
              <w:rPr>
                <w:rFonts w:hint="eastAsia" w:ascii="宋体" w:hAnsi="宋体" w:eastAsia="宋体"/>
                <w:sz w:val="21"/>
                <w:szCs w:val="21"/>
                <w:lang w:eastAsia="zh-CN"/>
              </w:rPr>
              <w:t>设计生产能力</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ADAB8B">
            <w:pPr>
              <w:jc w:val="center"/>
              <w:rPr>
                <w:rFonts w:hint="default"/>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3C351BF">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CCFF2D">
            <w:pPr>
              <w:jc w:val="center"/>
              <w:rPr>
                <w:rFonts w:hint="default" w:ascii="宋体" w:hAnsi="宋体" w:eastAsia="宋体"/>
                <w:sz w:val="21"/>
                <w:szCs w:val="21"/>
                <w:lang w:eastAsia="zh-CN"/>
              </w:rPr>
            </w:pPr>
          </w:p>
        </w:tc>
      </w:tr>
      <w:tr w14:paraId="37004EDC">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0090DC">
            <w:pPr>
              <w:jc w:val="center"/>
              <w:rPr>
                <w:rFonts w:hint="default" w:ascii="宋体" w:hAnsi="宋体" w:eastAsia="宋体"/>
                <w:sz w:val="21"/>
                <w:szCs w:val="21"/>
                <w:lang w:eastAsia="zh-CN"/>
              </w:rPr>
            </w:pPr>
            <w:r>
              <w:rPr>
                <w:rFonts w:hint="eastAsia" w:ascii="宋体" w:hAnsi="宋体" w:eastAsia="宋体"/>
                <w:sz w:val="21"/>
                <w:szCs w:val="21"/>
                <w:lang w:eastAsia="zh-CN"/>
              </w:rPr>
              <w:t>工业固体废物产生、贮存、利用/处置方式</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381E7A">
            <w:pPr>
              <w:jc w:val="center"/>
              <w:rPr>
                <w:rFonts w:hint="default"/>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59F125">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D9E681">
            <w:pPr>
              <w:jc w:val="center"/>
              <w:rPr>
                <w:rFonts w:hint="default" w:ascii="宋体" w:hAnsi="宋体" w:eastAsia="宋体"/>
                <w:sz w:val="21"/>
                <w:szCs w:val="21"/>
                <w:lang w:eastAsia="zh-CN"/>
              </w:rPr>
            </w:pPr>
          </w:p>
        </w:tc>
      </w:tr>
      <w:tr w14:paraId="70C81C84">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17CECD">
            <w:pPr>
              <w:jc w:val="center"/>
              <w:rPr>
                <w:rFonts w:hint="default" w:ascii="宋体" w:hAnsi="宋体" w:eastAsia="宋体"/>
                <w:sz w:val="21"/>
                <w:szCs w:val="21"/>
                <w:lang w:eastAsia="zh-CN"/>
              </w:rPr>
            </w:pPr>
            <w:r>
              <w:rPr>
                <w:rFonts w:hint="eastAsia" w:ascii="宋体" w:hAnsi="宋体" w:eastAsia="宋体"/>
                <w:sz w:val="21"/>
                <w:szCs w:val="21"/>
                <w:lang w:eastAsia="zh-CN"/>
              </w:rPr>
              <w:t>工业固体废物污染防治执行标准名称</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F22586">
            <w:pPr>
              <w:jc w:val="center"/>
              <w:rPr>
                <w:rFonts w:hint="default"/>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7B60A8">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EC4DA8">
            <w:pPr>
              <w:jc w:val="center"/>
              <w:rPr>
                <w:rFonts w:hint="default" w:ascii="宋体" w:hAnsi="宋体" w:eastAsia="宋体"/>
                <w:sz w:val="21"/>
                <w:szCs w:val="21"/>
                <w:lang w:eastAsia="zh-CN"/>
              </w:rPr>
            </w:pPr>
          </w:p>
        </w:tc>
      </w:tr>
      <w:tr w14:paraId="2ADDD2FD">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D00116">
            <w:pPr>
              <w:jc w:val="center"/>
              <w:rPr>
                <w:rFonts w:hint="default" w:ascii="宋体" w:hAnsi="宋体" w:eastAsia="宋体"/>
                <w:sz w:val="21"/>
                <w:szCs w:val="21"/>
                <w:lang w:eastAsia="zh-CN"/>
              </w:rPr>
            </w:pPr>
            <w:r>
              <w:rPr>
                <w:rFonts w:hint="eastAsia" w:ascii="宋体" w:hAnsi="宋体" w:eastAsia="宋体"/>
                <w:sz w:val="21"/>
                <w:szCs w:val="21"/>
                <w:lang w:eastAsia="zh-CN"/>
              </w:rPr>
              <w:t>危险废物经营许可证相关情况(仅从事贮存/利用/处置危险废物经营活动的单位填报)</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83399C">
            <w:pPr>
              <w:jc w:val="center"/>
              <w:rPr>
                <w:rFonts w:hint="default"/>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25754E">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297DAA">
            <w:pPr>
              <w:jc w:val="center"/>
              <w:rPr>
                <w:rFonts w:hint="default" w:ascii="宋体" w:hAnsi="宋体" w:eastAsia="宋体"/>
                <w:sz w:val="21"/>
                <w:szCs w:val="21"/>
                <w:lang w:eastAsia="zh-CN"/>
              </w:rPr>
            </w:pPr>
          </w:p>
        </w:tc>
      </w:tr>
      <w:tr w14:paraId="2295A99C">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D92BFB">
            <w:pPr>
              <w:jc w:val="center"/>
              <w:rPr>
                <w:rFonts w:hint="default" w:ascii="宋体" w:hAnsi="宋体" w:eastAsia="宋体"/>
                <w:sz w:val="21"/>
                <w:szCs w:val="21"/>
                <w:lang w:eastAsia="zh-CN"/>
              </w:rPr>
            </w:pPr>
            <w:r>
              <w:rPr>
                <w:rFonts w:hint="eastAsia" w:ascii="宋体" w:hAnsi="宋体" w:eastAsia="宋体"/>
                <w:sz w:val="21"/>
                <w:szCs w:val="21"/>
                <w:lang w:eastAsia="zh-CN"/>
              </w:rPr>
              <w:t>工业噪声执行标准名称</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19ED35">
            <w:pPr>
              <w:jc w:val="center"/>
              <w:rPr>
                <w:rFonts w:hint="default"/>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2479AF">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52C839">
            <w:pPr>
              <w:jc w:val="center"/>
              <w:rPr>
                <w:rFonts w:hint="default" w:ascii="宋体" w:hAnsi="宋体" w:eastAsia="宋体"/>
                <w:sz w:val="21"/>
                <w:szCs w:val="21"/>
                <w:lang w:eastAsia="zh-CN"/>
              </w:rPr>
            </w:pPr>
          </w:p>
        </w:tc>
      </w:tr>
    </w:tbl>
    <w:p w14:paraId="128B2E9E">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产排污环节、污染物及污染治理设施</w:t>
      </w:r>
    </w:p>
    <w:tbl>
      <w:tblPr>
        <w:tblStyle w:val="9"/>
        <w:tblW w:w="4998" w:type="pct"/>
        <w:jc w:val="center"/>
        <w:tblLayout w:type="autofit"/>
        <w:tblCellMar>
          <w:top w:w="0" w:type="dxa"/>
          <w:left w:w="108" w:type="dxa"/>
          <w:bottom w:w="0" w:type="dxa"/>
          <w:right w:w="108" w:type="dxa"/>
        </w:tblCellMar>
      </w:tblPr>
      <w:tblGrid>
        <w:gridCol w:w="2102"/>
        <w:gridCol w:w="2893"/>
        <w:gridCol w:w="1646"/>
        <w:gridCol w:w="1361"/>
        <w:gridCol w:w="1179"/>
      </w:tblGrid>
      <w:tr w14:paraId="71C4BC15">
        <w:tblPrEx>
          <w:tblCellMar>
            <w:top w:w="0" w:type="dxa"/>
            <w:left w:w="108" w:type="dxa"/>
            <w:bottom w:w="0" w:type="dxa"/>
            <w:right w:w="108" w:type="dxa"/>
          </w:tblCellMar>
        </w:tblPrEx>
        <w:trPr>
          <w:trHeight w:val="647" w:hRule="atLeast"/>
          <w:jc w:val="center"/>
        </w:trPr>
        <w:tc>
          <w:tcPr>
            <w:tcW w:w="3616" w:type="pct"/>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E315B8">
            <w:pPr>
              <w:pStyle w:val="45"/>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rPr>
              <w:t>内容</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2AA78E">
            <w:pPr>
              <w:pStyle w:val="45"/>
              <w:shd w:val="clear" w:color="auto" w:fill="FFFFFF"/>
              <w:rPr>
                <w:rFonts w:hint="default" w:eastAsia="宋体"/>
                <w:sz w:val="21"/>
                <w:szCs w:val="21"/>
                <w:shd w:val="clear" w:color="auto" w:fill="FFFFFF"/>
              </w:rPr>
            </w:pPr>
            <w:r>
              <w:rPr>
                <w:rFonts w:hint="eastAsia" w:eastAsia="宋体"/>
                <w:sz w:val="21"/>
                <w:szCs w:val="21"/>
                <w:shd w:val="clear" w:color="auto" w:fill="FFFFFF"/>
              </w:rPr>
              <w:t>报告周期内执行情况</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A0F1C7">
            <w:pPr>
              <w:pStyle w:val="45"/>
              <w:shd w:val="clear" w:color="auto" w:fill="FFFFFF"/>
              <w:rPr>
                <w:rFonts w:hint="default" w:eastAsia="宋体"/>
                <w:sz w:val="21"/>
                <w:szCs w:val="21"/>
                <w:shd w:val="clear" w:color="auto" w:fill="FFFFFF"/>
              </w:rPr>
            </w:pPr>
            <w:r>
              <w:rPr>
                <w:rFonts w:hint="eastAsia" w:eastAsia="宋体"/>
                <w:sz w:val="21"/>
                <w:szCs w:val="21"/>
                <w:shd w:val="clear" w:color="auto" w:fill="FFFFFF"/>
              </w:rPr>
              <w:t>备注</w:t>
            </w:r>
          </w:p>
        </w:tc>
      </w:tr>
      <w:tr w14:paraId="6FCBCC71">
        <w:tblPrEx>
          <w:tblCellMar>
            <w:top w:w="0" w:type="dxa"/>
            <w:left w:w="108" w:type="dxa"/>
            <w:bottom w:w="0" w:type="dxa"/>
            <w:right w:w="108" w:type="dxa"/>
          </w:tblCellMar>
        </w:tblPrEx>
        <w:trPr>
          <w:trHeight w:val="125"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42AA1D">
            <w:pPr>
              <w:jc w:val="center"/>
              <w:rPr>
                <w:rFonts w:hint="default" w:ascii="宋体" w:hAnsi="宋体" w:eastAsia="宋体"/>
                <w:sz w:val="21"/>
                <w:szCs w:val="21"/>
                <w:lang w:eastAsia="zh-CN"/>
              </w:rPr>
            </w:pPr>
            <w:r>
              <w:rPr>
                <w:rFonts w:hint="eastAsia" w:ascii="宋体" w:hAnsi="宋体" w:eastAsia="宋体"/>
                <w:sz w:val="21"/>
                <w:szCs w:val="21"/>
                <w:lang w:eastAsia="zh-CN"/>
              </w:rPr>
              <w:t>工业噪声</w:t>
            </w:r>
          </w:p>
        </w:tc>
        <w:tc>
          <w:tcPr>
            <w:tcW w:w="157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33352A">
            <w:pPr>
              <w:jc w:val="center"/>
              <w:rPr>
                <w:rFonts w:hint="default" w:ascii="宋体" w:hAnsi="宋体" w:eastAsia="宋体"/>
                <w:sz w:val="21"/>
                <w:szCs w:val="21"/>
              </w:rPr>
            </w:pPr>
            <w:r>
              <w:rPr>
                <w:rFonts w:hint="eastAsia" w:ascii="宋体" w:hAnsi="宋体" w:eastAsia="宋体"/>
                <w:sz w:val="21"/>
                <w:szCs w:val="21"/>
                <w:lang w:eastAsia="zh-CN"/>
              </w:rPr>
              <w:t>CZ0001供热系统-风道软连接</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BE3B3F">
            <w:pPr>
              <w:jc w:val="center"/>
              <w:rPr>
                <w:rFonts w:hint="default"/>
                <w:sz w:val="21"/>
                <w:szCs w:val="21"/>
              </w:rPr>
            </w:pP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8CAD5F">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648355">
            <w:pPr>
              <w:jc w:val="center"/>
              <w:rPr>
                <w:rFonts w:hint="default" w:ascii="宋体" w:hAnsi="宋体" w:eastAsia="宋体"/>
                <w:sz w:val="21"/>
                <w:szCs w:val="21"/>
                <w:lang w:eastAsia="zh-CN"/>
              </w:rPr>
            </w:pPr>
          </w:p>
        </w:tc>
      </w:tr>
      <w:tr w14:paraId="0DD6ECBF">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546F94">
            <w:pPr>
              <w:jc w:val="center"/>
              <w:rPr>
                <w:rFonts w:hint="default" w:ascii="宋体" w:hAnsi="宋体" w:eastAsia="宋体"/>
                <w:sz w:val="21"/>
                <w:szCs w:val="21"/>
                <w:lang w:eastAsia="zh-CN"/>
              </w:rPr>
            </w:pPr>
            <w:r>
              <w:rPr>
                <w:rFonts w:hint="eastAsia" w:ascii="宋体" w:hAnsi="宋体" w:eastAsia="宋体"/>
                <w:sz w:val="21"/>
                <w:szCs w:val="21"/>
                <w:lang w:eastAsia="zh-CN"/>
              </w:rPr>
              <w:t>工业噪声</w:t>
            </w:r>
          </w:p>
        </w:tc>
        <w:tc>
          <w:tcPr>
            <w:tcW w:w="157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3681BF">
            <w:pPr>
              <w:jc w:val="center"/>
              <w:rPr>
                <w:rFonts w:hint="default" w:ascii="宋体" w:hAnsi="宋体" w:eastAsia="宋体"/>
                <w:sz w:val="21"/>
                <w:szCs w:val="21"/>
              </w:rPr>
            </w:pPr>
            <w:r>
              <w:rPr>
                <w:rFonts w:hint="eastAsia" w:ascii="宋体" w:hAnsi="宋体" w:eastAsia="宋体"/>
                <w:sz w:val="21"/>
                <w:szCs w:val="21"/>
                <w:lang w:eastAsia="zh-CN"/>
              </w:rPr>
              <w:t>CZ0001供热系统-基础减振</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78A282">
            <w:pPr>
              <w:jc w:val="center"/>
              <w:rPr>
                <w:rFonts w:hint="default"/>
                <w:sz w:val="21"/>
                <w:szCs w:val="21"/>
              </w:rPr>
            </w:pP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F6F3DF">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606223">
            <w:pPr>
              <w:jc w:val="center"/>
              <w:rPr>
                <w:rFonts w:hint="default" w:ascii="宋体" w:hAnsi="宋体" w:eastAsia="宋体"/>
                <w:sz w:val="21"/>
                <w:szCs w:val="21"/>
                <w:lang w:eastAsia="zh-CN"/>
              </w:rPr>
            </w:pPr>
          </w:p>
        </w:tc>
      </w:tr>
      <w:tr w14:paraId="0DB83ACA">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F0A02B">
            <w:pPr>
              <w:jc w:val="center"/>
              <w:rPr>
                <w:rFonts w:hint="default" w:ascii="宋体" w:hAnsi="宋体" w:eastAsia="宋体"/>
                <w:sz w:val="21"/>
                <w:szCs w:val="21"/>
                <w:lang w:eastAsia="zh-CN"/>
              </w:rPr>
            </w:pPr>
            <w:r>
              <w:rPr>
                <w:rFonts w:hint="eastAsia" w:ascii="宋体" w:hAnsi="宋体" w:eastAsia="宋体"/>
                <w:sz w:val="21"/>
                <w:szCs w:val="21"/>
                <w:lang w:eastAsia="zh-CN"/>
              </w:rPr>
              <w:t>工业噪声</w:t>
            </w:r>
          </w:p>
        </w:tc>
        <w:tc>
          <w:tcPr>
            <w:tcW w:w="157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71EEB1">
            <w:pPr>
              <w:jc w:val="center"/>
              <w:rPr>
                <w:rFonts w:hint="default" w:ascii="宋体" w:hAnsi="宋体" w:eastAsia="宋体"/>
                <w:sz w:val="21"/>
                <w:szCs w:val="21"/>
              </w:rPr>
            </w:pPr>
            <w:r>
              <w:rPr>
                <w:rFonts w:hint="eastAsia" w:ascii="宋体" w:hAnsi="宋体" w:eastAsia="宋体"/>
                <w:sz w:val="21"/>
                <w:szCs w:val="21"/>
                <w:lang w:eastAsia="zh-CN"/>
              </w:rPr>
              <w:t>CZ0001供热系统-厂房隔声</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49323F">
            <w:pPr>
              <w:jc w:val="center"/>
              <w:rPr>
                <w:rFonts w:hint="default"/>
                <w:sz w:val="21"/>
                <w:szCs w:val="21"/>
              </w:rPr>
            </w:pP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E8A9D3">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EAFECA">
            <w:pPr>
              <w:jc w:val="center"/>
              <w:rPr>
                <w:rFonts w:hint="default" w:ascii="宋体" w:hAnsi="宋体" w:eastAsia="宋体"/>
                <w:sz w:val="21"/>
                <w:szCs w:val="21"/>
                <w:lang w:eastAsia="zh-CN"/>
              </w:rPr>
            </w:pPr>
          </w:p>
        </w:tc>
      </w:tr>
      <w:tr w14:paraId="275C6561">
        <w:tblPrEx>
          <w:tblCellMar>
            <w:top w:w="0" w:type="dxa"/>
            <w:left w:w="108" w:type="dxa"/>
            <w:bottom w:w="0" w:type="dxa"/>
            <w:right w:w="108" w:type="dxa"/>
          </w:tblCellMar>
        </w:tblPrEx>
        <w:trPr>
          <w:trHeight w:val="125"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5228F89">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0B3EE2">
            <w:pPr>
              <w:jc w:val="center"/>
              <w:rPr>
                <w:rFonts w:hint="default" w:ascii="宋体" w:hAnsi="宋体" w:eastAsia="宋体"/>
                <w:sz w:val="21"/>
                <w:szCs w:val="21"/>
              </w:rPr>
            </w:pPr>
            <w:r>
              <w:rPr>
                <w:rFonts w:hint="eastAsia" w:ascii="宋体" w:hAnsi="宋体" w:eastAsia="宋体"/>
                <w:sz w:val="21"/>
                <w:szCs w:val="21"/>
                <w:lang w:eastAsia="zh-CN"/>
              </w:rPr>
              <w:t>TA001石灰石/石灰-石膏法</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F49C5E">
            <w:pPr>
              <w:jc w:val="center"/>
              <w:rPr>
                <w:rFonts w:hint="default"/>
                <w:sz w:val="21"/>
                <w:szCs w:val="21"/>
              </w:rPr>
            </w:pPr>
            <w:r>
              <w:rPr>
                <w:rFonts w:hint="eastAsia"/>
                <w:sz w:val="21"/>
                <w:szCs w:val="21"/>
                <w:lang w:eastAsia="zh-CN"/>
              </w:rPr>
              <w:t>污染物种类</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AA7294">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FE15F8">
            <w:pPr>
              <w:jc w:val="center"/>
              <w:rPr>
                <w:rFonts w:hint="default" w:ascii="宋体" w:hAnsi="宋体" w:eastAsia="宋体"/>
                <w:sz w:val="21"/>
                <w:szCs w:val="21"/>
                <w:lang w:eastAsia="zh-CN"/>
              </w:rPr>
            </w:pPr>
          </w:p>
        </w:tc>
      </w:tr>
      <w:tr w14:paraId="5051507F">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269FC6">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9E60DBD">
            <w:pPr>
              <w:jc w:val="center"/>
              <w:rPr>
                <w:rFonts w:hint="default" w:ascii="宋体" w:hAnsi="宋体" w:eastAsia="宋体"/>
                <w:sz w:val="21"/>
                <w:szCs w:val="21"/>
              </w:rPr>
            </w:pPr>
            <w:r>
              <w:rPr>
                <w:rFonts w:hint="eastAsia" w:ascii="宋体" w:hAnsi="宋体" w:eastAsia="宋体"/>
                <w:sz w:val="21"/>
                <w:szCs w:val="21"/>
                <w:lang w:eastAsia="zh-CN"/>
              </w:rPr>
              <w:t>TA001石灰石/石灰-石膏法</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310E19">
            <w:pPr>
              <w:jc w:val="center"/>
              <w:rPr>
                <w:rFonts w:hint="default"/>
                <w:sz w:val="21"/>
                <w:szCs w:val="21"/>
              </w:rPr>
            </w:pPr>
            <w:r>
              <w:rPr>
                <w:rFonts w:hint="eastAsia"/>
                <w:sz w:val="21"/>
                <w:szCs w:val="21"/>
                <w:lang w:eastAsia="zh-CN"/>
              </w:rPr>
              <w:t>污染治理设施工艺</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D8FB11">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B042F7">
            <w:pPr>
              <w:jc w:val="center"/>
              <w:rPr>
                <w:rFonts w:hint="default" w:ascii="宋体" w:hAnsi="宋体" w:eastAsia="宋体"/>
                <w:sz w:val="21"/>
                <w:szCs w:val="21"/>
                <w:lang w:eastAsia="zh-CN"/>
              </w:rPr>
            </w:pPr>
          </w:p>
        </w:tc>
      </w:tr>
      <w:tr w14:paraId="02A0F580">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3C9A757">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73BB0D">
            <w:pPr>
              <w:jc w:val="center"/>
              <w:rPr>
                <w:rFonts w:hint="default" w:ascii="宋体" w:hAnsi="宋体" w:eastAsia="宋体"/>
                <w:sz w:val="21"/>
                <w:szCs w:val="21"/>
              </w:rPr>
            </w:pPr>
            <w:r>
              <w:rPr>
                <w:rFonts w:hint="eastAsia" w:ascii="宋体" w:hAnsi="宋体" w:eastAsia="宋体"/>
                <w:sz w:val="21"/>
                <w:szCs w:val="21"/>
                <w:lang w:eastAsia="zh-CN"/>
              </w:rPr>
              <w:t>TA001石灰石/石灰-石膏法</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4FAD1A">
            <w:pPr>
              <w:jc w:val="center"/>
              <w:rPr>
                <w:rFonts w:hint="default"/>
                <w:sz w:val="21"/>
                <w:szCs w:val="21"/>
              </w:rPr>
            </w:pPr>
            <w:r>
              <w:rPr>
                <w:rFonts w:hint="eastAsia"/>
                <w:sz w:val="21"/>
                <w:szCs w:val="21"/>
                <w:lang w:eastAsia="zh-CN"/>
              </w:rPr>
              <w:t>排放形式</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58F9DC">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B6AEFF">
            <w:pPr>
              <w:jc w:val="center"/>
              <w:rPr>
                <w:rFonts w:hint="default" w:ascii="宋体" w:hAnsi="宋体" w:eastAsia="宋体"/>
                <w:sz w:val="21"/>
                <w:szCs w:val="21"/>
                <w:lang w:eastAsia="zh-CN"/>
              </w:rPr>
            </w:pPr>
          </w:p>
        </w:tc>
      </w:tr>
      <w:tr w14:paraId="202D5259">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A73C3F">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CBCD94">
            <w:pPr>
              <w:jc w:val="center"/>
              <w:rPr>
                <w:rFonts w:hint="default" w:ascii="宋体" w:hAnsi="宋体" w:eastAsia="宋体"/>
                <w:sz w:val="21"/>
                <w:szCs w:val="21"/>
              </w:rPr>
            </w:pPr>
            <w:r>
              <w:rPr>
                <w:rFonts w:hint="eastAsia" w:ascii="宋体" w:hAnsi="宋体" w:eastAsia="宋体"/>
                <w:sz w:val="21"/>
                <w:szCs w:val="21"/>
                <w:lang w:eastAsia="zh-CN"/>
              </w:rPr>
              <w:t>TA001石灰石/石灰-石膏法</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875872">
            <w:pPr>
              <w:jc w:val="center"/>
              <w:rPr>
                <w:rFonts w:hint="default"/>
                <w:sz w:val="21"/>
                <w:szCs w:val="21"/>
              </w:rPr>
            </w:pPr>
            <w:r>
              <w:rPr>
                <w:rFonts w:hint="eastAsia"/>
                <w:sz w:val="21"/>
                <w:szCs w:val="21"/>
                <w:lang w:eastAsia="zh-CN"/>
              </w:rPr>
              <w:t>排放口位置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43BD6A">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1D4FA6">
            <w:pPr>
              <w:jc w:val="center"/>
              <w:rPr>
                <w:rFonts w:hint="default" w:ascii="宋体" w:hAnsi="宋体" w:eastAsia="宋体"/>
                <w:sz w:val="21"/>
                <w:szCs w:val="21"/>
                <w:lang w:eastAsia="zh-CN"/>
              </w:rPr>
            </w:pPr>
          </w:p>
        </w:tc>
      </w:tr>
      <w:tr w14:paraId="63568C0E">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1018DA">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EEA711">
            <w:pPr>
              <w:jc w:val="center"/>
              <w:rPr>
                <w:rFonts w:hint="default" w:ascii="宋体" w:hAnsi="宋体" w:eastAsia="宋体"/>
                <w:sz w:val="21"/>
                <w:szCs w:val="21"/>
              </w:rPr>
            </w:pPr>
            <w:r>
              <w:rPr>
                <w:rFonts w:hint="eastAsia" w:ascii="宋体" w:hAnsi="宋体" w:eastAsia="宋体"/>
                <w:sz w:val="21"/>
                <w:szCs w:val="21"/>
                <w:lang w:eastAsia="zh-CN"/>
              </w:rPr>
              <w:t>TA002低氮燃烧+SNCR+氧化还原法脱硝</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52BC34">
            <w:pPr>
              <w:jc w:val="center"/>
              <w:rPr>
                <w:rFonts w:hint="default"/>
                <w:sz w:val="21"/>
                <w:szCs w:val="21"/>
              </w:rPr>
            </w:pPr>
            <w:r>
              <w:rPr>
                <w:rFonts w:hint="eastAsia"/>
                <w:sz w:val="21"/>
                <w:szCs w:val="21"/>
                <w:lang w:eastAsia="zh-CN"/>
              </w:rPr>
              <w:t>污染物种类</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111B1A">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DC3E73">
            <w:pPr>
              <w:jc w:val="center"/>
              <w:rPr>
                <w:rFonts w:hint="default" w:ascii="宋体" w:hAnsi="宋体" w:eastAsia="宋体"/>
                <w:sz w:val="21"/>
                <w:szCs w:val="21"/>
                <w:lang w:eastAsia="zh-CN"/>
              </w:rPr>
            </w:pPr>
          </w:p>
        </w:tc>
      </w:tr>
      <w:tr w14:paraId="5D45FBD3">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A26AE2">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4504C1B">
            <w:pPr>
              <w:jc w:val="center"/>
              <w:rPr>
                <w:rFonts w:hint="default" w:ascii="宋体" w:hAnsi="宋体" w:eastAsia="宋体"/>
                <w:sz w:val="21"/>
                <w:szCs w:val="21"/>
              </w:rPr>
            </w:pPr>
            <w:r>
              <w:rPr>
                <w:rFonts w:hint="eastAsia" w:ascii="宋体" w:hAnsi="宋体" w:eastAsia="宋体"/>
                <w:sz w:val="21"/>
                <w:szCs w:val="21"/>
                <w:lang w:eastAsia="zh-CN"/>
              </w:rPr>
              <w:t>TA002低氮燃烧+SNCR+氧化还原法脱硝</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ABE65D">
            <w:pPr>
              <w:jc w:val="center"/>
              <w:rPr>
                <w:rFonts w:hint="default"/>
                <w:sz w:val="21"/>
                <w:szCs w:val="21"/>
              </w:rPr>
            </w:pPr>
            <w:r>
              <w:rPr>
                <w:rFonts w:hint="eastAsia"/>
                <w:sz w:val="21"/>
                <w:szCs w:val="21"/>
                <w:lang w:eastAsia="zh-CN"/>
              </w:rPr>
              <w:t>污染治理设施工艺</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E0AB00">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3611A1">
            <w:pPr>
              <w:jc w:val="center"/>
              <w:rPr>
                <w:rFonts w:hint="default" w:ascii="宋体" w:hAnsi="宋体" w:eastAsia="宋体"/>
                <w:sz w:val="21"/>
                <w:szCs w:val="21"/>
                <w:lang w:eastAsia="zh-CN"/>
              </w:rPr>
            </w:pPr>
          </w:p>
        </w:tc>
      </w:tr>
      <w:tr w14:paraId="53F7F2BF">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0558D2">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9F6D8C">
            <w:pPr>
              <w:jc w:val="center"/>
              <w:rPr>
                <w:rFonts w:hint="default" w:ascii="宋体" w:hAnsi="宋体" w:eastAsia="宋体"/>
                <w:sz w:val="21"/>
                <w:szCs w:val="21"/>
              </w:rPr>
            </w:pPr>
            <w:r>
              <w:rPr>
                <w:rFonts w:hint="eastAsia" w:ascii="宋体" w:hAnsi="宋体" w:eastAsia="宋体"/>
                <w:sz w:val="21"/>
                <w:szCs w:val="21"/>
                <w:lang w:eastAsia="zh-CN"/>
              </w:rPr>
              <w:t>TA002低氮燃烧+SNCR+氧化还原法脱硝</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66B456">
            <w:pPr>
              <w:jc w:val="center"/>
              <w:rPr>
                <w:rFonts w:hint="default"/>
                <w:sz w:val="21"/>
                <w:szCs w:val="21"/>
              </w:rPr>
            </w:pPr>
            <w:r>
              <w:rPr>
                <w:rFonts w:hint="eastAsia"/>
                <w:sz w:val="21"/>
                <w:szCs w:val="21"/>
                <w:lang w:eastAsia="zh-CN"/>
              </w:rPr>
              <w:t>排放形式</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404EF43">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1ED24A">
            <w:pPr>
              <w:jc w:val="center"/>
              <w:rPr>
                <w:rFonts w:hint="default" w:ascii="宋体" w:hAnsi="宋体" w:eastAsia="宋体"/>
                <w:sz w:val="21"/>
                <w:szCs w:val="21"/>
                <w:lang w:eastAsia="zh-CN"/>
              </w:rPr>
            </w:pPr>
          </w:p>
        </w:tc>
      </w:tr>
      <w:tr w14:paraId="1A383C56">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225500">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9D2536">
            <w:pPr>
              <w:jc w:val="center"/>
              <w:rPr>
                <w:rFonts w:hint="default" w:ascii="宋体" w:hAnsi="宋体" w:eastAsia="宋体"/>
                <w:sz w:val="21"/>
                <w:szCs w:val="21"/>
              </w:rPr>
            </w:pPr>
            <w:r>
              <w:rPr>
                <w:rFonts w:hint="eastAsia" w:ascii="宋体" w:hAnsi="宋体" w:eastAsia="宋体"/>
                <w:sz w:val="21"/>
                <w:szCs w:val="21"/>
                <w:lang w:eastAsia="zh-CN"/>
              </w:rPr>
              <w:t>TA002低氮燃烧+SNCR+氧化还原法脱硝</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E5D884">
            <w:pPr>
              <w:jc w:val="center"/>
              <w:rPr>
                <w:rFonts w:hint="default"/>
                <w:sz w:val="21"/>
                <w:szCs w:val="21"/>
              </w:rPr>
            </w:pPr>
            <w:r>
              <w:rPr>
                <w:rFonts w:hint="eastAsia"/>
                <w:sz w:val="21"/>
                <w:szCs w:val="21"/>
                <w:lang w:eastAsia="zh-CN"/>
              </w:rPr>
              <w:t>排放口位置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DB186D">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FE3BB9">
            <w:pPr>
              <w:jc w:val="center"/>
              <w:rPr>
                <w:rFonts w:hint="default" w:ascii="宋体" w:hAnsi="宋体" w:eastAsia="宋体"/>
                <w:sz w:val="21"/>
                <w:szCs w:val="21"/>
                <w:lang w:eastAsia="zh-CN"/>
              </w:rPr>
            </w:pPr>
          </w:p>
        </w:tc>
      </w:tr>
      <w:tr w14:paraId="5F7DF3FA">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C2C95AC">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523227">
            <w:pPr>
              <w:jc w:val="center"/>
              <w:rPr>
                <w:rFonts w:hint="default" w:ascii="宋体" w:hAnsi="宋体" w:eastAsia="宋体"/>
                <w:sz w:val="21"/>
                <w:szCs w:val="21"/>
              </w:rPr>
            </w:pPr>
            <w:r>
              <w:rPr>
                <w:rFonts w:hint="eastAsia" w:ascii="宋体" w:hAnsi="宋体" w:eastAsia="宋体"/>
                <w:sz w:val="21"/>
                <w:szCs w:val="21"/>
                <w:lang w:eastAsia="zh-CN"/>
              </w:rPr>
              <w:t>TA003袋式除尘器</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70EBBA">
            <w:pPr>
              <w:jc w:val="center"/>
              <w:rPr>
                <w:rFonts w:hint="default"/>
                <w:sz w:val="21"/>
                <w:szCs w:val="21"/>
              </w:rPr>
            </w:pPr>
            <w:r>
              <w:rPr>
                <w:rFonts w:hint="eastAsia"/>
                <w:sz w:val="21"/>
                <w:szCs w:val="21"/>
                <w:lang w:eastAsia="zh-CN"/>
              </w:rPr>
              <w:t>污染物种类</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965628">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8E1236B">
            <w:pPr>
              <w:jc w:val="center"/>
              <w:rPr>
                <w:rFonts w:hint="default" w:ascii="宋体" w:hAnsi="宋体" w:eastAsia="宋体"/>
                <w:sz w:val="21"/>
                <w:szCs w:val="21"/>
                <w:lang w:eastAsia="zh-CN"/>
              </w:rPr>
            </w:pPr>
          </w:p>
        </w:tc>
      </w:tr>
      <w:tr w14:paraId="613D90AF">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D98C18">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9D7DBE">
            <w:pPr>
              <w:jc w:val="center"/>
              <w:rPr>
                <w:rFonts w:hint="default" w:ascii="宋体" w:hAnsi="宋体" w:eastAsia="宋体"/>
                <w:sz w:val="21"/>
                <w:szCs w:val="21"/>
              </w:rPr>
            </w:pPr>
            <w:r>
              <w:rPr>
                <w:rFonts w:hint="eastAsia" w:ascii="宋体" w:hAnsi="宋体" w:eastAsia="宋体"/>
                <w:sz w:val="21"/>
                <w:szCs w:val="21"/>
                <w:lang w:eastAsia="zh-CN"/>
              </w:rPr>
              <w:t>TA003袋式除尘器</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F340FB">
            <w:pPr>
              <w:jc w:val="center"/>
              <w:rPr>
                <w:rFonts w:hint="default"/>
                <w:sz w:val="21"/>
                <w:szCs w:val="21"/>
              </w:rPr>
            </w:pPr>
            <w:r>
              <w:rPr>
                <w:rFonts w:hint="eastAsia"/>
                <w:sz w:val="21"/>
                <w:szCs w:val="21"/>
                <w:lang w:eastAsia="zh-CN"/>
              </w:rPr>
              <w:t>污染治理设施工艺</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A926C2">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80E742">
            <w:pPr>
              <w:jc w:val="center"/>
              <w:rPr>
                <w:rFonts w:hint="default" w:ascii="宋体" w:hAnsi="宋体" w:eastAsia="宋体"/>
                <w:sz w:val="21"/>
                <w:szCs w:val="21"/>
                <w:lang w:eastAsia="zh-CN"/>
              </w:rPr>
            </w:pPr>
          </w:p>
        </w:tc>
      </w:tr>
      <w:tr w14:paraId="332DF117">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3B04E5">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3113C2">
            <w:pPr>
              <w:jc w:val="center"/>
              <w:rPr>
                <w:rFonts w:hint="default" w:ascii="宋体" w:hAnsi="宋体" w:eastAsia="宋体"/>
                <w:sz w:val="21"/>
                <w:szCs w:val="21"/>
              </w:rPr>
            </w:pPr>
            <w:r>
              <w:rPr>
                <w:rFonts w:hint="eastAsia" w:ascii="宋体" w:hAnsi="宋体" w:eastAsia="宋体"/>
                <w:sz w:val="21"/>
                <w:szCs w:val="21"/>
                <w:lang w:eastAsia="zh-CN"/>
              </w:rPr>
              <w:t>TA003袋式除尘器</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C0EFF6">
            <w:pPr>
              <w:jc w:val="center"/>
              <w:rPr>
                <w:rFonts w:hint="default"/>
                <w:sz w:val="21"/>
                <w:szCs w:val="21"/>
              </w:rPr>
            </w:pPr>
            <w:r>
              <w:rPr>
                <w:rFonts w:hint="eastAsia"/>
                <w:sz w:val="21"/>
                <w:szCs w:val="21"/>
                <w:lang w:eastAsia="zh-CN"/>
              </w:rPr>
              <w:t>排放形式</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B2F4E6">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71AAD1">
            <w:pPr>
              <w:jc w:val="center"/>
              <w:rPr>
                <w:rFonts w:hint="default" w:ascii="宋体" w:hAnsi="宋体" w:eastAsia="宋体"/>
                <w:sz w:val="21"/>
                <w:szCs w:val="21"/>
                <w:lang w:eastAsia="zh-CN"/>
              </w:rPr>
            </w:pPr>
          </w:p>
        </w:tc>
      </w:tr>
      <w:tr w14:paraId="21319F7A">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055F1D">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5D2ADD">
            <w:pPr>
              <w:jc w:val="center"/>
              <w:rPr>
                <w:rFonts w:hint="default" w:ascii="宋体" w:hAnsi="宋体" w:eastAsia="宋体"/>
                <w:sz w:val="21"/>
                <w:szCs w:val="21"/>
              </w:rPr>
            </w:pPr>
            <w:r>
              <w:rPr>
                <w:rFonts w:hint="eastAsia" w:ascii="宋体" w:hAnsi="宋体" w:eastAsia="宋体"/>
                <w:sz w:val="21"/>
                <w:szCs w:val="21"/>
                <w:lang w:eastAsia="zh-CN"/>
              </w:rPr>
              <w:t>TA003袋式除尘器</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4889F3">
            <w:pPr>
              <w:jc w:val="center"/>
              <w:rPr>
                <w:rFonts w:hint="default"/>
                <w:sz w:val="21"/>
                <w:szCs w:val="21"/>
              </w:rPr>
            </w:pPr>
            <w:r>
              <w:rPr>
                <w:rFonts w:hint="eastAsia"/>
                <w:sz w:val="21"/>
                <w:szCs w:val="21"/>
                <w:lang w:eastAsia="zh-CN"/>
              </w:rPr>
              <w:t>排放口位置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FB8E27">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D9D864">
            <w:pPr>
              <w:jc w:val="center"/>
              <w:rPr>
                <w:rFonts w:hint="default" w:ascii="宋体" w:hAnsi="宋体" w:eastAsia="宋体"/>
                <w:sz w:val="21"/>
                <w:szCs w:val="21"/>
                <w:lang w:eastAsia="zh-CN"/>
              </w:rPr>
            </w:pPr>
          </w:p>
        </w:tc>
      </w:tr>
      <w:tr w14:paraId="08C9FB8E">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DDF00E">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CD3BF5">
            <w:pPr>
              <w:jc w:val="center"/>
              <w:rPr>
                <w:rFonts w:hint="default" w:ascii="宋体" w:hAnsi="宋体" w:eastAsia="宋体"/>
                <w:sz w:val="21"/>
                <w:szCs w:val="21"/>
              </w:rPr>
            </w:pPr>
            <w:r>
              <w:rPr>
                <w:rFonts w:hint="eastAsia" w:ascii="宋体" w:hAnsi="宋体" w:eastAsia="宋体"/>
                <w:sz w:val="21"/>
                <w:szCs w:val="21"/>
                <w:lang w:eastAsia="zh-CN"/>
              </w:rPr>
              <w:t>TA004袋式除尘器</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E9852F">
            <w:pPr>
              <w:jc w:val="center"/>
              <w:rPr>
                <w:rFonts w:hint="default"/>
                <w:sz w:val="21"/>
                <w:szCs w:val="21"/>
              </w:rPr>
            </w:pPr>
            <w:r>
              <w:rPr>
                <w:rFonts w:hint="eastAsia"/>
                <w:sz w:val="21"/>
                <w:szCs w:val="21"/>
                <w:lang w:eastAsia="zh-CN"/>
              </w:rPr>
              <w:t>污染物种类</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32BB6B">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6AA128">
            <w:pPr>
              <w:jc w:val="center"/>
              <w:rPr>
                <w:rFonts w:hint="default" w:ascii="宋体" w:hAnsi="宋体" w:eastAsia="宋体"/>
                <w:sz w:val="21"/>
                <w:szCs w:val="21"/>
                <w:lang w:eastAsia="zh-CN"/>
              </w:rPr>
            </w:pPr>
          </w:p>
        </w:tc>
      </w:tr>
      <w:tr w14:paraId="4A81BA47">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89410D1">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D8B4CF">
            <w:pPr>
              <w:jc w:val="center"/>
              <w:rPr>
                <w:rFonts w:hint="default" w:ascii="宋体" w:hAnsi="宋体" w:eastAsia="宋体"/>
                <w:sz w:val="21"/>
                <w:szCs w:val="21"/>
              </w:rPr>
            </w:pPr>
            <w:r>
              <w:rPr>
                <w:rFonts w:hint="eastAsia" w:ascii="宋体" w:hAnsi="宋体" w:eastAsia="宋体"/>
                <w:sz w:val="21"/>
                <w:szCs w:val="21"/>
                <w:lang w:eastAsia="zh-CN"/>
              </w:rPr>
              <w:t>TA004袋式除尘器</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65B747">
            <w:pPr>
              <w:jc w:val="center"/>
              <w:rPr>
                <w:rFonts w:hint="default"/>
                <w:sz w:val="21"/>
                <w:szCs w:val="21"/>
              </w:rPr>
            </w:pPr>
            <w:r>
              <w:rPr>
                <w:rFonts w:hint="eastAsia"/>
                <w:sz w:val="21"/>
                <w:szCs w:val="21"/>
                <w:lang w:eastAsia="zh-CN"/>
              </w:rPr>
              <w:t>污染治理设施工艺</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52CBCC">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178F6B">
            <w:pPr>
              <w:jc w:val="center"/>
              <w:rPr>
                <w:rFonts w:hint="default" w:ascii="宋体" w:hAnsi="宋体" w:eastAsia="宋体"/>
                <w:sz w:val="21"/>
                <w:szCs w:val="21"/>
                <w:lang w:eastAsia="zh-CN"/>
              </w:rPr>
            </w:pPr>
          </w:p>
        </w:tc>
      </w:tr>
      <w:tr w14:paraId="1E9588BC">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664B34">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1B81096">
            <w:pPr>
              <w:jc w:val="center"/>
              <w:rPr>
                <w:rFonts w:hint="default" w:ascii="宋体" w:hAnsi="宋体" w:eastAsia="宋体"/>
                <w:sz w:val="21"/>
                <w:szCs w:val="21"/>
              </w:rPr>
            </w:pPr>
            <w:r>
              <w:rPr>
                <w:rFonts w:hint="eastAsia" w:ascii="宋体" w:hAnsi="宋体" w:eastAsia="宋体"/>
                <w:sz w:val="21"/>
                <w:szCs w:val="21"/>
                <w:lang w:eastAsia="zh-CN"/>
              </w:rPr>
              <w:t>TA004袋式除尘器</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CDC876">
            <w:pPr>
              <w:jc w:val="center"/>
              <w:rPr>
                <w:rFonts w:hint="default"/>
                <w:sz w:val="21"/>
                <w:szCs w:val="21"/>
              </w:rPr>
            </w:pPr>
            <w:r>
              <w:rPr>
                <w:rFonts w:hint="eastAsia"/>
                <w:sz w:val="21"/>
                <w:szCs w:val="21"/>
                <w:lang w:eastAsia="zh-CN"/>
              </w:rPr>
              <w:t>排放形式</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1475E7">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1BC803">
            <w:pPr>
              <w:jc w:val="center"/>
              <w:rPr>
                <w:rFonts w:hint="default" w:ascii="宋体" w:hAnsi="宋体" w:eastAsia="宋体"/>
                <w:sz w:val="21"/>
                <w:szCs w:val="21"/>
                <w:lang w:eastAsia="zh-CN"/>
              </w:rPr>
            </w:pPr>
          </w:p>
        </w:tc>
      </w:tr>
      <w:tr w14:paraId="4478AABF">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1D0D3C">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2E5685">
            <w:pPr>
              <w:jc w:val="center"/>
              <w:rPr>
                <w:rFonts w:hint="default" w:ascii="宋体" w:hAnsi="宋体" w:eastAsia="宋体"/>
                <w:sz w:val="21"/>
                <w:szCs w:val="21"/>
              </w:rPr>
            </w:pPr>
            <w:r>
              <w:rPr>
                <w:rFonts w:hint="eastAsia" w:ascii="宋体" w:hAnsi="宋体" w:eastAsia="宋体"/>
                <w:sz w:val="21"/>
                <w:szCs w:val="21"/>
                <w:lang w:eastAsia="zh-CN"/>
              </w:rPr>
              <w:t>TA004袋式除尘器</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A7568F">
            <w:pPr>
              <w:jc w:val="center"/>
              <w:rPr>
                <w:rFonts w:hint="default"/>
                <w:sz w:val="21"/>
                <w:szCs w:val="21"/>
              </w:rPr>
            </w:pPr>
            <w:r>
              <w:rPr>
                <w:rFonts w:hint="eastAsia"/>
                <w:sz w:val="21"/>
                <w:szCs w:val="21"/>
                <w:lang w:eastAsia="zh-CN"/>
              </w:rPr>
              <w:t>排放口位置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DF3F0D">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87C1BA">
            <w:pPr>
              <w:jc w:val="center"/>
              <w:rPr>
                <w:rFonts w:hint="default" w:ascii="宋体" w:hAnsi="宋体" w:eastAsia="宋体"/>
                <w:sz w:val="21"/>
                <w:szCs w:val="21"/>
                <w:lang w:eastAsia="zh-CN"/>
              </w:rPr>
            </w:pPr>
          </w:p>
        </w:tc>
      </w:tr>
      <w:tr w14:paraId="3A5B8D6E">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B1258">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EEEC59">
            <w:pPr>
              <w:jc w:val="center"/>
              <w:rPr>
                <w:rFonts w:hint="default" w:ascii="宋体" w:hAnsi="宋体" w:eastAsia="宋体"/>
                <w:sz w:val="21"/>
                <w:szCs w:val="21"/>
              </w:rPr>
            </w:pPr>
            <w:r>
              <w:rPr>
                <w:rFonts w:hint="eastAsia" w:ascii="宋体" w:hAnsi="宋体" w:eastAsia="宋体"/>
                <w:sz w:val="21"/>
                <w:szCs w:val="21"/>
                <w:lang w:eastAsia="zh-CN"/>
              </w:rPr>
              <w:t>TA005低氮燃烧+SNCR+氧化还原法脱硝</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269AC32">
            <w:pPr>
              <w:jc w:val="center"/>
              <w:rPr>
                <w:rFonts w:hint="default"/>
                <w:sz w:val="21"/>
                <w:szCs w:val="21"/>
              </w:rPr>
            </w:pPr>
            <w:r>
              <w:rPr>
                <w:rFonts w:hint="eastAsia"/>
                <w:sz w:val="21"/>
                <w:szCs w:val="21"/>
                <w:lang w:eastAsia="zh-CN"/>
              </w:rPr>
              <w:t>污染物种类</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0DDA38">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4CE6B2">
            <w:pPr>
              <w:jc w:val="center"/>
              <w:rPr>
                <w:rFonts w:hint="default" w:ascii="宋体" w:hAnsi="宋体" w:eastAsia="宋体"/>
                <w:sz w:val="21"/>
                <w:szCs w:val="21"/>
                <w:lang w:eastAsia="zh-CN"/>
              </w:rPr>
            </w:pPr>
          </w:p>
        </w:tc>
      </w:tr>
      <w:tr w14:paraId="1CED5859">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416C19">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548367">
            <w:pPr>
              <w:jc w:val="center"/>
              <w:rPr>
                <w:rFonts w:hint="default" w:ascii="宋体" w:hAnsi="宋体" w:eastAsia="宋体"/>
                <w:sz w:val="21"/>
                <w:szCs w:val="21"/>
              </w:rPr>
            </w:pPr>
            <w:r>
              <w:rPr>
                <w:rFonts w:hint="eastAsia" w:ascii="宋体" w:hAnsi="宋体" w:eastAsia="宋体"/>
                <w:sz w:val="21"/>
                <w:szCs w:val="21"/>
                <w:lang w:eastAsia="zh-CN"/>
              </w:rPr>
              <w:t>TA005低氮燃烧+SNCR+氧化还原法脱硝</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214987">
            <w:pPr>
              <w:jc w:val="center"/>
              <w:rPr>
                <w:rFonts w:hint="default"/>
                <w:sz w:val="21"/>
                <w:szCs w:val="21"/>
              </w:rPr>
            </w:pPr>
            <w:r>
              <w:rPr>
                <w:rFonts w:hint="eastAsia"/>
                <w:sz w:val="21"/>
                <w:szCs w:val="21"/>
                <w:lang w:eastAsia="zh-CN"/>
              </w:rPr>
              <w:t>污染治理设施工艺</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41417D">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FAF28E7">
            <w:pPr>
              <w:jc w:val="center"/>
              <w:rPr>
                <w:rFonts w:hint="default" w:ascii="宋体" w:hAnsi="宋体" w:eastAsia="宋体"/>
                <w:sz w:val="21"/>
                <w:szCs w:val="21"/>
                <w:lang w:eastAsia="zh-CN"/>
              </w:rPr>
            </w:pPr>
          </w:p>
        </w:tc>
      </w:tr>
      <w:tr w14:paraId="7714697A">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F223E6">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1C094E">
            <w:pPr>
              <w:jc w:val="center"/>
              <w:rPr>
                <w:rFonts w:hint="default" w:ascii="宋体" w:hAnsi="宋体" w:eastAsia="宋体"/>
                <w:sz w:val="21"/>
                <w:szCs w:val="21"/>
              </w:rPr>
            </w:pPr>
            <w:r>
              <w:rPr>
                <w:rFonts w:hint="eastAsia" w:ascii="宋体" w:hAnsi="宋体" w:eastAsia="宋体"/>
                <w:sz w:val="21"/>
                <w:szCs w:val="21"/>
                <w:lang w:eastAsia="zh-CN"/>
              </w:rPr>
              <w:t>TA005低氮燃烧+SNCR+氧化还原法脱硝</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AFA8A5F">
            <w:pPr>
              <w:jc w:val="center"/>
              <w:rPr>
                <w:rFonts w:hint="default"/>
                <w:sz w:val="21"/>
                <w:szCs w:val="21"/>
              </w:rPr>
            </w:pPr>
            <w:r>
              <w:rPr>
                <w:rFonts w:hint="eastAsia"/>
                <w:sz w:val="21"/>
                <w:szCs w:val="21"/>
                <w:lang w:eastAsia="zh-CN"/>
              </w:rPr>
              <w:t>排放形式</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7F81C1">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487564">
            <w:pPr>
              <w:jc w:val="center"/>
              <w:rPr>
                <w:rFonts w:hint="default" w:ascii="宋体" w:hAnsi="宋体" w:eastAsia="宋体"/>
                <w:sz w:val="21"/>
                <w:szCs w:val="21"/>
                <w:lang w:eastAsia="zh-CN"/>
              </w:rPr>
            </w:pPr>
          </w:p>
        </w:tc>
      </w:tr>
      <w:tr w14:paraId="054B6BF0">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AEC6C1">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D547A0">
            <w:pPr>
              <w:jc w:val="center"/>
              <w:rPr>
                <w:rFonts w:hint="default" w:ascii="宋体" w:hAnsi="宋体" w:eastAsia="宋体"/>
                <w:sz w:val="21"/>
                <w:szCs w:val="21"/>
              </w:rPr>
            </w:pPr>
            <w:r>
              <w:rPr>
                <w:rFonts w:hint="eastAsia" w:ascii="宋体" w:hAnsi="宋体" w:eastAsia="宋体"/>
                <w:sz w:val="21"/>
                <w:szCs w:val="21"/>
                <w:lang w:eastAsia="zh-CN"/>
              </w:rPr>
              <w:t>TA005低氮燃烧+SNCR+氧化还原法脱硝</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64E46A">
            <w:pPr>
              <w:jc w:val="center"/>
              <w:rPr>
                <w:rFonts w:hint="default"/>
                <w:sz w:val="21"/>
                <w:szCs w:val="21"/>
              </w:rPr>
            </w:pPr>
            <w:r>
              <w:rPr>
                <w:rFonts w:hint="eastAsia"/>
                <w:sz w:val="21"/>
                <w:szCs w:val="21"/>
                <w:lang w:eastAsia="zh-CN"/>
              </w:rPr>
              <w:t>排放口位置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3695D6">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2A120F5">
            <w:pPr>
              <w:jc w:val="center"/>
              <w:rPr>
                <w:rFonts w:hint="default" w:ascii="宋体" w:hAnsi="宋体" w:eastAsia="宋体"/>
                <w:sz w:val="21"/>
                <w:szCs w:val="21"/>
                <w:lang w:eastAsia="zh-CN"/>
              </w:rPr>
            </w:pPr>
          </w:p>
        </w:tc>
      </w:tr>
      <w:tr w14:paraId="262C4D4A">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6D22C">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5841C7">
            <w:pPr>
              <w:jc w:val="center"/>
              <w:rPr>
                <w:rFonts w:hint="default" w:ascii="宋体" w:hAnsi="宋体" w:eastAsia="宋体"/>
                <w:sz w:val="21"/>
                <w:szCs w:val="21"/>
              </w:rPr>
            </w:pPr>
            <w:r>
              <w:rPr>
                <w:rFonts w:hint="eastAsia" w:ascii="宋体" w:hAnsi="宋体" w:eastAsia="宋体"/>
                <w:sz w:val="21"/>
                <w:szCs w:val="21"/>
                <w:lang w:eastAsia="zh-CN"/>
              </w:rPr>
              <w:t>TA006袋式除尘器</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B4F75D">
            <w:pPr>
              <w:jc w:val="center"/>
              <w:rPr>
                <w:rFonts w:hint="default"/>
                <w:sz w:val="21"/>
                <w:szCs w:val="21"/>
              </w:rPr>
            </w:pPr>
            <w:r>
              <w:rPr>
                <w:rFonts w:hint="eastAsia"/>
                <w:sz w:val="21"/>
                <w:szCs w:val="21"/>
                <w:lang w:eastAsia="zh-CN"/>
              </w:rPr>
              <w:t>污染物种类</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B1461B">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8AC5D0">
            <w:pPr>
              <w:jc w:val="center"/>
              <w:rPr>
                <w:rFonts w:hint="default" w:ascii="宋体" w:hAnsi="宋体" w:eastAsia="宋体"/>
                <w:sz w:val="21"/>
                <w:szCs w:val="21"/>
                <w:lang w:eastAsia="zh-CN"/>
              </w:rPr>
            </w:pPr>
          </w:p>
        </w:tc>
      </w:tr>
      <w:tr w14:paraId="530A1D65">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20DBEA">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6B85A6">
            <w:pPr>
              <w:jc w:val="center"/>
              <w:rPr>
                <w:rFonts w:hint="default" w:ascii="宋体" w:hAnsi="宋体" w:eastAsia="宋体"/>
                <w:sz w:val="21"/>
                <w:szCs w:val="21"/>
              </w:rPr>
            </w:pPr>
            <w:r>
              <w:rPr>
                <w:rFonts w:hint="eastAsia" w:ascii="宋体" w:hAnsi="宋体" w:eastAsia="宋体"/>
                <w:sz w:val="21"/>
                <w:szCs w:val="21"/>
                <w:lang w:eastAsia="zh-CN"/>
              </w:rPr>
              <w:t>TA006袋式除尘器</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9B6963">
            <w:pPr>
              <w:jc w:val="center"/>
              <w:rPr>
                <w:rFonts w:hint="default"/>
                <w:sz w:val="21"/>
                <w:szCs w:val="21"/>
              </w:rPr>
            </w:pPr>
            <w:r>
              <w:rPr>
                <w:rFonts w:hint="eastAsia"/>
                <w:sz w:val="21"/>
                <w:szCs w:val="21"/>
                <w:lang w:eastAsia="zh-CN"/>
              </w:rPr>
              <w:t>污染治理设施工艺</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CB0592">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AA691E">
            <w:pPr>
              <w:jc w:val="center"/>
              <w:rPr>
                <w:rFonts w:hint="default" w:ascii="宋体" w:hAnsi="宋体" w:eastAsia="宋体"/>
                <w:sz w:val="21"/>
                <w:szCs w:val="21"/>
                <w:lang w:eastAsia="zh-CN"/>
              </w:rPr>
            </w:pPr>
          </w:p>
        </w:tc>
      </w:tr>
      <w:tr w14:paraId="40628307">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C401C5">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E17C85">
            <w:pPr>
              <w:jc w:val="center"/>
              <w:rPr>
                <w:rFonts w:hint="default" w:ascii="宋体" w:hAnsi="宋体" w:eastAsia="宋体"/>
                <w:sz w:val="21"/>
                <w:szCs w:val="21"/>
              </w:rPr>
            </w:pPr>
            <w:r>
              <w:rPr>
                <w:rFonts w:hint="eastAsia" w:ascii="宋体" w:hAnsi="宋体" w:eastAsia="宋体"/>
                <w:sz w:val="21"/>
                <w:szCs w:val="21"/>
                <w:lang w:eastAsia="zh-CN"/>
              </w:rPr>
              <w:t>TA006袋式除尘器</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9D3EFCC">
            <w:pPr>
              <w:jc w:val="center"/>
              <w:rPr>
                <w:rFonts w:hint="default"/>
                <w:sz w:val="21"/>
                <w:szCs w:val="21"/>
              </w:rPr>
            </w:pPr>
            <w:r>
              <w:rPr>
                <w:rFonts w:hint="eastAsia"/>
                <w:sz w:val="21"/>
                <w:szCs w:val="21"/>
                <w:lang w:eastAsia="zh-CN"/>
              </w:rPr>
              <w:t>排放形式</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FD1AFC3">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F807A6">
            <w:pPr>
              <w:jc w:val="center"/>
              <w:rPr>
                <w:rFonts w:hint="default" w:ascii="宋体" w:hAnsi="宋体" w:eastAsia="宋体"/>
                <w:sz w:val="21"/>
                <w:szCs w:val="21"/>
                <w:lang w:eastAsia="zh-CN"/>
              </w:rPr>
            </w:pPr>
          </w:p>
        </w:tc>
      </w:tr>
      <w:tr w14:paraId="1C54DC1C">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D452D2">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02206E">
            <w:pPr>
              <w:jc w:val="center"/>
              <w:rPr>
                <w:rFonts w:hint="default" w:ascii="宋体" w:hAnsi="宋体" w:eastAsia="宋体"/>
                <w:sz w:val="21"/>
                <w:szCs w:val="21"/>
              </w:rPr>
            </w:pPr>
            <w:r>
              <w:rPr>
                <w:rFonts w:hint="eastAsia" w:ascii="宋体" w:hAnsi="宋体" w:eastAsia="宋体"/>
                <w:sz w:val="21"/>
                <w:szCs w:val="21"/>
                <w:lang w:eastAsia="zh-CN"/>
              </w:rPr>
              <w:t>TA006袋式除尘器</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C6533B">
            <w:pPr>
              <w:jc w:val="center"/>
              <w:rPr>
                <w:rFonts w:hint="default"/>
                <w:sz w:val="21"/>
                <w:szCs w:val="21"/>
              </w:rPr>
            </w:pPr>
            <w:r>
              <w:rPr>
                <w:rFonts w:hint="eastAsia"/>
                <w:sz w:val="21"/>
                <w:szCs w:val="21"/>
                <w:lang w:eastAsia="zh-CN"/>
              </w:rPr>
              <w:t>排放口位置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AE064B">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D6AD24">
            <w:pPr>
              <w:jc w:val="center"/>
              <w:rPr>
                <w:rFonts w:hint="default" w:ascii="宋体" w:hAnsi="宋体" w:eastAsia="宋体"/>
                <w:sz w:val="21"/>
                <w:szCs w:val="21"/>
                <w:lang w:eastAsia="zh-CN"/>
              </w:rPr>
            </w:pPr>
          </w:p>
        </w:tc>
      </w:tr>
      <w:tr w14:paraId="0EFDB327">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0A4EB0">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487972">
            <w:pPr>
              <w:jc w:val="center"/>
              <w:rPr>
                <w:rFonts w:hint="default" w:ascii="宋体" w:hAnsi="宋体" w:eastAsia="宋体"/>
                <w:sz w:val="21"/>
                <w:szCs w:val="21"/>
              </w:rPr>
            </w:pPr>
            <w:r>
              <w:rPr>
                <w:rFonts w:hint="eastAsia" w:ascii="宋体" w:hAnsi="宋体" w:eastAsia="宋体"/>
                <w:sz w:val="21"/>
                <w:szCs w:val="21"/>
                <w:lang w:eastAsia="zh-CN"/>
              </w:rPr>
              <w:t>TA007低氮燃烧+SNCR+氧化还原法脱硝</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535B2A">
            <w:pPr>
              <w:jc w:val="center"/>
              <w:rPr>
                <w:rFonts w:hint="default"/>
                <w:sz w:val="21"/>
                <w:szCs w:val="21"/>
              </w:rPr>
            </w:pPr>
            <w:r>
              <w:rPr>
                <w:rFonts w:hint="eastAsia"/>
                <w:sz w:val="21"/>
                <w:szCs w:val="21"/>
                <w:lang w:eastAsia="zh-CN"/>
              </w:rPr>
              <w:t>污染物种类</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FAD5E0">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DD2BDD">
            <w:pPr>
              <w:jc w:val="center"/>
              <w:rPr>
                <w:rFonts w:hint="default" w:ascii="宋体" w:hAnsi="宋体" w:eastAsia="宋体"/>
                <w:sz w:val="21"/>
                <w:szCs w:val="21"/>
                <w:lang w:eastAsia="zh-CN"/>
              </w:rPr>
            </w:pPr>
          </w:p>
        </w:tc>
      </w:tr>
      <w:tr w14:paraId="55D887F7">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68DE44">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FFA6A5">
            <w:pPr>
              <w:jc w:val="center"/>
              <w:rPr>
                <w:rFonts w:hint="default" w:ascii="宋体" w:hAnsi="宋体" w:eastAsia="宋体"/>
                <w:sz w:val="21"/>
                <w:szCs w:val="21"/>
              </w:rPr>
            </w:pPr>
            <w:r>
              <w:rPr>
                <w:rFonts w:hint="eastAsia" w:ascii="宋体" w:hAnsi="宋体" w:eastAsia="宋体"/>
                <w:sz w:val="21"/>
                <w:szCs w:val="21"/>
                <w:lang w:eastAsia="zh-CN"/>
              </w:rPr>
              <w:t>TA007低氮燃烧+SNCR+氧化还原法脱硝</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8401D41">
            <w:pPr>
              <w:jc w:val="center"/>
              <w:rPr>
                <w:rFonts w:hint="default"/>
                <w:sz w:val="21"/>
                <w:szCs w:val="21"/>
              </w:rPr>
            </w:pPr>
            <w:r>
              <w:rPr>
                <w:rFonts w:hint="eastAsia"/>
                <w:sz w:val="21"/>
                <w:szCs w:val="21"/>
                <w:lang w:eastAsia="zh-CN"/>
              </w:rPr>
              <w:t>污染治理设施工艺</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3ECEE2">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6CF1F5">
            <w:pPr>
              <w:jc w:val="center"/>
              <w:rPr>
                <w:rFonts w:hint="default" w:ascii="宋体" w:hAnsi="宋体" w:eastAsia="宋体"/>
                <w:sz w:val="21"/>
                <w:szCs w:val="21"/>
                <w:lang w:eastAsia="zh-CN"/>
              </w:rPr>
            </w:pPr>
          </w:p>
        </w:tc>
      </w:tr>
      <w:tr w14:paraId="7BDC9328">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A79A0E">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EC270F">
            <w:pPr>
              <w:jc w:val="center"/>
              <w:rPr>
                <w:rFonts w:hint="default" w:ascii="宋体" w:hAnsi="宋体" w:eastAsia="宋体"/>
                <w:sz w:val="21"/>
                <w:szCs w:val="21"/>
              </w:rPr>
            </w:pPr>
            <w:r>
              <w:rPr>
                <w:rFonts w:hint="eastAsia" w:ascii="宋体" w:hAnsi="宋体" w:eastAsia="宋体"/>
                <w:sz w:val="21"/>
                <w:szCs w:val="21"/>
                <w:lang w:eastAsia="zh-CN"/>
              </w:rPr>
              <w:t>TA007低氮燃烧+SNCR+氧化还原法脱硝</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C0C693">
            <w:pPr>
              <w:jc w:val="center"/>
              <w:rPr>
                <w:rFonts w:hint="default"/>
                <w:sz w:val="21"/>
                <w:szCs w:val="21"/>
              </w:rPr>
            </w:pPr>
            <w:r>
              <w:rPr>
                <w:rFonts w:hint="eastAsia"/>
                <w:sz w:val="21"/>
                <w:szCs w:val="21"/>
                <w:lang w:eastAsia="zh-CN"/>
              </w:rPr>
              <w:t>排放形式</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68277C">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A8FCE58">
            <w:pPr>
              <w:jc w:val="center"/>
              <w:rPr>
                <w:rFonts w:hint="default" w:ascii="宋体" w:hAnsi="宋体" w:eastAsia="宋体"/>
                <w:sz w:val="21"/>
                <w:szCs w:val="21"/>
                <w:lang w:eastAsia="zh-CN"/>
              </w:rPr>
            </w:pPr>
          </w:p>
        </w:tc>
      </w:tr>
      <w:tr w14:paraId="64C97052">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A1FF819">
            <w:pPr>
              <w:jc w:val="center"/>
              <w:rPr>
                <w:rFonts w:hint="default"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692C1E">
            <w:pPr>
              <w:jc w:val="center"/>
              <w:rPr>
                <w:rFonts w:hint="default" w:ascii="宋体" w:hAnsi="宋体" w:eastAsia="宋体"/>
                <w:sz w:val="21"/>
                <w:szCs w:val="21"/>
              </w:rPr>
            </w:pPr>
            <w:r>
              <w:rPr>
                <w:rFonts w:hint="eastAsia" w:ascii="宋体" w:hAnsi="宋体" w:eastAsia="宋体"/>
                <w:sz w:val="21"/>
                <w:szCs w:val="21"/>
                <w:lang w:eastAsia="zh-CN"/>
              </w:rPr>
              <w:t>TA007低氮燃烧+SNCR+氧化还原法脱硝</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9DB9DD">
            <w:pPr>
              <w:jc w:val="center"/>
              <w:rPr>
                <w:rFonts w:hint="default"/>
                <w:sz w:val="21"/>
                <w:szCs w:val="21"/>
              </w:rPr>
            </w:pPr>
            <w:r>
              <w:rPr>
                <w:rFonts w:hint="eastAsia"/>
                <w:sz w:val="21"/>
                <w:szCs w:val="21"/>
                <w:lang w:eastAsia="zh-CN"/>
              </w:rPr>
              <w:t>排放口位置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B0F34F">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E39CE54">
            <w:pPr>
              <w:jc w:val="center"/>
              <w:rPr>
                <w:rFonts w:hint="default" w:ascii="宋体" w:hAnsi="宋体" w:eastAsia="宋体"/>
                <w:sz w:val="21"/>
                <w:szCs w:val="21"/>
                <w:lang w:eastAsia="zh-CN"/>
              </w:rPr>
            </w:pPr>
          </w:p>
        </w:tc>
      </w:tr>
      <w:tr w14:paraId="5CF36606">
        <w:tblPrEx>
          <w:tblCellMar>
            <w:top w:w="0" w:type="dxa"/>
            <w:left w:w="108" w:type="dxa"/>
            <w:bottom w:w="0" w:type="dxa"/>
            <w:right w:w="108" w:type="dxa"/>
          </w:tblCellMar>
        </w:tblPrEx>
        <w:trPr>
          <w:trHeight w:val="125"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6504B8">
            <w:pPr>
              <w:jc w:val="center"/>
              <w:rPr>
                <w:rFonts w:hint="default" w:ascii="宋体" w:hAnsi="宋体" w:eastAsia="宋体"/>
                <w:sz w:val="21"/>
                <w:szCs w:val="21"/>
                <w:lang w:eastAsia="zh-CN"/>
              </w:rPr>
            </w:pPr>
            <w:r>
              <w:rPr>
                <w:rFonts w:hint="eastAsia" w:ascii="宋体" w:hAnsi="宋体" w:eastAsia="宋体"/>
                <w:sz w:val="21"/>
                <w:szCs w:val="21"/>
                <w:lang w:eastAsia="zh-CN"/>
              </w:rPr>
              <w:t>废水</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A2ADA6">
            <w:pPr>
              <w:jc w:val="center"/>
              <w:rPr>
                <w:rFonts w:hint="default" w:ascii="宋体" w:hAnsi="宋体" w:eastAsia="宋体"/>
                <w:sz w:val="21"/>
                <w:szCs w:val="21"/>
              </w:rPr>
            </w:pPr>
            <w:r>
              <w:rPr>
                <w:rFonts w:hint="eastAsia" w:ascii="宋体" w:hAnsi="宋体" w:eastAsia="宋体"/>
                <w:sz w:val="21"/>
                <w:szCs w:val="21"/>
                <w:lang w:eastAsia="zh-CN"/>
              </w:rPr>
              <w:t>TW001沉淀,絮凝</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83A6C3">
            <w:pPr>
              <w:jc w:val="center"/>
              <w:rPr>
                <w:rFonts w:hint="default"/>
                <w:sz w:val="21"/>
                <w:szCs w:val="21"/>
              </w:rPr>
            </w:pPr>
            <w:r>
              <w:rPr>
                <w:rFonts w:hint="eastAsia"/>
                <w:sz w:val="21"/>
                <w:szCs w:val="21"/>
                <w:lang w:eastAsia="zh-CN"/>
              </w:rPr>
              <w:t>污染物种类</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43911D">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B19128">
            <w:pPr>
              <w:jc w:val="center"/>
              <w:rPr>
                <w:rFonts w:hint="default" w:ascii="宋体" w:hAnsi="宋体" w:eastAsia="宋体"/>
                <w:sz w:val="21"/>
                <w:szCs w:val="21"/>
                <w:lang w:eastAsia="zh-CN"/>
              </w:rPr>
            </w:pPr>
          </w:p>
        </w:tc>
      </w:tr>
      <w:tr w14:paraId="32A7EB6C">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5CA72E">
            <w:pPr>
              <w:jc w:val="center"/>
              <w:rPr>
                <w:rFonts w:hint="default" w:ascii="宋体" w:hAnsi="宋体" w:eastAsia="宋体"/>
                <w:sz w:val="21"/>
                <w:szCs w:val="21"/>
                <w:lang w:eastAsia="zh-CN"/>
              </w:rPr>
            </w:pPr>
            <w:r>
              <w:rPr>
                <w:rFonts w:hint="eastAsia" w:ascii="宋体" w:hAnsi="宋体" w:eastAsia="宋体"/>
                <w:sz w:val="21"/>
                <w:szCs w:val="21"/>
                <w:lang w:eastAsia="zh-CN"/>
              </w:rPr>
              <w:t>废水</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0AFB35">
            <w:pPr>
              <w:jc w:val="center"/>
              <w:rPr>
                <w:rFonts w:hint="default" w:ascii="宋体" w:hAnsi="宋体" w:eastAsia="宋体"/>
                <w:sz w:val="21"/>
                <w:szCs w:val="21"/>
              </w:rPr>
            </w:pPr>
            <w:r>
              <w:rPr>
                <w:rFonts w:hint="eastAsia" w:ascii="宋体" w:hAnsi="宋体" w:eastAsia="宋体"/>
                <w:sz w:val="21"/>
                <w:szCs w:val="21"/>
                <w:lang w:eastAsia="zh-CN"/>
              </w:rPr>
              <w:t>TW001沉淀,絮凝</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3953197">
            <w:pPr>
              <w:jc w:val="center"/>
              <w:rPr>
                <w:rFonts w:hint="default"/>
                <w:sz w:val="21"/>
                <w:szCs w:val="21"/>
              </w:rPr>
            </w:pPr>
            <w:r>
              <w:rPr>
                <w:rFonts w:hint="eastAsia"/>
                <w:sz w:val="21"/>
                <w:szCs w:val="21"/>
                <w:lang w:eastAsia="zh-CN"/>
              </w:rPr>
              <w:t>污染治理设施工艺</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67A751">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9E1D2BA">
            <w:pPr>
              <w:jc w:val="center"/>
              <w:rPr>
                <w:rFonts w:hint="default" w:ascii="宋体" w:hAnsi="宋体" w:eastAsia="宋体"/>
                <w:sz w:val="21"/>
                <w:szCs w:val="21"/>
                <w:lang w:eastAsia="zh-CN"/>
              </w:rPr>
            </w:pPr>
          </w:p>
        </w:tc>
      </w:tr>
      <w:tr w14:paraId="2C47FDEC">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FC1F6F">
            <w:pPr>
              <w:jc w:val="center"/>
              <w:rPr>
                <w:rFonts w:hint="default" w:ascii="宋体" w:hAnsi="宋体" w:eastAsia="宋体"/>
                <w:sz w:val="21"/>
                <w:szCs w:val="21"/>
                <w:lang w:eastAsia="zh-CN"/>
              </w:rPr>
            </w:pPr>
            <w:r>
              <w:rPr>
                <w:rFonts w:hint="eastAsia" w:ascii="宋体" w:hAnsi="宋体" w:eastAsia="宋体"/>
                <w:sz w:val="21"/>
                <w:szCs w:val="21"/>
                <w:lang w:eastAsia="zh-CN"/>
              </w:rPr>
              <w:t>废水</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AF86D6">
            <w:pPr>
              <w:jc w:val="center"/>
              <w:rPr>
                <w:rFonts w:hint="default" w:ascii="宋体" w:hAnsi="宋体" w:eastAsia="宋体"/>
                <w:sz w:val="21"/>
                <w:szCs w:val="21"/>
              </w:rPr>
            </w:pPr>
            <w:r>
              <w:rPr>
                <w:rFonts w:hint="eastAsia" w:ascii="宋体" w:hAnsi="宋体" w:eastAsia="宋体"/>
                <w:sz w:val="21"/>
                <w:szCs w:val="21"/>
                <w:lang w:eastAsia="zh-CN"/>
              </w:rPr>
              <w:t>TW001沉淀,絮凝</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E6333B">
            <w:pPr>
              <w:jc w:val="center"/>
              <w:rPr>
                <w:rFonts w:hint="default"/>
                <w:sz w:val="21"/>
                <w:szCs w:val="21"/>
              </w:rPr>
            </w:pPr>
            <w:r>
              <w:rPr>
                <w:rFonts w:hint="eastAsia"/>
                <w:sz w:val="21"/>
                <w:szCs w:val="21"/>
                <w:lang w:eastAsia="zh-CN"/>
              </w:rPr>
              <w:t>排放形式</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1BC6D2C">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6464AC">
            <w:pPr>
              <w:jc w:val="center"/>
              <w:rPr>
                <w:rFonts w:hint="default" w:ascii="宋体" w:hAnsi="宋体" w:eastAsia="宋体"/>
                <w:sz w:val="21"/>
                <w:szCs w:val="21"/>
                <w:lang w:eastAsia="zh-CN"/>
              </w:rPr>
            </w:pPr>
          </w:p>
        </w:tc>
      </w:tr>
      <w:tr w14:paraId="2B600849">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A0981E">
            <w:pPr>
              <w:jc w:val="center"/>
              <w:rPr>
                <w:rFonts w:hint="default" w:ascii="宋体" w:hAnsi="宋体" w:eastAsia="宋体"/>
                <w:sz w:val="21"/>
                <w:szCs w:val="21"/>
                <w:lang w:eastAsia="zh-CN"/>
              </w:rPr>
            </w:pPr>
            <w:r>
              <w:rPr>
                <w:rFonts w:hint="eastAsia" w:ascii="宋体" w:hAnsi="宋体" w:eastAsia="宋体"/>
                <w:sz w:val="21"/>
                <w:szCs w:val="21"/>
                <w:lang w:eastAsia="zh-CN"/>
              </w:rPr>
              <w:t>废水</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C87699">
            <w:pPr>
              <w:jc w:val="center"/>
              <w:rPr>
                <w:rFonts w:hint="default" w:ascii="宋体" w:hAnsi="宋体" w:eastAsia="宋体"/>
                <w:sz w:val="21"/>
                <w:szCs w:val="21"/>
              </w:rPr>
            </w:pPr>
            <w:r>
              <w:rPr>
                <w:rFonts w:hint="eastAsia" w:ascii="宋体" w:hAnsi="宋体" w:eastAsia="宋体"/>
                <w:sz w:val="21"/>
                <w:szCs w:val="21"/>
                <w:lang w:eastAsia="zh-CN"/>
              </w:rPr>
              <w:t>TW001沉淀,絮凝</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5947C7">
            <w:pPr>
              <w:jc w:val="center"/>
              <w:rPr>
                <w:rFonts w:hint="default"/>
                <w:sz w:val="21"/>
                <w:szCs w:val="21"/>
              </w:rPr>
            </w:pPr>
            <w:r>
              <w:rPr>
                <w:rFonts w:hint="eastAsia"/>
                <w:sz w:val="21"/>
                <w:szCs w:val="21"/>
                <w:lang w:eastAsia="zh-CN"/>
              </w:rPr>
              <w:t>排放口位置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2F10F2">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6B0751">
            <w:pPr>
              <w:jc w:val="center"/>
              <w:rPr>
                <w:rFonts w:hint="default" w:ascii="宋体" w:hAnsi="宋体" w:eastAsia="宋体"/>
                <w:sz w:val="21"/>
                <w:szCs w:val="21"/>
                <w:lang w:eastAsia="zh-CN"/>
              </w:rPr>
            </w:pPr>
          </w:p>
        </w:tc>
      </w:tr>
      <w:tr w14:paraId="7AF1AE11">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31E087">
            <w:pPr>
              <w:jc w:val="center"/>
              <w:rPr>
                <w:rFonts w:hint="default" w:ascii="宋体" w:hAnsi="宋体" w:eastAsia="宋体"/>
                <w:sz w:val="21"/>
                <w:szCs w:val="21"/>
                <w:lang w:eastAsia="zh-CN"/>
              </w:rPr>
            </w:pPr>
            <w:r>
              <w:rPr>
                <w:rFonts w:hint="eastAsia" w:ascii="宋体" w:hAnsi="宋体" w:eastAsia="宋体"/>
                <w:sz w:val="21"/>
                <w:szCs w:val="21"/>
                <w:lang w:eastAsia="zh-CN"/>
              </w:rPr>
              <w:t>废水</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3AA105">
            <w:pPr>
              <w:jc w:val="center"/>
              <w:rPr>
                <w:rFonts w:hint="default" w:ascii="宋体" w:hAnsi="宋体" w:eastAsia="宋体"/>
                <w:sz w:val="21"/>
                <w:szCs w:val="21"/>
              </w:rPr>
            </w:pPr>
            <w:r>
              <w:rPr>
                <w:rFonts w:hint="eastAsia" w:ascii="宋体" w:hAnsi="宋体" w:eastAsia="宋体"/>
                <w:sz w:val="21"/>
                <w:szCs w:val="21"/>
                <w:lang w:eastAsia="zh-CN"/>
              </w:rPr>
              <w:t>TW002沉淀</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0E0186">
            <w:pPr>
              <w:jc w:val="center"/>
              <w:rPr>
                <w:rFonts w:hint="default"/>
                <w:sz w:val="21"/>
                <w:szCs w:val="21"/>
              </w:rPr>
            </w:pPr>
            <w:r>
              <w:rPr>
                <w:rFonts w:hint="eastAsia"/>
                <w:sz w:val="21"/>
                <w:szCs w:val="21"/>
                <w:lang w:eastAsia="zh-CN"/>
              </w:rPr>
              <w:t>污染物种类</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8C01AD">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CCE8B3">
            <w:pPr>
              <w:jc w:val="center"/>
              <w:rPr>
                <w:rFonts w:hint="default" w:ascii="宋体" w:hAnsi="宋体" w:eastAsia="宋体"/>
                <w:sz w:val="21"/>
                <w:szCs w:val="21"/>
                <w:lang w:eastAsia="zh-CN"/>
              </w:rPr>
            </w:pPr>
          </w:p>
        </w:tc>
      </w:tr>
      <w:tr w14:paraId="6B9716B5">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5C2A71">
            <w:pPr>
              <w:jc w:val="center"/>
              <w:rPr>
                <w:rFonts w:hint="default" w:ascii="宋体" w:hAnsi="宋体" w:eastAsia="宋体"/>
                <w:sz w:val="21"/>
                <w:szCs w:val="21"/>
                <w:lang w:eastAsia="zh-CN"/>
              </w:rPr>
            </w:pPr>
            <w:r>
              <w:rPr>
                <w:rFonts w:hint="eastAsia" w:ascii="宋体" w:hAnsi="宋体" w:eastAsia="宋体"/>
                <w:sz w:val="21"/>
                <w:szCs w:val="21"/>
                <w:lang w:eastAsia="zh-CN"/>
              </w:rPr>
              <w:t>废水</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232A55">
            <w:pPr>
              <w:jc w:val="center"/>
              <w:rPr>
                <w:rFonts w:hint="default" w:ascii="宋体" w:hAnsi="宋体" w:eastAsia="宋体"/>
                <w:sz w:val="21"/>
                <w:szCs w:val="21"/>
              </w:rPr>
            </w:pPr>
            <w:r>
              <w:rPr>
                <w:rFonts w:hint="eastAsia" w:ascii="宋体" w:hAnsi="宋体" w:eastAsia="宋体"/>
                <w:sz w:val="21"/>
                <w:szCs w:val="21"/>
                <w:lang w:eastAsia="zh-CN"/>
              </w:rPr>
              <w:t>TW002沉淀</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73247A">
            <w:pPr>
              <w:jc w:val="center"/>
              <w:rPr>
                <w:rFonts w:hint="default"/>
                <w:sz w:val="21"/>
                <w:szCs w:val="21"/>
              </w:rPr>
            </w:pPr>
            <w:r>
              <w:rPr>
                <w:rFonts w:hint="eastAsia"/>
                <w:sz w:val="21"/>
                <w:szCs w:val="21"/>
                <w:lang w:eastAsia="zh-CN"/>
              </w:rPr>
              <w:t>污染治理设施工艺</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95FD93">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AEA0BA4">
            <w:pPr>
              <w:jc w:val="center"/>
              <w:rPr>
                <w:rFonts w:hint="default" w:ascii="宋体" w:hAnsi="宋体" w:eastAsia="宋体"/>
                <w:sz w:val="21"/>
                <w:szCs w:val="21"/>
                <w:lang w:eastAsia="zh-CN"/>
              </w:rPr>
            </w:pPr>
          </w:p>
        </w:tc>
      </w:tr>
      <w:tr w14:paraId="39642298">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D7362D">
            <w:pPr>
              <w:jc w:val="center"/>
              <w:rPr>
                <w:rFonts w:hint="default" w:ascii="宋体" w:hAnsi="宋体" w:eastAsia="宋体"/>
                <w:sz w:val="21"/>
                <w:szCs w:val="21"/>
                <w:lang w:eastAsia="zh-CN"/>
              </w:rPr>
            </w:pPr>
            <w:r>
              <w:rPr>
                <w:rFonts w:hint="eastAsia" w:ascii="宋体" w:hAnsi="宋体" w:eastAsia="宋体"/>
                <w:sz w:val="21"/>
                <w:szCs w:val="21"/>
                <w:lang w:eastAsia="zh-CN"/>
              </w:rPr>
              <w:t>废水</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7C0ED1">
            <w:pPr>
              <w:jc w:val="center"/>
              <w:rPr>
                <w:rFonts w:hint="default" w:ascii="宋体" w:hAnsi="宋体" w:eastAsia="宋体"/>
                <w:sz w:val="21"/>
                <w:szCs w:val="21"/>
              </w:rPr>
            </w:pPr>
            <w:r>
              <w:rPr>
                <w:rFonts w:hint="eastAsia" w:ascii="宋体" w:hAnsi="宋体" w:eastAsia="宋体"/>
                <w:sz w:val="21"/>
                <w:szCs w:val="21"/>
                <w:lang w:eastAsia="zh-CN"/>
              </w:rPr>
              <w:t>TW002沉淀</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A8E185F">
            <w:pPr>
              <w:jc w:val="center"/>
              <w:rPr>
                <w:rFonts w:hint="default"/>
                <w:sz w:val="21"/>
                <w:szCs w:val="21"/>
              </w:rPr>
            </w:pPr>
            <w:r>
              <w:rPr>
                <w:rFonts w:hint="eastAsia"/>
                <w:sz w:val="21"/>
                <w:szCs w:val="21"/>
                <w:lang w:eastAsia="zh-CN"/>
              </w:rPr>
              <w:t>排放形式</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937B99">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9DAF4C">
            <w:pPr>
              <w:jc w:val="center"/>
              <w:rPr>
                <w:rFonts w:hint="default" w:ascii="宋体" w:hAnsi="宋体" w:eastAsia="宋体"/>
                <w:sz w:val="21"/>
                <w:szCs w:val="21"/>
                <w:lang w:eastAsia="zh-CN"/>
              </w:rPr>
            </w:pPr>
          </w:p>
        </w:tc>
      </w:tr>
      <w:tr w14:paraId="55BED7C0">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4D271B">
            <w:pPr>
              <w:jc w:val="center"/>
              <w:rPr>
                <w:rFonts w:hint="default" w:ascii="宋体" w:hAnsi="宋体" w:eastAsia="宋体"/>
                <w:sz w:val="21"/>
                <w:szCs w:val="21"/>
                <w:lang w:eastAsia="zh-CN"/>
              </w:rPr>
            </w:pPr>
            <w:r>
              <w:rPr>
                <w:rFonts w:hint="eastAsia" w:ascii="宋体" w:hAnsi="宋体" w:eastAsia="宋体"/>
                <w:sz w:val="21"/>
                <w:szCs w:val="21"/>
                <w:lang w:eastAsia="zh-CN"/>
              </w:rPr>
              <w:t>废水</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46C0EE">
            <w:pPr>
              <w:jc w:val="center"/>
              <w:rPr>
                <w:rFonts w:hint="default" w:ascii="宋体" w:hAnsi="宋体" w:eastAsia="宋体"/>
                <w:sz w:val="21"/>
                <w:szCs w:val="21"/>
              </w:rPr>
            </w:pPr>
            <w:r>
              <w:rPr>
                <w:rFonts w:hint="eastAsia" w:ascii="宋体" w:hAnsi="宋体" w:eastAsia="宋体"/>
                <w:sz w:val="21"/>
                <w:szCs w:val="21"/>
                <w:lang w:eastAsia="zh-CN"/>
              </w:rPr>
              <w:t>TW002沉淀</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A3FC59">
            <w:pPr>
              <w:jc w:val="center"/>
              <w:rPr>
                <w:rFonts w:hint="default"/>
                <w:sz w:val="21"/>
                <w:szCs w:val="21"/>
              </w:rPr>
            </w:pPr>
            <w:r>
              <w:rPr>
                <w:rFonts w:hint="eastAsia"/>
                <w:sz w:val="21"/>
                <w:szCs w:val="21"/>
                <w:lang w:eastAsia="zh-CN"/>
              </w:rPr>
              <w:t>排放口位置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EBC3B7">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7743D6">
            <w:pPr>
              <w:jc w:val="center"/>
              <w:rPr>
                <w:rFonts w:hint="default" w:ascii="宋体" w:hAnsi="宋体" w:eastAsia="宋体"/>
                <w:sz w:val="21"/>
                <w:szCs w:val="21"/>
                <w:lang w:eastAsia="zh-CN"/>
              </w:rPr>
            </w:pPr>
          </w:p>
        </w:tc>
      </w:tr>
      <w:tr w14:paraId="08402DE2">
        <w:tblPrEx>
          <w:tblCellMar>
            <w:top w:w="0" w:type="dxa"/>
            <w:left w:w="108" w:type="dxa"/>
            <w:bottom w:w="0" w:type="dxa"/>
            <w:right w:w="108" w:type="dxa"/>
          </w:tblCellMar>
        </w:tblPrEx>
        <w:trPr>
          <w:trHeight w:val="125"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1F3860">
            <w:pPr>
              <w:jc w:val="center"/>
              <w:rPr>
                <w:rFonts w:hint="default" w:ascii="宋体" w:hAnsi="宋体" w:eastAsia="宋体"/>
                <w:sz w:val="21"/>
                <w:szCs w:val="21"/>
                <w:lang w:eastAsia="zh-CN"/>
              </w:rPr>
            </w:pPr>
            <w:r>
              <w:rPr>
                <w:rFonts w:hint="eastAsia" w:ascii="宋体" w:hAnsi="宋体" w:eastAsia="宋体"/>
                <w:sz w:val="21"/>
                <w:szCs w:val="21"/>
                <w:lang w:eastAsia="zh-CN"/>
              </w:rPr>
              <w:t>固废</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46EBED4">
            <w:pPr>
              <w:jc w:val="center"/>
              <w:rPr>
                <w:rFonts w:hint="default" w:ascii="宋体" w:hAnsi="宋体" w:eastAsia="宋体"/>
                <w:sz w:val="21"/>
                <w:szCs w:val="21"/>
              </w:rPr>
            </w:pPr>
            <w:r>
              <w:rPr>
                <w:rFonts w:hint="eastAsia" w:ascii="宋体" w:hAnsi="宋体" w:eastAsia="宋体"/>
                <w:sz w:val="21"/>
                <w:szCs w:val="21"/>
                <w:lang w:eastAsia="zh-CN"/>
              </w:rPr>
              <w:t>TS003灰渣场</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AE2306">
            <w:pPr>
              <w:jc w:val="center"/>
              <w:rPr>
                <w:rFonts w:hint="default"/>
                <w:sz w:val="21"/>
                <w:szCs w:val="21"/>
              </w:rPr>
            </w:pPr>
            <w:r>
              <w:rPr>
                <w:rFonts w:hint="eastAsia"/>
                <w:sz w:val="21"/>
                <w:szCs w:val="21"/>
                <w:lang w:eastAsia="zh-CN"/>
              </w:rPr>
              <w:t>工业固体废物种类及废物代码</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1641CA">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5AD0280">
            <w:pPr>
              <w:jc w:val="center"/>
              <w:rPr>
                <w:rFonts w:hint="default" w:ascii="宋体" w:hAnsi="宋体" w:eastAsia="宋体"/>
                <w:sz w:val="21"/>
                <w:szCs w:val="21"/>
                <w:lang w:eastAsia="zh-CN"/>
              </w:rPr>
            </w:pPr>
          </w:p>
        </w:tc>
      </w:tr>
      <w:tr w14:paraId="284DB3A4">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882873">
            <w:pPr>
              <w:jc w:val="center"/>
              <w:rPr>
                <w:rFonts w:hint="default" w:ascii="宋体" w:hAnsi="宋体" w:eastAsia="宋体"/>
                <w:sz w:val="21"/>
                <w:szCs w:val="21"/>
                <w:lang w:eastAsia="zh-CN"/>
              </w:rPr>
            </w:pPr>
            <w:r>
              <w:rPr>
                <w:rFonts w:hint="eastAsia" w:ascii="宋体" w:hAnsi="宋体" w:eastAsia="宋体"/>
                <w:sz w:val="21"/>
                <w:szCs w:val="21"/>
                <w:lang w:eastAsia="zh-CN"/>
              </w:rPr>
              <w:t>固废</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27A9C4">
            <w:pPr>
              <w:jc w:val="center"/>
              <w:rPr>
                <w:rFonts w:hint="default" w:ascii="宋体" w:hAnsi="宋体" w:eastAsia="宋体"/>
                <w:sz w:val="21"/>
                <w:szCs w:val="21"/>
              </w:rPr>
            </w:pPr>
            <w:r>
              <w:rPr>
                <w:rFonts w:hint="eastAsia" w:ascii="宋体" w:hAnsi="宋体" w:eastAsia="宋体"/>
                <w:sz w:val="21"/>
                <w:szCs w:val="21"/>
                <w:lang w:eastAsia="zh-CN"/>
              </w:rPr>
              <w:t>TS003灰渣场</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45B44E">
            <w:pPr>
              <w:jc w:val="center"/>
              <w:rPr>
                <w:rFonts w:hint="default"/>
                <w:sz w:val="21"/>
                <w:szCs w:val="21"/>
              </w:rPr>
            </w:pPr>
            <w:r>
              <w:rPr>
                <w:rFonts w:hint="eastAsia"/>
                <w:sz w:val="21"/>
                <w:szCs w:val="21"/>
                <w:lang w:eastAsia="zh-CN"/>
              </w:rPr>
              <w:t>产生环节</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8A9228">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55A450">
            <w:pPr>
              <w:jc w:val="center"/>
              <w:rPr>
                <w:rFonts w:hint="default" w:ascii="宋体" w:hAnsi="宋体" w:eastAsia="宋体"/>
                <w:sz w:val="21"/>
                <w:szCs w:val="21"/>
                <w:lang w:eastAsia="zh-CN"/>
              </w:rPr>
            </w:pPr>
          </w:p>
        </w:tc>
      </w:tr>
      <w:tr w14:paraId="35B58893">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462388">
            <w:pPr>
              <w:jc w:val="center"/>
              <w:rPr>
                <w:rFonts w:hint="default" w:ascii="宋体" w:hAnsi="宋体" w:eastAsia="宋体"/>
                <w:sz w:val="21"/>
                <w:szCs w:val="21"/>
                <w:lang w:eastAsia="zh-CN"/>
              </w:rPr>
            </w:pPr>
            <w:r>
              <w:rPr>
                <w:rFonts w:hint="eastAsia" w:ascii="宋体" w:hAnsi="宋体" w:eastAsia="宋体"/>
                <w:sz w:val="21"/>
                <w:szCs w:val="21"/>
                <w:lang w:eastAsia="zh-CN"/>
              </w:rPr>
              <w:t>固废</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239C22">
            <w:pPr>
              <w:jc w:val="center"/>
              <w:rPr>
                <w:rFonts w:hint="default" w:ascii="宋体" w:hAnsi="宋体" w:eastAsia="宋体"/>
                <w:sz w:val="21"/>
                <w:szCs w:val="21"/>
              </w:rPr>
            </w:pPr>
            <w:r>
              <w:rPr>
                <w:rFonts w:hint="eastAsia" w:ascii="宋体" w:hAnsi="宋体" w:eastAsia="宋体"/>
                <w:sz w:val="21"/>
                <w:szCs w:val="21"/>
                <w:lang w:eastAsia="zh-CN"/>
              </w:rPr>
              <w:t>TS003灰渣场</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65A097">
            <w:pPr>
              <w:jc w:val="center"/>
              <w:rPr>
                <w:rFonts w:hint="default"/>
                <w:sz w:val="21"/>
                <w:szCs w:val="21"/>
              </w:rPr>
            </w:pPr>
            <w:r>
              <w:rPr>
                <w:rFonts w:hint="eastAsia"/>
                <w:sz w:val="21"/>
                <w:szCs w:val="21"/>
                <w:lang w:eastAsia="zh-CN"/>
              </w:rPr>
              <w:t>自行贮存、自行利用/处置设施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23ACFF6">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52352A">
            <w:pPr>
              <w:jc w:val="center"/>
              <w:rPr>
                <w:rFonts w:hint="default" w:ascii="宋体" w:hAnsi="宋体" w:eastAsia="宋体"/>
                <w:sz w:val="21"/>
                <w:szCs w:val="21"/>
                <w:lang w:eastAsia="zh-CN"/>
              </w:rPr>
            </w:pPr>
          </w:p>
        </w:tc>
      </w:tr>
    </w:tbl>
    <w:p w14:paraId="4A56C0CB">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自行监测</w:t>
      </w:r>
    </w:p>
    <w:tbl>
      <w:tblPr>
        <w:tblStyle w:val="9"/>
        <w:tblW w:w="4998" w:type="pct"/>
        <w:jc w:val="center"/>
        <w:tblLayout w:type="autofit"/>
        <w:tblCellMar>
          <w:top w:w="0" w:type="dxa"/>
          <w:left w:w="108" w:type="dxa"/>
          <w:bottom w:w="0" w:type="dxa"/>
          <w:right w:w="108" w:type="dxa"/>
        </w:tblCellMar>
      </w:tblPr>
      <w:tblGrid>
        <w:gridCol w:w="2102"/>
        <w:gridCol w:w="2893"/>
        <w:gridCol w:w="1646"/>
        <w:gridCol w:w="1361"/>
        <w:gridCol w:w="1179"/>
      </w:tblGrid>
      <w:tr w14:paraId="5C8703EA">
        <w:tblPrEx>
          <w:tblCellMar>
            <w:top w:w="0" w:type="dxa"/>
            <w:left w:w="108" w:type="dxa"/>
            <w:bottom w:w="0" w:type="dxa"/>
            <w:right w:w="108" w:type="dxa"/>
          </w:tblCellMar>
        </w:tblPrEx>
        <w:trPr>
          <w:trHeight w:val="570" w:hRule="atLeast"/>
          <w:jc w:val="center"/>
        </w:trPr>
        <w:tc>
          <w:tcPr>
            <w:tcW w:w="3616" w:type="pct"/>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570E81">
            <w:pPr>
              <w:pStyle w:val="45"/>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rPr>
              <w:t>内容</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561ECF">
            <w:pPr>
              <w:pStyle w:val="45"/>
              <w:shd w:val="clear" w:color="auto" w:fill="FFFFFF"/>
              <w:rPr>
                <w:rFonts w:hint="default" w:eastAsia="宋体"/>
                <w:sz w:val="21"/>
                <w:szCs w:val="21"/>
                <w:shd w:val="clear" w:color="auto" w:fill="FFFFFF"/>
              </w:rPr>
            </w:pPr>
            <w:r>
              <w:rPr>
                <w:rFonts w:hint="eastAsia" w:eastAsia="宋体"/>
                <w:sz w:val="21"/>
                <w:szCs w:val="21"/>
                <w:shd w:val="clear" w:color="auto" w:fill="FFFFFF"/>
              </w:rPr>
              <w:t>报告周期内执行情况</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1F3C7A">
            <w:pPr>
              <w:pStyle w:val="45"/>
              <w:shd w:val="clear" w:color="auto" w:fill="FFFFFF"/>
              <w:rPr>
                <w:rFonts w:hint="default" w:eastAsia="宋体"/>
                <w:sz w:val="21"/>
                <w:szCs w:val="21"/>
                <w:shd w:val="clear" w:color="auto" w:fill="FFFFFF"/>
              </w:rPr>
            </w:pPr>
            <w:r>
              <w:rPr>
                <w:rFonts w:hint="eastAsia" w:eastAsia="宋体"/>
                <w:sz w:val="21"/>
                <w:szCs w:val="21"/>
                <w:shd w:val="clear" w:color="auto" w:fill="FFFFFF"/>
              </w:rPr>
              <w:t>备注</w:t>
            </w:r>
          </w:p>
        </w:tc>
      </w:tr>
      <w:tr w14:paraId="24197D5E">
        <w:tblPrEx>
          <w:tblCellMar>
            <w:top w:w="0" w:type="dxa"/>
            <w:left w:w="108" w:type="dxa"/>
            <w:bottom w:w="0" w:type="dxa"/>
            <w:right w:w="108" w:type="dxa"/>
          </w:tblCellMar>
        </w:tblPrEx>
        <w:trPr>
          <w:trHeight w:val="90"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hint="default"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hint="default" w:ascii="宋体" w:hAnsi="宋体" w:eastAsia="宋体"/>
                <w:sz w:val="21"/>
                <w:szCs w:val="21"/>
                <w:lang w:eastAsia="zh-CN"/>
              </w:rPr>
            </w:pPr>
            <w:r>
              <w:rPr>
                <w:rFonts w:hint="eastAsia" w:ascii="宋体" w:hAnsi="宋体" w:eastAsia="宋体"/>
                <w:sz w:val="21"/>
                <w:szCs w:val="21"/>
                <w:lang w:eastAsia="zh-CN"/>
              </w:rPr>
              <w:t>烟气黑度</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rFonts w:hint="default"/>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hint="default" w:ascii="宋体" w:hAnsi="宋体" w:eastAsia="宋体"/>
                <w:sz w:val="21"/>
                <w:szCs w:val="21"/>
                <w:lang w:eastAsia="zh-CN"/>
              </w:rPr>
            </w:pPr>
          </w:p>
        </w:tc>
      </w:tr>
      <w:tr w14:paraId="42A64E4B">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EA0081">
            <w:pPr>
              <w:jc w:val="center"/>
              <w:rPr>
                <w:rFonts w:hint="default"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C112B3">
            <w:pPr>
              <w:jc w:val="center"/>
              <w:rPr>
                <w:rFonts w:hint="default" w:ascii="宋体" w:hAnsi="宋体" w:eastAsia="宋体"/>
                <w:sz w:val="21"/>
                <w:szCs w:val="21"/>
                <w:lang w:eastAsia="zh-CN"/>
              </w:rPr>
            </w:pPr>
            <w:r>
              <w:rPr>
                <w:rFonts w:hint="eastAsia" w:ascii="宋体" w:hAnsi="宋体" w:eastAsia="宋体"/>
                <w:sz w:val="21"/>
                <w:szCs w:val="21"/>
                <w:lang w:eastAsia="zh-CN"/>
              </w:rPr>
              <w:t>烟气黑度</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46055E">
            <w:pPr>
              <w:jc w:val="center"/>
              <w:rPr>
                <w:rFonts w:hint="default"/>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B8A0C5">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8186FA">
            <w:pPr>
              <w:jc w:val="center"/>
              <w:rPr>
                <w:rFonts w:hint="default" w:ascii="宋体" w:hAnsi="宋体" w:eastAsia="宋体"/>
                <w:sz w:val="21"/>
                <w:szCs w:val="21"/>
                <w:lang w:eastAsia="zh-CN"/>
              </w:rPr>
            </w:pPr>
          </w:p>
        </w:tc>
      </w:tr>
      <w:tr w14:paraId="05A22C1E">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E080C1">
            <w:pPr>
              <w:jc w:val="center"/>
              <w:rPr>
                <w:rFonts w:hint="default"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103928">
            <w:pPr>
              <w:jc w:val="center"/>
              <w:rPr>
                <w:rFonts w:hint="default" w:ascii="宋体" w:hAnsi="宋体" w:eastAsia="宋体"/>
                <w:sz w:val="21"/>
                <w:szCs w:val="21"/>
                <w:lang w:eastAsia="zh-CN"/>
              </w:rPr>
            </w:pPr>
            <w:r>
              <w:rPr>
                <w:rFonts w:hint="eastAsia" w:ascii="宋体" w:hAnsi="宋体" w:eastAsia="宋体"/>
                <w:sz w:val="21"/>
                <w:szCs w:val="21"/>
                <w:lang w:eastAsia="zh-CN"/>
              </w:rPr>
              <w:t>氮氧化物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D1A784">
            <w:pPr>
              <w:jc w:val="center"/>
              <w:rPr>
                <w:rFonts w:hint="default"/>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71014F">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4DB7C7">
            <w:pPr>
              <w:jc w:val="center"/>
              <w:rPr>
                <w:rFonts w:hint="default" w:ascii="宋体" w:hAnsi="宋体" w:eastAsia="宋体"/>
                <w:sz w:val="21"/>
                <w:szCs w:val="21"/>
                <w:lang w:eastAsia="zh-CN"/>
              </w:rPr>
            </w:pPr>
          </w:p>
        </w:tc>
      </w:tr>
      <w:tr w14:paraId="108256DB">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CA9294">
            <w:pPr>
              <w:jc w:val="center"/>
              <w:rPr>
                <w:rFonts w:hint="default"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4FE5A8">
            <w:pPr>
              <w:jc w:val="center"/>
              <w:rPr>
                <w:rFonts w:hint="default" w:ascii="宋体" w:hAnsi="宋体" w:eastAsia="宋体"/>
                <w:sz w:val="21"/>
                <w:szCs w:val="21"/>
                <w:lang w:eastAsia="zh-CN"/>
              </w:rPr>
            </w:pPr>
            <w:r>
              <w:rPr>
                <w:rFonts w:hint="eastAsia" w:ascii="宋体" w:hAnsi="宋体" w:eastAsia="宋体"/>
                <w:sz w:val="21"/>
                <w:szCs w:val="21"/>
                <w:lang w:eastAsia="zh-CN"/>
              </w:rPr>
              <w:t>氮氧化物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F5484C">
            <w:pPr>
              <w:jc w:val="center"/>
              <w:rPr>
                <w:rFonts w:hint="default"/>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5EA5BB">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3415BC">
            <w:pPr>
              <w:jc w:val="center"/>
              <w:rPr>
                <w:rFonts w:hint="default" w:ascii="宋体" w:hAnsi="宋体" w:eastAsia="宋体"/>
                <w:sz w:val="21"/>
                <w:szCs w:val="21"/>
                <w:lang w:eastAsia="zh-CN"/>
              </w:rPr>
            </w:pPr>
          </w:p>
        </w:tc>
      </w:tr>
      <w:tr w14:paraId="6EF2A796">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21C5564">
            <w:pPr>
              <w:jc w:val="center"/>
              <w:rPr>
                <w:rFonts w:hint="default"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4D3A6D">
            <w:pPr>
              <w:jc w:val="center"/>
              <w:rPr>
                <w:rFonts w:hint="default" w:ascii="宋体" w:hAnsi="宋体" w:eastAsia="宋体"/>
                <w:sz w:val="21"/>
                <w:szCs w:val="21"/>
                <w:lang w:eastAsia="zh-CN"/>
              </w:rPr>
            </w:pPr>
            <w:r>
              <w:rPr>
                <w:rFonts w:hint="eastAsia" w:ascii="宋体" w:hAnsi="宋体" w:eastAsia="宋体"/>
                <w:sz w:val="21"/>
                <w:szCs w:val="21"/>
                <w:lang w:eastAsia="zh-CN"/>
              </w:rPr>
              <w:t>颗粒物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9D9287">
            <w:pPr>
              <w:jc w:val="center"/>
              <w:rPr>
                <w:rFonts w:hint="default"/>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127217">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6B1517">
            <w:pPr>
              <w:jc w:val="center"/>
              <w:rPr>
                <w:rFonts w:hint="default" w:ascii="宋体" w:hAnsi="宋体" w:eastAsia="宋体"/>
                <w:sz w:val="21"/>
                <w:szCs w:val="21"/>
                <w:lang w:eastAsia="zh-CN"/>
              </w:rPr>
            </w:pPr>
          </w:p>
        </w:tc>
      </w:tr>
      <w:tr w14:paraId="02537234">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6C794B">
            <w:pPr>
              <w:jc w:val="center"/>
              <w:rPr>
                <w:rFonts w:hint="default"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340EA3">
            <w:pPr>
              <w:jc w:val="center"/>
              <w:rPr>
                <w:rFonts w:hint="default" w:ascii="宋体" w:hAnsi="宋体" w:eastAsia="宋体"/>
                <w:sz w:val="21"/>
                <w:szCs w:val="21"/>
                <w:lang w:eastAsia="zh-CN"/>
              </w:rPr>
            </w:pPr>
            <w:r>
              <w:rPr>
                <w:rFonts w:hint="eastAsia" w:ascii="宋体" w:hAnsi="宋体" w:eastAsia="宋体"/>
                <w:sz w:val="21"/>
                <w:szCs w:val="21"/>
                <w:lang w:eastAsia="zh-CN"/>
              </w:rPr>
              <w:t>颗粒物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FC35FDE">
            <w:pPr>
              <w:jc w:val="center"/>
              <w:rPr>
                <w:rFonts w:hint="default"/>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A7CDEC7">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2602EF">
            <w:pPr>
              <w:jc w:val="center"/>
              <w:rPr>
                <w:rFonts w:hint="default" w:ascii="宋体" w:hAnsi="宋体" w:eastAsia="宋体"/>
                <w:sz w:val="21"/>
                <w:szCs w:val="21"/>
                <w:lang w:eastAsia="zh-CN"/>
              </w:rPr>
            </w:pPr>
          </w:p>
        </w:tc>
      </w:tr>
      <w:tr w14:paraId="5FA71F98">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63A981">
            <w:pPr>
              <w:jc w:val="center"/>
              <w:rPr>
                <w:rFonts w:hint="default"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22A4AF">
            <w:pPr>
              <w:jc w:val="center"/>
              <w:rPr>
                <w:rFonts w:hint="default" w:ascii="宋体" w:hAnsi="宋体" w:eastAsia="宋体"/>
                <w:sz w:val="21"/>
                <w:szCs w:val="21"/>
                <w:lang w:eastAsia="zh-CN"/>
              </w:rPr>
            </w:pPr>
            <w:r>
              <w:rPr>
                <w:rFonts w:hint="eastAsia" w:ascii="宋体" w:hAnsi="宋体" w:eastAsia="宋体"/>
                <w:sz w:val="21"/>
                <w:szCs w:val="21"/>
                <w:lang w:eastAsia="zh-CN"/>
              </w:rPr>
              <w:t>二氧化硫</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3E33AA">
            <w:pPr>
              <w:jc w:val="center"/>
              <w:rPr>
                <w:rFonts w:hint="default"/>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25C1E3">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00BCBF">
            <w:pPr>
              <w:jc w:val="center"/>
              <w:rPr>
                <w:rFonts w:hint="default" w:ascii="宋体" w:hAnsi="宋体" w:eastAsia="宋体"/>
                <w:sz w:val="21"/>
                <w:szCs w:val="21"/>
                <w:lang w:eastAsia="zh-CN"/>
              </w:rPr>
            </w:pPr>
          </w:p>
        </w:tc>
      </w:tr>
      <w:tr w14:paraId="32A288C3">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A57C11">
            <w:pPr>
              <w:jc w:val="center"/>
              <w:rPr>
                <w:rFonts w:hint="default"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EFC81D">
            <w:pPr>
              <w:jc w:val="center"/>
              <w:rPr>
                <w:rFonts w:hint="default" w:ascii="宋体" w:hAnsi="宋体" w:eastAsia="宋体"/>
                <w:sz w:val="21"/>
                <w:szCs w:val="21"/>
                <w:lang w:eastAsia="zh-CN"/>
              </w:rPr>
            </w:pPr>
            <w:r>
              <w:rPr>
                <w:rFonts w:hint="eastAsia" w:ascii="宋体" w:hAnsi="宋体" w:eastAsia="宋体"/>
                <w:sz w:val="21"/>
                <w:szCs w:val="21"/>
                <w:lang w:eastAsia="zh-CN"/>
              </w:rPr>
              <w:t>二氧化硫</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D9BA51">
            <w:pPr>
              <w:jc w:val="center"/>
              <w:rPr>
                <w:rFonts w:hint="default"/>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F8C6A7">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7D3FFD">
            <w:pPr>
              <w:jc w:val="center"/>
              <w:rPr>
                <w:rFonts w:hint="default" w:ascii="宋体" w:hAnsi="宋体" w:eastAsia="宋体"/>
                <w:sz w:val="21"/>
                <w:szCs w:val="21"/>
                <w:lang w:eastAsia="zh-CN"/>
              </w:rPr>
            </w:pPr>
          </w:p>
        </w:tc>
      </w:tr>
      <w:tr w14:paraId="5C85A2E9">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1C57FD">
            <w:pPr>
              <w:jc w:val="center"/>
              <w:rPr>
                <w:rFonts w:hint="default"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80065F">
            <w:pPr>
              <w:jc w:val="center"/>
              <w:rPr>
                <w:rFonts w:hint="default" w:ascii="宋体" w:hAnsi="宋体" w:eastAsia="宋体"/>
                <w:sz w:val="21"/>
                <w:szCs w:val="21"/>
                <w:lang w:eastAsia="zh-CN"/>
              </w:rPr>
            </w:pPr>
            <w:r>
              <w:rPr>
                <w:rFonts w:hint="eastAsia" w:ascii="宋体" w:hAnsi="宋体" w:eastAsia="宋体"/>
                <w:sz w:val="21"/>
                <w:szCs w:val="21"/>
                <w:lang w:eastAsia="zh-CN"/>
              </w:rPr>
              <w:t>汞及其化合物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836ADB">
            <w:pPr>
              <w:jc w:val="center"/>
              <w:rPr>
                <w:rFonts w:hint="default"/>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D5E0F8">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51C3185">
            <w:pPr>
              <w:jc w:val="center"/>
              <w:rPr>
                <w:rFonts w:hint="default" w:ascii="宋体" w:hAnsi="宋体" w:eastAsia="宋体"/>
                <w:sz w:val="21"/>
                <w:szCs w:val="21"/>
                <w:lang w:eastAsia="zh-CN"/>
              </w:rPr>
            </w:pPr>
          </w:p>
        </w:tc>
      </w:tr>
      <w:tr w14:paraId="3F60C8D1">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8A8BE74">
            <w:pPr>
              <w:jc w:val="center"/>
              <w:rPr>
                <w:rFonts w:hint="default"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903E4A9">
            <w:pPr>
              <w:jc w:val="center"/>
              <w:rPr>
                <w:rFonts w:hint="default" w:ascii="宋体" w:hAnsi="宋体" w:eastAsia="宋体"/>
                <w:sz w:val="21"/>
                <w:szCs w:val="21"/>
                <w:lang w:eastAsia="zh-CN"/>
              </w:rPr>
            </w:pPr>
            <w:r>
              <w:rPr>
                <w:rFonts w:hint="eastAsia" w:ascii="宋体" w:hAnsi="宋体" w:eastAsia="宋体"/>
                <w:sz w:val="21"/>
                <w:szCs w:val="21"/>
                <w:lang w:eastAsia="zh-CN"/>
              </w:rPr>
              <w:t>汞及其化合物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2EF262">
            <w:pPr>
              <w:jc w:val="center"/>
              <w:rPr>
                <w:rFonts w:hint="default"/>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FF6552">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BDEAF9">
            <w:pPr>
              <w:jc w:val="center"/>
              <w:rPr>
                <w:rFonts w:hint="default" w:ascii="宋体" w:hAnsi="宋体" w:eastAsia="宋体"/>
                <w:sz w:val="21"/>
                <w:szCs w:val="21"/>
                <w:lang w:eastAsia="zh-CN"/>
              </w:rPr>
            </w:pPr>
          </w:p>
        </w:tc>
      </w:tr>
      <w:tr w14:paraId="5D0EBC9F">
        <w:tblPrEx>
          <w:tblCellMar>
            <w:top w:w="0" w:type="dxa"/>
            <w:left w:w="108" w:type="dxa"/>
            <w:bottom w:w="0" w:type="dxa"/>
            <w:right w:w="108" w:type="dxa"/>
          </w:tblCellMar>
        </w:tblPrEx>
        <w:trPr>
          <w:trHeight w:val="90"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E45A57">
            <w:pPr>
              <w:jc w:val="center"/>
              <w:rPr>
                <w:rFonts w:hint="default" w:ascii="宋体" w:hAnsi="宋体" w:eastAsia="宋体"/>
                <w:sz w:val="21"/>
                <w:szCs w:val="21"/>
                <w:lang w:eastAsia="zh-CN"/>
              </w:rPr>
            </w:pPr>
            <w:r>
              <w:rPr>
                <w:rFonts w:hint="eastAsia" w:ascii="宋体" w:hAnsi="宋体" w:eastAsia="宋体"/>
                <w:sz w:val="21"/>
                <w:szCs w:val="21"/>
                <w:lang w:eastAsia="zh-CN"/>
              </w:rPr>
              <w:t>DW003</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465378">
            <w:pPr>
              <w:jc w:val="center"/>
              <w:rPr>
                <w:rFonts w:hint="default" w:ascii="宋体" w:hAnsi="宋体" w:eastAsia="宋体"/>
                <w:sz w:val="21"/>
                <w:szCs w:val="21"/>
                <w:lang w:eastAsia="zh-CN"/>
              </w:rPr>
            </w:pPr>
            <w:r>
              <w:rPr>
                <w:rFonts w:hint="eastAsia" w:ascii="宋体" w:hAnsi="宋体" w:eastAsia="宋体"/>
                <w:sz w:val="21"/>
                <w:szCs w:val="21"/>
                <w:lang w:eastAsia="zh-CN"/>
              </w:rPr>
              <w:t>总镉</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93DE92">
            <w:pPr>
              <w:jc w:val="center"/>
              <w:rPr>
                <w:rFonts w:hint="default"/>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2167F0">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C4383A2">
            <w:pPr>
              <w:jc w:val="center"/>
              <w:rPr>
                <w:rFonts w:hint="default" w:ascii="宋体" w:hAnsi="宋体" w:eastAsia="宋体"/>
                <w:sz w:val="21"/>
                <w:szCs w:val="21"/>
                <w:lang w:eastAsia="zh-CN"/>
              </w:rPr>
            </w:pPr>
          </w:p>
        </w:tc>
      </w:tr>
      <w:tr w14:paraId="68FF94A2">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A3BC0C">
            <w:pPr>
              <w:jc w:val="center"/>
              <w:rPr>
                <w:rFonts w:hint="default" w:ascii="宋体" w:hAnsi="宋体" w:eastAsia="宋体"/>
                <w:sz w:val="21"/>
                <w:szCs w:val="21"/>
                <w:lang w:eastAsia="zh-CN"/>
              </w:rPr>
            </w:pPr>
            <w:r>
              <w:rPr>
                <w:rFonts w:hint="eastAsia" w:ascii="宋体" w:hAnsi="宋体" w:eastAsia="宋体"/>
                <w:sz w:val="21"/>
                <w:szCs w:val="21"/>
                <w:lang w:eastAsia="zh-CN"/>
              </w:rPr>
              <w:t>DW003</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88D519">
            <w:pPr>
              <w:jc w:val="center"/>
              <w:rPr>
                <w:rFonts w:hint="default" w:ascii="宋体" w:hAnsi="宋体" w:eastAsia="宋体"/>
                <w:sz w:val="21"/>
                <w:szCs w:val="21"/>
                <w:lang w:eastAsia="zh-CN"/>
              </w:rPr>
            </w:pPr>
            <w:r>
              <w:rPr>
                <w:rFonts w:hint="eastAsia" w:ascii="宋体" w:hAnsi="宋体" w:eastAsia="宋体"/>
                <w:sz w:val="21"/>
                <w:szCs w:val="21"/>
                <w:lang w:eastAsia="zh-CN"/>
              </w:rPr>
              <w:t>总镉</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77E05E">
            <w:pPr>
              <w:jc w:val="center"/>
              <w:rPr>
                <w:rFonts w:hint="default"/>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776321">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CC8A6E">
            <w:pPr>
              <w:jc w:val="center"/>
              <w:rPr>
                <w:rFonts w:hint="default" w:ascii="宋体" w:hAnsi="宋体" w:eastAsia="宋体"/>
                <w:sz w:val="21"/>
                <w:szCs w:val="21"/>
                <w:lang w:eastAsia="zh-CN"/>
              </w:rPr>
            </w:pPr>
          </w:p>
        </w:tc>
      </w:tr>
      <w:tr w14:paraId="04130D5B">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311E52">
            <w:pPr>
              <w:jc w:val="center"/>
              <w:rPr>
                <w:rFonts w:hint="default" w:ascii="宋体" w:hAnsi="宋体" w:eastAsia="宋体"/>
                <w:sz w:val="21"/>
                <w:szCs w:val="21"/>
                <w:lang w:eastAsia="zh-CN"/>
              </w:rPr>
            </w:pPr>
            <w:r>
              <w:rPr>
                <w:rFonts w:hint="eastAsia" w:ascii="宋体" w:hAnsi="宋体" w:eastAsia="宋体"/>
                <w:sz w:val="21"/>
                <w:szCs w:val="21"/>
                <w:lang w:eastAsia="zh-CN"/>
              </w:rPr>
              <w:t>DW003</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50F5F9">
            <w:pPr>
              <w:jc w:val="center"/>
              <w:rPr>
                <w:rFonts w:hint="default" w:ascii="宋体" w:hAnsi="宋体" w:eastAsia="宋体"/>
                <w:sz w:val="21"/>
                <w:szCs w:val="21"/>
                <w:lang w:eastAsia="zh-CN"/>
              </w:rPr>
            </w:pPr>
            <w:r>
              <w:rPr>
                <w:rFonts w:hint="eastAsia" w:ascii="宋体" w:hAnsi="宋体" w:eastAsia="宋体"/>
                <w:sz w:val="21"/>
                <w:szCs w:val="21"/>
                <w:lang w:eastAsia="zh-CN"/>
              </w:rPr>
              <w:t>悬浮物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D7AC05">
            <w:pPr>
              <w:jc w:val="center"/>
              <w:rPr>
                <w:rFonts w:hint="default"/>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ACCBB7">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554D29">
            <w:pPr>
              <w:jc w:val="center"/>
              <w:rPr>
                <w:rFonts w:hint="default" w:ascii="宋体" w:hAnsi="宋体" w:eastAsia="宋体"/>
                <w:sz w:val="21"/>
                <w:szCs w:val="21"/>
                <w:lang w:eastAsia="zh-CN"/>
              </w:rPr>
            </w:pPr>
          </w:p>
        </w:tc>
      </w:tr>
      <w:tr w14:paraId="73165BEF">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0AF51E">
            <w:pPr>
              <w:jc w:val="center"/>
              <w:rPr>
                <w:rFonts w:hint="default" w:ascii="宋体" w:hAnsi="宋体" w:eastAsia="宋体"/>
                <w:sz w:val="21"/>
                <w:szCs w:val="21"/>
                <w:lang w:eastAsia="zh-CN"/>
              </w:rPr>
            </w:pPr>
            <w:r>
              <w:rPr>
                <w:rFonts w:hint="eastAsia" w:ascii="宋体" w:hAnsi="宋体" w:eastAsia="宋体"/>
                <w:sz w:val="21"/>
                <w:szCs w:val="21"/>
                <w:lang w:eastAsia="zh-CN"/>
              </w:rPr>
              <w:t>DW003</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989E3B">
            <w:pPr>
              <w:jc w:val="center"/>
              <w:rPr>
                <w:rFonts w:hint="default" w:ascii="宋体" w:hAnsi="宋体" w:eastAsia="宋体"/>
                <w:sz w:val="21"/>
                <w:szCs w:val="21"/>
                <w:lang w:eastAsia="zh-CN"/>
              </w:rPr>
            </w:pPr>
            <w:r>
              <w:rPr>
                <w:rFonts w:hint="eastAsia" w:ascii="宋体" w:hAnsi="宋体" w:eastAsia="宋体"/>
                <w:sz w:val="21"/>
                <w:szCs w:val="21"/>
                <w:lang w:eastAsia="zh-CN"/>
              </w:rPr>
              <w:t>悬浮物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AC2230">
            <w:pPr>
              <w:jc w:val="center"/>
              <w:rPr>
                <w:rFonts w:hint="default"/>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E7AC33">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97514F6">
            <w:pPr>
              <w:jc w:val="center"/>
              <w:rPr>
                <w:rFonts w:hint="default" w:ascii="宋体" w:hAnsi="宋体" w:eastAsia="宋体"/>
                <w:sz w:val="21"/>
                <w:szCs w:val="21"/>
                <w:lang w:eastAsia="zh-CN"/>
              </w:rPr>
            </w:pPr>
          </w:p>
        </w:tc>
      </w:tr>
      <w:tr w14:paraId="2EE1EF27">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0FD443">
            <w:pPr>
              <w:jc w:val="center"/>
              <w:rPr>
                <w:rFonts w:hint="default" w:ascii="宋体" w:hAnsi="宋体" w:eastAsia="宋体"/>
                <w:sz w:val="21"/>
                <w:szCs w:val="21"/>
                <w:lang w:eastAsia="zh-CN"/>
              </w:rPr>
            </w:pPr>
            <w:r>
              <w:rPr>
                <w:rFonts w:hint="eastAsia" w:ascii="宋体" w:hAnsi="宋体" w:eastAsia="宋体"/>
                <w:sz w:val="21"/>
                <w:szCs w:val="21"/>
                <w:lang w:eastAsia="zh-CN"/>
              </w:rPr>
              <w:t>DW003</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B3A242">
            <w:pPr>
              <w:jc w:val="center"/>
              <w:rPr>
                <w:rFonts w:hint="default" w:ascii="宋体" w:hAnsi="宋体" w:eastAsia="宋体"/>
                <w:sz w:val="21"/>
                <w:szCs w:val="21"/>
                <w:lang w:eastAsia="zh-CN"/>
              </w:rPr>
            </w:pPr>
            <w:r>
              <w:rPr>
                <w:rFonts w:hint="eastAsia" w:ascii="宋体" w:hAnsi="宋体" w:eastAsia="宋体"/>
                <w:sz w:val="21"/>
                <w:szCs w:val="21"/>
                <w:lang w:eastAsia="zh-CN"/>
              </w:rPr>
              <w:t>氟化物（以F-计）</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29E6E2">
            <w:pPr>
              <w:jc w:val="center"/>
              <w:rPr>
                <w:rFonts w:hint="default"/>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996745">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7BE482">
            <w:pPr>
              <w:jc w:val="center"/>
              <w:rPr>
                <w:rFonts w:hint="default" w:ascii="宋体" w:hAnsi="宋体" w:eastAsia="宋体"/>
                <w:sz w:val="21"/>
                <w:szCs w:val="21"/>
                <w:lang w:eastAsia="zh-CN"/>
              </w:rPr>
            </w:pPr>
          </w:p>
        </w:tc>
      </w:tr>
      <w:tr w14:paraId="76D194FA">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8460C1">
            <w:pPr>
              <w:jc w:val="center"/>
              <w:rPr>
                <w:rFonts w:hint="default" w:ascii="宋体" w:hAnsi="宋体" w:eastAsia="宋体"/>
                <w:sz w:val="21"/>
                <w:szCs w:val="21"/>
                <w:lang w:eastAsia="zh-CN"/>
              </w:rPr>
            </w:pPr>
            <w:r>
              <w:rPr>
                <w:rFonts w:hint="eastAsia" w:ascii="宋体" w:hAnsi="宋体" w:eastAsia="宋体"/>
                <w:sz w:val="21"/>
                <w:szCs w:val="21"/>
                <w:lang w:eastAsia="zh-CN"/>
              </w:rPr>
              <w:t>DW003</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6FE811">
            <w:pPr>
              <w:jc w:val="center"/>
              <w:rPr>
                <w:rFonts w:hint="default" w:ascii="宋体" w:hAnsi="宋体" w:eastAsia="宋体"/>
                <w:sz w:val="21"/>
                <w:szCs w:val="21"/>
                <w:lang w:eastAsia="zh-CN"/>
              </w:rPr>
            </w:pPr>
            <w:r>
              <w:rPr>
                <w:rFonts w:hint="eastAsia" w:ascii="宋体" w:hAnsi="宋体" w:eastAsia="宋体"/>
                <w:sz w:val="21"/>
                <w:szCs w:val="21"/>
                <w:lang w:eastAsia="zh-CN"/>
              </w:rPr>
              <w:t>氟化物（以F-计）</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487FE2">
            <w:pPr>
              <w:jc w:val="center"/>
              <w:rPr>
                <w:rFonts w:hint="default"/>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D83E86">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570AE6D">
            <w:pPr>
              <w:jc w:val="center"/>
              <w:rPr>
                <w:rFonts w:hint="default" w:ascii="宋体" w:hAnsi="宋体" w:eastAsia="宋体"/>
                <w:sz w:val="21"/>
                <w:szCs w:val="21"/>
                <w:lang w:eastAsia="zh-CN"/>
              </w:rPr>
            </w:pPr>
          </w:p>
        </w:tc>
      </w:tr>
      <w:tr w14:paraId="1932DDCB">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515215">
            <w:pPr>
              <w:jc w:val="center"/>
              <w:rPr>
                <w:rFonts w:hint="default" w:ascii="宋体" w:hAnsi="宋体" w:eastAsia="宋体"/>
                <w:sz w:val="21"/>
                <w:szCs w:val="21"/>
                <w:lang w:eastAsia="zh-CN"/>
              </w:rPr>
            </w:pPr>
            <w:r>
              <w:rPr>
                <w:rFonts w:hint="eastAsia" w:ascii="宋体" w:hAnsi="宋体" w:eastAsia="宋体"/>
                <w:sz w:val="21"/>
                <w:szCs w:val="21"/>
                <w:lang w:eastAsia="zh-CN"/>
              </w:rPr>
              <w:t>DW003</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AFF058">
            <w:pPr>
              <w:jc w:val="center"/>
              <w:rPr>
                <w:rFonts w:hint="default" w:ascii="宋体" w:hAnsi="宋体" w:eastAsia="宋体"/>
                <w:sz w:val="21"/>
                <w:szCs w:val="21"/>
                <w:lang w:eastAsia="zh-CN"/>
              </w:rPr>
            </w:pPr>
            <w:r>
              <w:rPr>
                <w:rFonts w:hint="eastAsia" w:ascii="宋体" w:hAnsi="宋体" w:eastAsia="宋体"/>
                <w:sz w:val="21"/>
                <w:szCs w:val="21"/>
                <w:lang w:eastAsia="zh-CN"/>
              </w:rPr>
              <w:t>pH值</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332C637">
            <w:pPr>
              <w:jc w:val="center"/>
              <w:rPr>
                <w:rFonts w:hint="default"/>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070FD2">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6A48A5">
            <w:pPr>
              <w:jc w:val="center"/>
              <w:rPr>
                <w:rFonts w:hint="default" w:ascii="宋体" w:hAnsi="宋体" w:eastAsia="宋体"/>
                <w:sz w:val="21"/>
                <w:szCs w:val="21"/>
                <w:lang w:eastAsia="zh-CN"/>
              </w:rPr>
            </w:pPr>
          </w:p>
        </w:tc>
      </w:tr>
      <w:tr w14:paraId="1296513F">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E76260">
            <w:pPr>
              <w:jc w:val="center"/>
              <w:rPr>
                <w:rFonts w:hint="default" w:ascii="宋体" w:hAnsi="宋体" w:eastAsia="宋体"/>
                <w:sz w:val="21"/>
                <w:szCs w:val="21"/>
                <w:lang w:eastAsia="zh-CN"/>
              </w:rPr>
            </w:pPr>
            <w:r>
              <w:rPr>
                <w:rFonts w:hint="eastAsia" w:ascii="宋体" w:hAnsi="宋体" w:eastAsia="宋体"/>
                <w:sz w:val="21"/>
                <w:szCs w:val="21"/>
                <w:lang w:eastAsia="zh-CN"/>
              </w:rPr>
              <w:t>DW003</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F5E148">
            <w:pPr>
              <w:jc w:val="center"/>
              <w:rPr>
                <w:rFonts w:hint="default" w:ascii="宋体" w:hAnsi="宋体" w:eastAsia="宋体"/>
                <w:sz w:val="21"/>
                <w:szCs w:val="21"/>
                <w:lang w:eastAsia="zh-CN"/>
              </w:rPr>
            </w:pPr>
            <w:r>
              <w:rPr>
                <w:rFonts w:hint="eastAsia" w:ascii="宋体" w:hAnsi="宋体" w:eastAsia="宋体"/>
                <w:sz w:val="21"/>
                <w:szCs w:val="21"/>
                <w:lang w:eastAsia="zh-CN"/>
              </w:rPr>
              <w:t>pH值</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274FFA">
            <w:pPr>
              <w:jc w:val="center"/>
              <w:rPr>
                <w:rFonts w:hint="default"/>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7CFCBA">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0A2B25">
            <w:pPr>
              <w:jc w:val="center"/>
              <w:rPr>
                <w:rFonts w:hint="default" w:ascii="宋体" w:hAnsi="宋体" w:eastAsia="宋体"/>
                <w:sz w:val="21"/>
                <w:szCs w:val="21"/>
                <w:lang w:eastAsia="zh-CN"/>
              </w:rPr>
            </w:pPr>
          </w:p>
        </w:tc>
      </w:tr>
      <w:tr w14:paraId="73F7899A">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22288F">
            <w:pPr>
              <w:jc w:val="center"/>
              <w:rPr>
                <w:rFonts w:hint="default" w:ascii="宋体" w:hAnsi="宋体" w:eastAsia="宋体"/>
                <w:sz w:val="21"/>
                <w:szCs w:val="21"/>
                <w:lang w:eastAsia="zh-CN"/>
              </w:rPr>
            </w:pPr>
            <w:r>
              <w:rPr>
                <w:rFonts w:hint="eastAsia" w:ascii="宋体" w:hAnsi="宋体" w:eastAsia="宋体"/>
                <w:sz w:val="21"/>
                <w:szCs w:val="21"/>
                <w:lang w:eastAsia="zh-CN"/>
              </w:rPr>
              <w:t>DW003</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CBFBC4">
            <w:pPr>
              <w:jc w:val="center"/>
              <w:rPr>
                <w:rFonts w:hint="default" w:ascii="宋体" w:hAnsi="宋体" w:eastAsia="宋体"/>
                <w:sz w:val="21"/>
                <w:szCs w:val="21"/>
                <w:lang w:eastAsia="zh-CN"/>
              </w:rPr>
            </w:pPr>
            <w:r>
              <w:rPr>
                <w:rFonts w:hint="eastAsia" w:ascii="宋体" w:hAnsi="宋体" w:eastAsia="宋体"/>
                <w:sz w:val="21"/>
                <w:szCs w:val="21"/>
                <w:lang w:eastAsia="zh-CN"/>
              </w:rPr>
              <w:t>总砷</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F17CD8">
            <w:pPr>
              <w:jc w:val="center"/>
              <w:rPr>
                <w:rFonts w:hint="default"/>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E1FA11">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BB2955">
            <w:pPr>
              <w:jc w:val="center"/>
              <w:rPr>
                <w:rFonts w:hint="default" w:ascii="宋体" w:hAnsi="宋体" w:eastAsia="宋体"/>
                <w:sz w:val="21"/>
                <w:szCs w:val="21"/>
                <w:lang w:eastAsia="zh-CN"/>
              </w:rPr>
            </w:pPr>
          </w:p>
        </w:tc>
      </w:tr>
      <w:tr w14:paraId="4D8A543E">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C6F54E">
            <w:pPr>
              <w:jc w:val="center"/>
              <w:rPr>
                <w:rFonts w:hint="default" w:ascii="宋体" w:hAnsi="宋体" w:eastAsia="宋体"/>
                <w:sz w:val="21"/>
                <w:szCs w:val="21"/>
                <w:lang w:eastAsia="zh-CN"/>
              </w:rPr>
            </w:pPr>
            <w:r>
              <w:rPr>
                <w:rFonts w:hint="eastAsia" w:ascii="宋体" w:hAnsi="宋体" w:eastAsia="宋体"/>
                <w:sz w:val="21"/>
                <w:szCs w:val="21"/>
                <w:lang w:eastAsia="zh-CN"/>
              </w:rPr>
              <w:t>DW003</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03A0CD">
            <w:pPr>
              <w:jc w:val="center"/>
              <w:rPr>
                <w:rFonts w:hint="default" w:ascii="宋体" w:hAnsi="宋体" w:eastAsia="宋体"/>
                <w:sz w:val="21"/>
                <w:szCs w:val="21"/>
                <w:lang w:eastAsia="zh-CN"/>
              </w:rPr>
            </w:pPr>
            <w:r>
              <w:rPr>
                <w:rFonts w:hint="eastAsia" w:ascii="宋体" w:hAnsi="宋体" w:eastAsia="宋体"/>
                <w:sz w:val="21"/>
                <w:szCs w:val="21"/>
                <w:lang w:eastAsia="zh-CN"/>
              </w:rPr>
              <w:t>总砷</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92593B">
            <w:pPr>
              <w:jc w:val="center"/>
              <w:rPr>
                <w:rFonts w:hint="default"/>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E1B106">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4B4B56">
            <w:pPr>
              <w:jc w:val="center"/>
              <w:rPr>
                <w:rFonts w:hint="default" w:ascii="宋体" w:hAnsi="宋体" w:eastAsia="宋体"/>
                <w:sz w:val="21"/>
                <w:szCs w:val="21"/>
                <w:lang w:eastAsia="zh-CN"/>
              </w:rPr>
            </w:pPr>
          </w:p>
        </w:tc>
      </w:tr>
      <w:tr w14:paraId="7436F5B5">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E50D03">
            <w:pPr>
              <w:jc w:val="center"/>
              <w:rPr>
                <w:rFonts w:hint="default" w:ascii="宋体" w:hAnsi="宋体" w:eastAsia="宋体"/>
                <w:sz w:val="21"/>
                <w:szCs w:val="21"/>
                <w:lang w:eastAsia="zh-CN"/>
              </w:rPr>
            </w:pPr>
            <w:r>
              <w:rPr>
                <w:rFonts w:hint="eastAsia" w:ascii="宋体" w:hAnsi="宋体" w:eastAsia="宋体"/>
                <w:sz w:val="21"/>
                <w:szCs w:val="21"/>
                <w:lang w:eastAsia="zh-CN"/>
              </w:rPr>
              <w:t>DW003</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7E2CCD">
            <w:pPr>
              <w:jc w:val="center"/>
              <w:rPr>
                <w:rFonts w:hint="default" w:ascii="宋体" w:hAnsi="宋体" w:eastAsia="宋体"/>
                <w:sz w:val="21"/>
                <w:szCs w:val="21"/>
                <w:lang w:eastAsia="zh-CN"/>
              </w:rPr>
            </w:pPr>
            <w:r>
              <w:rPr>
                <w:rFonts w:hint="eastAsia" w:ascii="宋体" w:hAnsi="宋体" w:eastAsia="宋体"/>
                <w:sz w:val="21"/>
                <w:szCs w:val="21"/>
                <w:lang w:eastAsia="zh-CN"/>
              </w:rPr>
              <w:t>总铅</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8670B0E">
            <w:pPr>
              <w:jc w:val="center"/>
              <w:rPr>
                <w:rFonts w:hint="default"/>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C267A6">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9357B2">
            <w:pPr>
              <w:jc w:val="center"/>
              <w:rPr>
                <w:rFonts w:hint="default" w:ascii="宋体" w:hAnsi="宋体" w:eastAsia="宋体"/>
                <w:sz w:val="21"/>
                <w:szCs w:val="21"/>
                <w:lang w:eastAsia="zh-CN"/>
              </w:rPr>
            </w:pPr>
          </w:p>
        </w:tc>
      </w:tr>
      <w:tr w14:paraId="5D16F271">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B05515">
            <w:pPr>
              <w:jc w:val="center"/>
              <w:rPr>
                <w:rFonts w:hint="default" w:ascii="宋体" w:hAnsi="宋体" w:eastAsia="宋体"/>
                <w:sz w:val="21"/>
                <w:szCs w:val="21"/>
                <w:lang w:eastAsia="zh-CN"/>
              </w:rPr>
            </w:pPr>
            <w:r>
              <w:rPr>
                <w:rFonts w:hint="eastAsia" w:ascii="宋体" w:hAnsi="宋体" w:eastAsia="宋体"/>
                <w:sz w:val="21"/>
                <w:szCs w:val="21"/>
                <w:lang w:eastAsia="zh-CN"/>
              </w:rPr>
              <w:t>DW003</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E2EC34E">
            <w:pPr>
              <w:jc w:val="center"/>
              <w:rPr>
                <w:rFonts w:hint="default" w:ascii="宋体" w:hAnsi="宋体" w:eastAsia="宋体"/>
                <w:sz w:val="21"/>
                <w:szCs w:val="21"/>
                <w:lang w:eastAsia="zh-CN"/>
              </w:rPr>
            </w:pPr>
            <w:r>
              <w:rPr>
                <w:rFonts w:hint="eastAsia" w:ascii="宋体" w:hAnsi="宋体" w:eastAsia="宋体"/>
                <w:sz w:val="21"/>
                <w:szCs w:val="21"/>
                <w:lang w:eastAsia="zh-CN"/>
              </w:rPr>
              <w:t>总铅</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369678">
            <w:pPr>
              <w:jc w:val="center"/>
              <w:rPr>
                <w:rFonts w:hint="default"/>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F068DA">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A34CF1">
            <w:pPr>
              <w:jc w:val="center"/>
              <w:rPr>
                <w:rFonts w:hint="default" w:ascii="宋体" w:hAnsi="宋体" w:eastAsia="宋体"/>
                <w:sz w:val="21"/>
                <w:szCs w:val="21"/>
                <w:lang w:eastAsia="zh-CN"/>
              </w:rPr>
            </w:pPr>
          </w:p>
        </w:tc>
      </w:tr>
      <w:tr w14:paraId="110816E5">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76047A">
            <w:pPr>
              <w:jc w:val="center"/>
              <w:rPr>
                <w:rFonts w:hint="default" w:ascii="宋体" w:hAnsi="宋体" w:eastAsia="宋体"/>
                <w:sz w:val="21"/>
                <w:szCs w:val="21"/>
                <w:lang w:eastAsia="zh-CN"/>
              </w:rPr>
            </w:pPr>
            <w:r>
              <w:rPr>
                <w:rFonts w:hint="eastAsia" w:ascii="宋体" w:hAnsi="宋体" w:eastAsia="宋体"/>
                <w:sz w:val="21"/>
                <w:szCs w:val="21"/>
                <w:lang w:eastAsia="zh-CN"/>
              </w:rPr>
              <w:t>DW003</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53928D4">
            <w:pPr>
              <w:jc w:val="center"/>
              <w:rPr>
                <w:rFonts w:hint="default" w:ascii="宋体" w:hAnsi="宋体" w:eastAsia="宋体"/>
                <w:sz w:val="21"/>
                <w:szCs w:val="21"/>
                <w:lang w:eastAsia="zh-CN"/>
              </w:rPr>
            </w:pPr>
            <w:r>
              <w:rPr>
                <w:rFonts w:hint="eastAsia" w:ascii="宋体" w:hAnsi="宋体" w:eastAsia="宋体"/>
                <w:sz w:val="21"/>
                <w:szCs w:val="21"/>
                <w:lang w:eastAsia="zh-CN"/>
              </w:rPr>
              <w:t>总汞</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4DD397">
            <w:pPr>
              <w:jc w:val="center"/>
              <w:rPr>
                <w:rFonts w:hint="default"/>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8393715">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8EBA3B">
            <w:pPr>
              <w:jc w:val="center"/>
              <w:rPr>
                <w:rFonts w:hint="default" w:ascii="宋体" w:hAnsi="宋体" w:eastAsia="宋体"/>
                <w:sz w:val="21"/>
                <w:szCs w:val="21"/>
                <w:lang w:eastAsia="zh-CN"/>
              </w:rPr>
            </w:pPr>
          </w:p>
        </w:tc>
      </w:tr>
      <w:tr w14:paraId="1994D939">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B10F6C">
            <w:pPr>
              <w:jc w:val="center"/>
              <w:rPr>
                <w:rFonts w:hint="default" w:ascii="宋体" w:hAnsi="宋体" w:eastAsia="宋体"/>
                <w:sz w:val="21"/>
                <w:szCs w:val="21"/>
                <w:lang w:eastAsia="zh-CN"/>
              </w:rPr>
            </w:pPr>
            <w:r>
              <w:rPr>
                <w:rFonts w:hint="eastAsia" w:ascii="宋体" w:hAnsi="宋体" w:eastAsia="宋体"/>
                <w:sz w:val="21"/>
                <w:szCs w:val="21"/>
                <w:lang w:eastAsia="zh-CN"/>
              </w:rPr>
              <w:t>DW003</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F30F06">
            <w:pPr>
              <w:jc w:val="center"/>
              <w:rPr>
                <w:rFonts w:hint="default" w:ascii="宋体" w:hAnsi="宋体" w:eastAsia="宋体"/>
                <w:sz w:val="21"/>
                <w:szCs w:val="21"/>
                <w:lang w:eastAsia="zh-CN"/>
              </w:rPr>
            </w:pPr>
            <w:r>
              <w:rPr>
                <w:rFonts w:hint="eastAsia" w:ascii="宋体" w:hAnsi="宋体" w:eastAsia="宋体"/>
                <w:sz w:val="21"/>
                <w:szCs w:val="21"/>
                <w:lang w:eastAsia="zh-CN"/>
              </w:rPr>
              <w:t>总汞</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1C1719E">
            <w:pPr>
              <w:jc w:val="center"/>
              <w:rPr>
                <w:rFonts w:hint="default"/>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528A2D">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4B4DE8">
            <w:pPr>
              <w:jc w:val="center"/>
              <w:rPr>
                <w:rFonts w:hint="default" w:ascii="宋体" w:hAnsi="宋体" w:eastAsia="宋体"/>
                <w:sz w:val="21"/>
                <w:szCs w:val="21"/>
                <w:lang w:eastAsia="zh-CN"/>
              </w:rPr>
            </w:pPr>
          </w:p>
        </w:tc>
      </w:tr>
      <w:tr w14:paraId="438B7123">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7F2A8C">
            <w:pPr>
              <w:jc w:val="center"/>
              <w:rPr>
                <w:rFonts w:hint="default" w:ascii="宋体" w:hAnsi="宋体" w:eastAsia="宋体"/>
                <w:sz w:val="21"/>
                <w:szCs w:val="21"/>
                <w:lang w:eastAsia="zh-CN"/>
              </w:rPr>
            </w:pPr>
            <w:r>
              <w:rPr>
                <w:rFonts w:hint="eastAsia" w:ascii="宋体" w:hAnsi="宋体" w:eastAsia="宋体"/>
                <w:sz w:val="21"/>
                <w:szCs w:val="21"/>
                <w:lang w:eastAsia="zh-CN"/>
              </w:rPr>
              <w:t>DW003</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5092561">
            <w:pPr>
              <w:jc w:val="center"/>
              <w:rPr>
                <w:rFonts w:hint="default" w:ascii="宋体" w:hAnsi="宋体" w:eastAsia="宋体"/>
                <w:sz w:val="21"/>
                <w:szCs w:val="21"/>
                <w:lang w:eastAsia="zh-CN"/>
              </w:rPr>
            </w:pPr>
            <w:r>
              <w:rPr>
                <w:rFonts w:hint="eastAsia" w:ascii="宋体" w:hAnsi="宋体" w:eastAsia="宋体"/>
                <w:sz w:val="21"/>
                <w:szCs w:val="21"/>
                <w:lang w:eastAsia="zh-CN"/>
              </w:rPr>
              <w:t>硫化物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E1C9A1">
            <w:pPr>
              <w:jc w:val="center"/>
              <w:rPr>
                <w:rFonts w:hint="default"/>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B54741">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AC42EA">
            <w:pPr>
              <w:jc w:val="center"/>
              <w:rPr>
                <w:rFonts w:hint="default" w:ascii="宋体" w:hAnsi="宋体" w:eastAsia="宋体"/>
                <w:sz w:val="21"/>
                <w:szCs w:val="21"/>
                <w:lang w:eastAsia="zh-CN"/>
              </w:rPr>
            </w:pPr>
          </w:p>
        </w:tc>
      </w:tr>
      <w:tr w14:paraId="3C5AFE08">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F56036">
            <w:pPr>
              <w:jc w:val="center"/>
              <w:rPr>
                <w:rFonts w:hint="default" w:ascii="宋体" w:hAnsi="宋体" w:eastAsia="宋体"/>
                <w:sz w:val="21"/>
                <w:szCs w:val="21"/>
                <w:lang w:eastAsia="zh-CN"/>
              </w:rPr>
            </w:pPr>
            <w:r>
              <w:rPr>
                <w:rFonts w:hint="eastAsia" w:ascii="宋体" w:hAnsi="宋体" w:eastAsia="宋体"/>
                <w:sz w:val="21"/>
                <w:szCs w:val="21"/>
                <w:lang w:eastAsia="zh-CN"/>
              </w:rPr>
              <w:t>DW003</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45C8BB8">
            <w:pPr>
              <w:jc w:val="center"/>
              <w:rPr>
                <w:rFonts w:hint="default" w:ascii="宋体" w:hAnsi="宋体" w:eastAsia="宋体"/>
                <w:sz w:val="21"/>
                <w:szCs w:val="21"/>
                <w:lang w:eastAsia="zh-CN"/>
              </w:rPr>
            </w:pPr>
            <w:r>
              <w:rPr>
                <w:rFonts w:hint="eastAsia" w:ascii="宋体" w:hAnsi="宋体" w:eastAsia="宋体"/>
                <w:sz w:val="21"/>
                <w:szCs w:val="21"/>
                <w:lang w:eastAsia="zh-CN"/>
              </w:rPr>
              <w:t>硫化物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DF84DB">
            <w:pPr>
              <w:jc w:val="center"/>
              <w:rPr>
                <w:rFonts w:hint="default"/>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FE6A54">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D2587F">
            <w:pPr>
              <w:jc w:val="center"/>
              <w:rPr>
                <w:rFonts w:hint="default" w:ascii="宋体" w:hAnsi="宋体" w:eastAsia="宋体"/>
                <w:sz w:val="21"/>
                <w:szCs w:val="21"/>
                <w:lang w:eastAsia="zh-CN"/>
              </w:rPr>
            </w:pPr>
          </w:p>
        </w:tc>
      </w:tr>
      <w:tr w14:paraId="0E432703">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C113BC">
            <w:pPr>
              <w:jc w:val="center"/>
              <w:rPr>
                <w:rFonts w:hint="default" w:ascii="宋体" w:hAnsi="宋体" w:eastAsia="宋体"/>
                <w:sz w:val="21"/>
                <w:szCs w:val="21"/>
                <w:lang w:eastAsia="zh-CN"/>
              </w:rPr>
            </w:pPr>
            <w:r>
              <w:rPr>
                <w:rFonts w:hint="eastAsia" w:ascii="宋体" w:hAnsi="宋体" w:eastAsia="宋体"/>
                <w:sz w:val="21"/>
                <w:szCs w:val="21"/>
                <w:lang w:eastAsia="zh-CN"/>
              </w:rPr>
              <w:t>DW003</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EF5ED4">
            <w:pPr>
              <w:jc w:val="center"/>
              <w:rPr>
                <w:rFonts w:hint="default" w:ascii="宋体" w:hAnsi="宋体" w:eastAsia="宋体"/>
                <w:sz w:val="21"/>
                <w:szCs w:val="21"/>
                <w:lang w:eastAsia="zh-CN"/>
              </w:rPr>
            </w:pPr>
            <w:r>
              <w:rPr>
                <w:rFonts w:hint="eastAsia" w:ascii="宋体" w:hAnsi="宋体" w:eastAsia="宋体"/>
                <w:sz w:val="21"/>
                <w:szCs w:val="21"/>
                <w:lang w:eastAsia="zh-CN"/>
              </w:rPr>
              <w:t>化学需氧量</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764F535">
            <w:pPr>
              <w:jc w:val="center"/>
              <w:rPr>
                <w:rFonts w:hint="default"/>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D67EAA">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A0EFD9">
            <w:pPr>
              <w:jc w:val="center"/>
              <w:rPr>
                <w:rFonts w:hint="default" w:ascii="宋体" w:hAnsi="宋体" w:eastAsia="宋体"/>
                <w:sz w:val="21"/>
                <w:szCs w:val="21"/>
                <w:lang w:eastAsia="zh-CN"/>
              </w:rPr>
            </w:pPr>
          </w:p>
        </w:tc>
      </w:tr>
      <w:tr w14:paraId="2565E718">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C3EA84">
            <w:pPr>
              <w:jc w:val="center"/>
              <w:rPr>
                <w:rFonts w:hint="default" w:ascii="宋体" w:hAnsi="宋体" w:eastAsia="宋体"/>
                <w:sz w:val="21"/>
                <w:szCs w:val="21"/>
                <w:lang w:eastAsia="zh-CN"/>
              </w:rPr>
            </w:pPr>
            <w:r>
              <w:rPr>
                <w:rFonts w:hint="eastAsia" w:ascii="宋体" w:hAnsi="宋体" w:eastAsia="宋体"/>
                <w:sz w:val="21"/>
                <w:szCs w:val="21"/>
                <w:lang w:eastAsia="zh-CN"/>
              </w:rPr>
              <w:t>DW003</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92DAB8">
            <w:pPr>
              <w:jc w:val="center"/>
              <w:rPr>
                <w:rFonts w:hint="default" w:ascii="宋体" w:hAnsi="宋体" w:eastAsia="宋体"/>
                <w:sz w:val="21"/>
                <w:szCs w:val="21"/>
                <w:lang w:eastAsia="zh-CN"/>
              </w:rPr>
            </w:pPr>
            <w:r>
              <w:rPr>
                <w:rFonts w:hint="eastAsia" w:ascii="宋体" w:hAnsi="宋体" w:eastAsia="宋体"/>
                <w:sz w:val="21"/>
                <w:szCs w:val="21"/>
                <w:lang w:eastAsia="zh-CN"/>
              </w:rPr>
              <w:t>化学需氧量</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002B0A">
            <w:pPr>
              <w:jc w:val="center"/>
              <w:rPr>
                <w:rFonts w:hint="default"/>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7D72B5">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B5CFF5">
            <w:pPr>
              <w:jc w:val="center"/>
              <w:rPr>
                <w:rFonts w:hint="default" w:ascii="宋体" w:hAnsi="宋体" w:eastAsia="宋体"/>
                <w:sz w:val="21"/>
                <w:szCs w:val="21"/>
                <w:lang w:eastAsia="zh-CN"/>
              </w:rPr>
            </w:pPr>
          </w:p>
        </w:tc>
      </w:tr>
      <w:tr w14:paraId="4B30C218">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38A1D2">
            <w:pPr>
              <w:jc w:val="center"/>
              <w:rPr>
                <w:rFonts w:hint="default" w:ascii="宋体" w:hAnsi="宋体" w:eastAsia="宋体"/>
                <w:sz w:val="21"/>
                <w:szCs w:val="21"/>
                <w:lang w:eastAsia="zh-CN"/>
              </w:rPr>
            </w:pPr>
            <w:r>
              <w:rPr>
                <w:rFonts w:hint="eastAsia" w:ascii="宋体" w:hAnsi="宋体" w:eastAsia="宋体"/>
                <w:sz w:val="21"/>
                <w:szCs w:val="21"/>
                <w:lang w:eastAsia="zh-CN"/>
              </w:rPr>
              <w:t>DW003</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67DC9C">
            <w:pPr>
              <w:jc w:val="center"/>
              <w:rPr>
                <w:rFonts w:hint="default" w:ascii="宋体" w:hAnsi="宋体" w:eastAsia="宋体"/>
                <w:sz w:val="21"/>
                <w:szCs w:val="21"/>
                <w:lang w:eastAsia="zh-CN"/>
              </w:rPr>
            </w:pPr>
            <w:r>
              <w:rPr>
                <w:rFonts w:hint="eastAsia" w:ascii="宋体" w:hAnsi="宋体" w:eastAsia="宋体"/>
                <w:sz w:val="21"/>
                <w:szCs w:val="21"/>
                <w:lang w:eastAsia="zh-CN"/>
              </w:rPr>
              <w:t>流量</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355D3BC">
            <w:pPr>
              <w:jc w:val="center"/>
              <w:rPr>
                <w:rFonts w:hint="default"/>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713CAA">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17B590">
            <w:pPr>
              <w:jc w:val="center"/>
              <w:rPr>
                <w:rFonts w:hint="default" w:ascii="宋体" w:hAnsi="宋体" w:eastAsia="宋体"/>
                <w:sz w:val="21"/>
                <w:szCs w:val="21"/>
                <w:lang w:eastAsia="zh-CN"/>
              </w:rPr>
            </w:pPr>
          </w:p>
        </w:tc>
      </w:tr>
      <w:tr w14:paraId="1FE0AF04">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3B6743">
            <w:pPr>
              <w:jc w:val="center"/>
              <w:rPr>
                <w:rFonts w:hint="default" w:ascii="宋体" w:hAnsi="宋体" w:eastAsia="宋体"/>
                <w:sz w:val="21"/>
                <w:szCs w:val="21"/>
                <w:lang w:eastAsia="zh-CN"/>
              </w:rPr>
            </w:pPr>
            <w:r>
              <w:rPr>
                <w:rFonts w:hint="eastAsia" w:ascii="宋体" w:hAnsi="宋体" w:eastAsia="宋体"/>
                <w:sz w:val="21"/>
                <w:szCs w:val="21"/>
                <w:lang w:eastAsia="zh-CN"/>
              </w:rPr>
              <w:t>DW003</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98CE5D">
            <w:pPr>
              <w:jc w:val="center"/>
              <w:rPr>
                <w:rFonts w:hint="default" w:ascii="宋体" w:hAnsi="宋体" w:eastAsia="宋体"/>
                <w:sz w:val="21"/>
                <w:szCs w:val="21"/>
                <w:lang w:eastAsia="zh-CN"/>
              </w:rPr>
            </w:pPr>
            <w:r>
              <w:rPr>
                <w:rFonts w:hint="eastAsia" w:ascii="宋体" w:hAnsi="宋体" w:eastAsia="宋体"/>
                <w:sz w:val="21"/>
                <w:szCs w:val="21"/>
                <w:lang w:eastAsia="zh-CN"/>
              </w:rPr>
              <w:t>流量</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082932">
            <w:pPr>
              <w:jc w:val="center"/>
              <w:rPr>
                <w:rFonts w:hint="default"/>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1B6424">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B620CB">
            <w:pPr>
              <w:jc w:val="center"/>
              <w:rPr>
                <w:rFonts w:hint="default" w:ascii="宋体" w:hAnsi="宋体" w:eastAsia="宋体"/>
                <w:sz w:val="21"/>
                <w:szCs w:val="21"/>
                <w:lang w:eastAsia="zh-CN"/>
              </w:rPr>
            </w:pPr>
          </w:p>
        </w:tc>
      </w:tr>
      <w:tr w14:paraId="2E84BD4C">
        <w:tblPrEx>
          <w:tblCellMar>
            <w:top w:w="0" w:type="dxa"/>
            <w:left w:w="108" w:type="dxa"/>
            <w:bottom w:w="0" w:type="dxa"/>
            <w:right w:w="108" w:type="dxa"/>
          </w:tblCellMar>
        </w:tblPrEx>
        <w:trPr>
          <w:trHeight w:val="90"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0A65E2">
            <w:pPr>
              <w:jc w:val="center"/>
              <w:rPr>
                <w:rFonts w:hint="default" w:ascii="宋体" w:hAnsi="宋体" w:eastAsia="宋体"/>
                <w:sz w:val="21"/>
                <w:szCs w:val="21"/>
                <w:lang w:eastAsia="zh-CN"/>
              </w:rPr>
            </w:pPr>
            <w:r>
              <w:rPr>
                <w:rFonts w:hint="eastAsia" w:ascii="宋体" w:hAnsi="宋体" w:eastAsia="宋体"/>
                <w:sz w:val="21"/>
                <w:szCs w:val="21"/>
                <w:lang w:eastAsia="zh-CN"/>
              </w:rPr>
              <w:t>DW004</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C4FE408">
            <w:pPr>
              <w:jc w:val="center"/>
              <w:rPr>
                <w:rFonts w:hint="default" w:ascii="宋体" w:hAnsi="宋体" w:eastAsia="宋体"/>
                <w:sz w:val="21"/>
                <w:szCs w:val="21"/>
                <w:lang w:eastAsia="zh-CN"/>
              </w:rPr>
            </w:pPr>
            <w:r>
              <w:rPr>
                <w:rFonts w:hint="eastAsia" w:ascii="宋体" w:hAnsi="宋体" w:eastAsia="宋体"/>
                <w:sz w:val="21"/>
                <w:szCs w:val="21"/>
                <w:lang w:eastAsia="zh-CN"/>
              </w:rPr>
              <w:t>化学需氧量</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F16CAE2">
            <w:pPr>
              <w:jc w:val="center"/>
              <w:rPr>
                <w:rFonts w:hint="default"/>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5BB804">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14F2F8">
            <w:pPr>
              <w:jc w:val="center"/>
              <w:rPr>
                <w:rFonts w:hint="default" w:ascii="宋体" w:hAnsi="宋体" w:eastAsia="宋体"/>
                <w:sz w:val="21"/>
                <w:szCs w:val="21"/>
                <w:lang w:eastAsia="zh-CN"/>
              </w:rPr>
            </w:pPr>
          </w:p>
        </w:tc>
      </w:tr>
      <w:tr w14:paraId="6082439A">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0CC628">
            <w:pPr>
              <w:jc w:val="center"/>
              <w:rPr>
                <w:rFonts w:hint="default" w:ascii="宋体" w:hAnsi="宋体" w:eastAsia="宋体"/>
                <w:sz w:val="21"/>
                <w:szCs w:val="21"/>
                <w:lang w:eastAsia="zh-CN"/>
              </w:rPr>
            </w:pPr>
            <w:r>
              <w:rPr>
                <w:rFonts w:hint="eastAsia" w:ascii="宋体" w:hAnsi="宋体" w:eastAsia="宋体"/>
                <w:sz w:val="21"/>
                <w:szCs w:val="21"/>
                <w:lang w:eastAsia="zh-CN"/>
              </w:rPr>
              <w:t>DW004</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74DADC">
            <w:pPr>
              <w:jc w:val="center"/>
              <w:rPr>
                <w:rFonts w:hint="default" w:ascii="宋体" w:hAnsi="宋体" w:eastAsia="宋体"/>
                <w:sz w:val="21"/>
                <w:szCs w:val="21"/>
                <w:lang w:eastAsia="zh-CN"/>
              </w:rPr>
            </w:pPr>
            <w:r>
              <w:rPr>
                <w:rFonts w:hint="eastAsia" w:ascii="宋体" w:hAnsi="宋体" w:eastAsia="宋体"/>
                <w:sz w:val="21"/>
                <w:szCs w:val="21"/>
                <w:lang w:eastAsia="zh-CN"/>
              </w:rPr>
              <w:t>化学需氧量</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E213FE">
            <w:pPr>
              <w:jc w:val="center"/>
              <w:rPr>
                <w:rFonts w:hint="default"/>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FB9550">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A95880">
            <w:pPr>
              <w:jc w:val="center"/>
              <w:rPr>
                <w:rFonts w:hint="default" w:ascii="宋体" w:hAnsi="宋体" w:eastAsia="宋体"/>
                <w:sz w:val="21"/>
                <w:szCs w:val="21"/>
                <w:lang w:eastAsia="zh-CN"/>
              </w:rPr>
            </w:pPr>
          </w:p>
        </w:tc>
      </w:tr>
      <w:tr w14:paraId="3637A823">
        <w:tblPrEx>
          <w:tblCellMar>
            <w:top w:w="0" w:type="dxa"/>
            <w:left w:w="108" w:type="dxa"/>
            <w:bottom w:w="0" w:type="dxa"/>
            <w:right w:w="108" w:type="dxa"/>
          </w:tblCellMar>
        </w:tblPrEx>
        <w:trPr>
          <w:trHeight w:val="90"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943540">
            <w:pPr>
              <w:jc w:val="center"/>
              <w:rPr>
                <w:rFonts w:hint="default" w:ascii="宋体" w:hAnsi="宋体" w:eastAsia="宋体"/>
                <w:sz w:val="21"/>
                <w:szCs w:val="21"/>
                <w:lang w:eastAsia="zh-CN"/>
              </w:rPr>
            </w:pPr>
            <w:r>
              <w:rPr>
                <w:rFonts w:hint="eastAsia" w:ascii="宋体" w:hAnsi="宋体" w:eastAsia="宋体"/>
                <w:sz w:val="21"/>
                <w:szCs w:val="21"/>
                <w:lang w:eastAsia="zh-CN"/>
              </w:rPr>
              <w:t>工业噪声</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FD5987">
            <w:pPr>
              <w:jc w:val="center"/>
              <w:rPr>
                <w:rFonts w:hint="default" w:ascii="宋体" w:hAnsi="宋体" w:eastAsia="宋体"/>
                <w:sz w:val="21"/>
                <w:szCs w:val="21"/>
                <w:lang w:eastAsia="zh-CN"/>
              </w:rPr>
            </w:pPr>
            <w:r>
              <w:rPr>
                <w:rFonts w:hint="eastAsia" w:ascii="宋体" w:hAnsi="宋体" w:eastAsia="宋体"/>
                <w:sz w:val="21"/>
                <w:szCs w:val="21"/>
                <w:lang w:eastAsia="zh-CN"/>
              </w:rPr>
              <w:t>工业噪声</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E53D77">
            <w:pPr>
              <w:jc w:val="center"/>
              <w:rPr>
                <w:rFonts w:hint="default"/>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A2A2A0">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52D4CD">
            <w:pPr>
              <w:jc w:val="center"/>
              <w:rPr>
                <w:rFonts w:hint="default" w:ascii="宋体" w:hAnsi="宋体" w:eastAsia="宋体"/>
                <w:sz w:val="21"/>
                <w:szCs w:val="21"/>
                <w:lang w:eastAsia="zh-CN"/>
              </w:rPr>
            </w:pPr>
          </w:p>
        </w:tc>
      </w:tr>
      <w:tr w14:paraId="60264132">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817C72">
            <w:pPr>
              <w:jc w:val="center"/>
              <w:rPr>
                <w:rFonts w:hint="default" w:ascii="宋体" w:hAnsi="宋体" w:eastAsia="宋体"/>
                <w:sz w:val="21"/>
                <w:szCs w:val="21"/>
                <w:lang w:eastAsia="zh-CN"/>
              </w:rPr>
            </w:pPr>
            <w:r>
              <w:rPr>
                <w:rFonts w:hint="eastAsia" w:ascii="宋体" w:hAnsi="宋体" w:eastAsia="宋体"/>
                <w:sz w:val="21"/>
                <w:szCs w:val="21"/>
                <w:lang w:eastAsia="zh-CN"/>
              </w:rPr>
              <w:t>工业噪声</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AD44B6">
            <w:pPr>
              <w:jc w:val="center"/>
              <w:rPr>
                <w:rFonts w:hint="default" w:ascii="宋体" w:hAnsi="宋体" w:eastAsia="宋体"/>
                <w:sz w:val="21"/>
                <w:szCs w:val="21"/>
                <w:lang w:eastAsia="zh-CN"/>
              </w:rPr>
            </w:pPr>
            <w:r>
              <w:rPr>
                <w:rFonts w:hint="eastAsia" w:ascii="宋体" w:hAnsi="宋体" w:eastAsia="宋体"/>
                <w:sz w:val="21"/>
                <w:szCs w:val="21"/>
                <w:lang w:eastAsia="zh-CN"/>
              </w:rPr>
              <w:t>工业噪声</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0C1D95">
            <w:pPr>
              <w:jc w:val="center"/>
              <w:rPr>
                <w:rFonts w:hint="default"/>
                <w:sz w:val="21"/>
                <w:szCs w:val="21"/>
              </w:rPr>
            </w:pPr>
            <w:r>
              <w:rPr>
                <w:rFonts w:hint="eastAsia"/>
                <w:sz w:val="21"/>
                <w:szCs w:val="21"/>
                <w:lang w:eastAsia="zh-CN"/>
              </w:rPr>
              <w:t>自动监测是否联网</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F7637CE">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730E6F">
            <w:pPr>
              <w:jc w:val="center"/>
              <w:rPr>
                <w:rFonts w:hint="default" w:ascii="宋体" w:hAnsi="宋体" w:eastAsia="宋体"/>
                <w:sz w:val="21"/>
                <w:szCs w:val="21"/>
                <w:lang w:eastAsia="zh-CN"/>
              </w:rPr>
            </w:pPr>
          </w:p>
        </w:tc>
      </w:tr>
      <w:tr w14:paraId="2016D4E9">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1AED4B">
            <w:pPr>
              <w:jc w:val="center"/>
              <w:rPr>
                <w:rFonts w:hint="default" w:ascii="宋体" w:hAnsi="宋体" w:eastAsia="宋体"/>
                <w:sz w:val="21"/>
                <w:szCs w:val="21"/>
                <w:lang w:eastAsia="zh-CN"/>
              </w:rPr>
            </w:pPr>
            <w:r>
              <w:rPr>
                <w:rFonts w:hint="eastAsia" w:ascii="宋体" w:hAnsi="宋体" w:eastAsia="宋体"/>
                <w:sz w:val="21"/>
                <w:szCs w:val="21"/>
                <w:lang w:eastAsia="zh-CN"/>
              </w:rPr>
              <w:t>工业噪声</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2855E0">
            <w:pPr>
              <w:jc w:val="center"/>
              <w:rPr>
                <w:rFonts w:hint="default" w:ascii="宋体" w:hAnsi="宋体" w:eastAsia="宋体"/>
                <w:sz w:val="21"/>
                <w:szCs w:val="21"/>
                <w:lang w:eastAsia="zh-CN"/>
              </w:rPr>
            </w:pPr>
            <w:r>
              <w:rPr>
                <w:rFonts w:hint="eastAsia" w:ascii="宋体" w:hAnsi="宋体" w:eastAsia="宋体"/>
                <w:sz w:val="21"/>
                <w:szCs w:val="21"/>
                <w:lang w:eastAsia="zh-CN"/>
              </w:rPr>
              <w:t>工业噪声</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47E29A">
            <w:pPr>
              <w:jc w:val="center"/>
              <w:rPr>
                <w:rFonts w:hint="default"/>
                <w:sz w:val="21"/>
                <w:szCs w:val="21"/>
              </w:rPr>
            </w:pPr>
            <w:r>
              <w:rPr>
                <w:rFonts w:hint="eastAsia"/>
                <w:sz w:val="21"/>
                <w:szCs w:val="21"/>
                <w:lang w:eastAsia="zh-CN"/>
              </w:rPr>
              <w:t>自动监测仪器名称</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C48F27">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61C194">
            <w:pPr>
              <w:jc w:val="center"/>
              <w:rPr>
                <w:rFonts w:hint="default" w:ascii="宋体" w:hAnsi="宋体" w:eastAsia="宋体"/>
                <w:sz w:val="21"/>
                <w:szCs w:val="21"/>
                <w:lang w:eastAsia="zh-CN"/>
              </w:rPr>
            </w:pPr>
          </w:p>
        </w:tc>
      </w:tr>
      <w:tr w14:paraId="02077011">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362793">
            <w:pPr>
              <w:jc w:val="center"/>
              <w:rPr>
                <w:rFonts w:hint="default" w:ascii="宋体" w:hAnsi="宋体" w:eastAsia="宋体"/>
                <w:sz w:val="21"/>
                <w:szCs w:val="21"/>
                <w:lang w:eastAsia="zh-CN"/>
              </w:rPr>
            </w:pPr>
            <w:r>
              <w:rPr>
                <w:rFonts w:hint="eastAsia" w:ascii="宋体" w:hAnsi="宋体" w:eastAsia="宋体"/>
                <w:sz w:val="21"/>
                <w:szCs w:val="21"/>
                <w:lang w:eastAsia="zh-CN"/>
              </w:rPr>
              <w:t>工业噪声</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968F8A">
            <w:pPr>
              <w:jc w:val="center"/>
              <w:rPr>
                <w:rFonts w:hint="default" w:ascii="宋体" w:hAnsi="宋体" w:eastAsia="宋体"/>
                <w:sz w:val="21"/>
                <w:szCs w:val="21"/>
                <w:lang w:eastAsia="zh-CN"/>
              </w:rPr>
            </w:pPr>
            <w:r>
              <w:rPr>
                <w:rFonts w:hint="eastAsia" w:ascii="宋体" w:hAnsi="宋体" w:eastAsia="宋体"/>
                <w:sz w:val="21"/>
                <w:szCs w:val="21"/>
                <w:lang w:eastAsia="zh-CN"/>
              </w:rPr>
              <w:t>工业噪声</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585147">
            <w:pPr>
              <w:jc w:val="center"/>
              <w:rPr>
                <w:rFonts w:hint="default"/>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4EA406">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3C6837">
            <w:pPr>
              <w:jc w:val="center"/>
              <w:rPr>
                <w:rFonts w:hint="default" w:ascii="宋体" w:hAnsi="宋体" w:eastAsia="宋体"/>
                <w:sz w:val="21"/>
                <w:szCs w:val="21"/>
                <w:lang w:eastAsia="zh-CN"/>
              </w:rPr>
            </w:pPr>
          </w:p>
        </w:tc>
      </w:tr>
      <w:tr w14:paraId="5A24FE3A">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9AAB86">
            <w:pPr>
              <w:jc w:val="center"/>
              <w:rPr>
                <w:rFonts w:hint="default" w:ascii="宋体" w:hAnsi="宋体" w:eastAsia="宋体"/>
                <w:sz w:val="21"/>
                <w:szCs w:val="21"/>
                <w:lang w:eastAsia="zh-CN"/>
              </w:rPr>
            </w:pPr>
            <w:r>
              <w:rPr>
                <w:rFonts w:hint="eastAsia" w:ascii="宋体" w:hAnsi="宋体" w:eastAsia="宋体"/>
                <w:sz w:val="21"/>
                <w:szCs w:val="21"/>
                <w:lang w:eastAsia="zh-CN"/>
              </w:rPr>
              <w:t>工业噪声</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14C9F9">
            <w:pPr>
              <w:jc w:val="center"/>
              <w:rPr>
                <w:rFonts w:hint="default" w:ascii="宋体" w:hAnsi="宋体" w:eastAsia="宋体"/>
                <w:sz w:val="21"/>
                <w:szCs w:val="21"/>
                <w:lang w:eastAsia="zh-CN"/>
              </w:rPr>
            </w:pPr>
            <w:r>
              <w:rPr>
                <w:rFonts w:hint="eastAsia" w:ascii="宋体" w:hAnsi="宋体" w:eastAsia="宋体"/>
                <w:sz w:val="21"/>
                <w:szCs w:val="21"/>
                <w:lang w:eastAsia="zh-CN"/>
              </w:rPr>
              <w:t>工业噪声</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98B4A4">
            <w:pPr>
              <w:jc w:val="center"/>
              <w:rPr>
                <w:rFonts w:hint="default"/>
                <w:sz w:val="21"/>
                <w:szCs w:val="21"/>
              </w:rPr>
            </w:pPr>
            <w:r>
              <w:rPr>
                <w:rFonts w:hint="eastAsia"/>
                <w:sz w:val="21"/>
                <w:szCs w:val="21"/>
                <w:lang w:eastAsia="zh-CN"/>
              </w:rPr>
              <w:t>自动监测设施是否符合安装、运行、维护等管理要求</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2461E3">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E13B25">
            <w:pPr>
              <w:jc w:val="center"/>
              <w:rPr>
                <w:rFonts w:hint="default" w:ascii="宋体" w:hAnsi="宋体" w:eastAsia="宋体"/>
                <w:sz w:val="21"/>
                <w:szCs w:val="21"/>
                <w:lang w:eastAsia="zh-CN"/>
              </w:rPr>
            </w:pPr>
          </w:p>
        </w:tc>
      </w:tr>
      <w:tr w14:paraId="4DFE4DFD">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C1DDFE">
            <w:pPr>
              <w:jc w:val="center"/>
              <w:rPr>
                <w:rFonts w:hint="default" w:ascii="宋体" w:hAnsi="宋体" w:eastAsia="宋体"/>
                <w:sz w:val="21"/>
                <w:szCs w:val="21"/>
                <w:lang w:eastAsia="zh-CN"/>
              </w:rPr>
            </w:pPr>
            <w:r>
              <w:rPr>
                <w:rFonts w:hint="eastAsia" w:ascii="宋体" w:hAnsi="宋体" w:eastAsia="宋体"/>
                <w:sz w:val="21"/>
                <w:szCs w:val="21"/>
                <w:lang w:eastAsia="zh-CN"/>
              </w:rPr>
              <w:t>工业噪声</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E3AB63">
            <w:pPr>
              <w:jc w:val="center"/>
              <w:rPr>
                <w:rFonts w:hint="default" w:ascii="宋体" w:hAnsi="宋体" w:eastAsia="宋体"/>
                <w:sz w:val="21"/>
                <w:szCs w:val="21"/>
                <w:lang w:eastAsia="zh-CN"/>
              </w:rPr>
            </w:pPr>
            <w:r>
              <w:rPr>
                <w:rFonts w:hint="eastAsia" w:ascii="宋体" w:hAnsi="宋体" w:eastAsia="宋体"/>
                <w:sz w:val="21"/>
                <w:szCs w:val="21"/>
                <w:lang w:eastAsia="zh-CN"/>
              </w:rPr>
              <w:t>工业噪声</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D64921">
            <w:pPr>
              <w:jc w:val="center"/>
              <w:rPr>
                <w:rFonts w:hint="default"/>
                <w:sz w:val="21"/>
                <w:szCs w:val="21"/>
              </w:rPr>
            </w:pPr>
            <w:r>
              <w:rPr>
                <w:rFonts w:hint="eastAsia"/>
                <w:sz w:val="21"/>
                <w:szCs w:val="21"/>
                <w:lang w:eastAsia="zh-CN"/>
              </w:rPr>
              <w:t>手工监测频次</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6DE0CD">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B22C8D">
            <w:pPr>
              <w:jc w:val="center"/>
              <w:rPr>
                <w:rFonts w:hint="default" w:ascii="宋体" w:hAnsi="宋体" w:eastAsia="宋体"/>
                <w:sz w:val="21"/>
                <w:szCs w:val="21"/>
                <w:lang w:eastAsia="zh-CN"/>
              </w:rPr>
            </w:pPr>
          </w:p>
        </w:tc>
      </w:tr>
      <w:tr w14:paraId="366E2C30">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2E9E10C">
            <w:pPr>
              <w:jc w:val="center"/>
              <w:rPr>
                <w:rFonts w:hint="default" w:ascii="宋体" w:hAnsi="宋体" w:eastAsia="宋体"/>
                <w:sz w:val="21"/>
                <w:szCs w:val="21"/>
                <w:lang w:eastAsia="zh-CN"/>
              </w:rPr>
            </w:pPr>
            <w:r>
              <w:rPr>
                <w:rFonts w:hint="eastAsia" w:ascii="宋体" w:hAnsi="宋体" w:eastAsia="宋体"/>
                <w:sz w:val="21"/>
                <w:szCs w:val="21"/>
                <w:lang w:eastAsia="zh-CN"/>
              </w:rPr>
              <w:t>工业噪声</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DA1508">
            <w:pPr>
              <w:jc w:val="center"/>
              <w:rPr>
                <w:rFonts w:hint="default" w:ascii="宋体" w:hAnsi="宋体" w:eastAsia="宋体"/>
                <w:sz w:val="21"/>
                <w:szCs w:val="21"/>
                <w:lang w:eastAsia="zh-CN"/>
              </w:rPr>
            </w:pPr>
            <w:r>
              <w:rPr>
                <w:rFonts w:hint="eastAsia" w:ascii="宋体" w:hAnsi="宋体" w:eastAsia="宋体"/>
                <w:sz w:val="21"/>
                <w:szCs w:val="21"/>
                <w:lang w:eastAsia="zh-CN"/>
              </w:rPr>
              <w:t>工业噪声</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D007D8">
            <w:pPr>
              <w:jc w:val="center"/>
              <w:rPr>
                <w:rFonts w:hint="default"/>
                <w:sz w:val="21"/>
                <w:szCs w:val="21"/>
              </w:rPr>
            </w:pPr>
            <w:r>
              <w:rPr>
                <w:rFonts w:hint="eastAsia"/>
                <w:sz w:val="21"/>
                <w:szCs w:val="21"/>
                <w:lang w:eastAsia="zh-CN"/>
              </w:rPr>
              <w:t>手工监测方法</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751CD2">
            <w:pPr>
              <w:jc w:val="center"/>
              <w:rPr>
                <w:rFonts w:hint="default"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AF95ED">
            <w:pPr>
              <w:jc w:val="center"/>
              <w:rPr>
                <w:rFonts w:hint="default" w:ascii="宋体" w:hAnsi="宋体" w:eastAsia="宋体"/>
                <w:sz w:val="21"/>
                <w:szCs w:val="21"/>
                <w:lang w:eastAsia="zh-CN"/>
              </w:rPr>
            </w:pPr>
          </w:p>
        </w:tc>
      </w:tr>
    </w:tbl>
    <w:p w14:paraId="7FFE596B">
      <w:pPr>
        <w:pStyle w:val="8"/>
        <w:shd w:val="clear" w:color="auto" w:fill="FFFFFF"/>
        <w:spacing w:beforeAutospacing="1" w:afterAutospacing="1"/>
        <w:jc w:val="both"/>
        <w:rPr>
          <w:sz w:val="21"/>
          <w:szCs w:val="21"/>
          <w:lang w:eastAsia="zh-CN"/>
        </w:rPr>
      </w:pPr>
    </w:p>
    <w:p w14:paraId="24509C68">
      <w:pPr>
        <w:pageBreakBefore/>
      </w:pPr>
    </w:p>
    <w:p w14:paraId="14218620">
      <w:pPr>
        <w:pStyle w:val="2"/>
        <w:spacing w:line="480" w:lineRule="auto"/>
      </w:pPr>
      <w:r>
        <w:rPr>
          <w:rFonts w:ascii="黑体" w:hAnsi="黑体" w:eastAsia="黑体" w:cs="黑体"/>
          <w:b/>
          <w:sz w:val="30"/>
        </w:rPr>
        <w:t>二、企业基本信息表</w:t>
      </w:r>
    </w:p>
    <w:p w14:paraId="337A2646">
      <w:pPr>
        <w:pStyle w:val="3"/>
        <w:spacing w:line="480" w:lineRule="auto"/>
      </w:pPr>
      <w:r>
        <w:rPr>
          <w:rFonts w:ascii="宋体" w:hAnsi="宋体" w:eastAsia="宋体" w:cs="宋体"/>
          <w:b/>
          <w:sz w:val="30"/>
        </w:rPr>
        <w:t>（一）排污单位基本信息</w:t>
      </w:r>
    </w:p>
    <w:p w14:paraId="5BF92894">
      <w:pPr>
        <w:pStyle w:val="8"/>
        <w:shd w:val="clear" w:color="auto" w:fill="FFFFFF"/>
        <w:spacing w:beforeAutospacing="1" w:afterAutospacing="1"/>
        <w:jc w:val="center"/>
        <w:rPr>
          <w:rFonts w:cs="fangsong_gb2312" w:asciiTheme="minorEastAsia" w:hAnsiTheme="minorEastAsia" w:eastAsiaTheme="minorEastAsia"/>
          <w:b/>
          <w:bCs/>
          <w:sz w:val="28"/>
          <w:szCs w:val="28"/>
          <w:shd w:val="clear" w:color="auto" w:fill="FFFFFF"/>
        </w:rPr>
      </w:pPr>
      <w:r>
        <w:rPr>
          <w:rFonts w:hint="eastAsia" w:cs="fangsong_gb2312" w:asciiTheme="minorEastAsia" w:hAnsiTheme="minorEastAsia" w:eastAsiaTheme="minorEastAsia"/>
          <w:b/>
          <w:bCs/>
          <w:sz w:val="28"/>
          <w:szCs w:val="28"/>
          <w:shd w:val="clear" w:color="auto" w:fill="FFFFFF"/>
        </w:rPr>
        <w:t>排污单位基本信息</w:t>
      </w:r>
    </w:p>
    <w:p w14:paraId="0BD86931">
      <w:pPr>
        <w:spacing w:line="360" w:lineRule="auto"/>
        <w:rPr>
          <w:rFonts w:ascii="宋体" w:hAnsi="宋体" w:eastAsia="宋体" w:cs="宋体"/>
          <w:sz w:val="21"/>
          <w:szCs w:val="21"/>
        </w:rPr>
      </w:pPr>
      <w:r>
        <w:rPr>
          <w:rFonts w:hint="eastAsia" w:ascii="宋体" w:hAnsi="宋体" w:eastAsia="宋体" w:cs="宋体"/>
          <w:sz w:val="21"/>
          <w:szCs w:val="21"/>
        </w:rPr>
        <w:t>注 1：计量单位选择其它时，请在备注写明具体单位名称</w:t>
      </w:r>
    </w:p>
    <w:tbl>
      <w:tblPr>
        <w:tblStyle w:val="9"/>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1404"/>
        <w:gridCol w:w="1866"/>
        <w:gridCol w:w="1973"/>
        <w:gridCol w:w="1837"/>
        <w:gridCol w:w="1098"/>
        <w:gridCol w:w="1007"/>
      </w:tblGrid>
      <w:tr w14:paraId="7F635DB5">
        <w:tblPrEx>
          <w:shd w:val="clear" w:color="auto" w:fill="FFFFFF"/>
          <w:tblCellMar>
            <w:top w:w="0" w:type="dxa"/>
            <w:left w:w="108" w:type="dxa"/>
            <w:bottom w:w="0" w:type="dxa"/>
            <w:right w:w="108" w:type="dxa"/>
          </w:tblCellMar>
        </w:tblPrEx>
        <w:trPr>
          <w:trHeight w:val="90" w:hRule="atLeast"/>
          <w:jc w:val="center"/>
        </w:trPr>
        <w:tc>
          <w:tcPr>
            <w:tcW w:w="763" w:type="pct"/>
            <w:tcBorders>
              <w:tl2br w:val="nil"/>
              <w:tr2bl w:val="nil"/>
            </w:tcBorders>
            <w:shd w:val="clear" w:color="auto" w:fill="FFFFFF"/>
            <w:tcMar>
              <w:top w:w="60" w:type="dxa"/>
              <w:left w:w="75" w:type="dxa"/>
              <w:bottom w:w="60" w:type="dxa"/>
              <w:right w:w="75" w:type="dxa"/>
            </w:tcMar>
            <w:vAlign w:val="center"/>
          </w:tcPr>
          <w:p w14:paraId="100939C2">
            <w:pPr>
              <w:pStyle w:val="60"/>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记录内容</w:t>
            </w:r>
          </w:p>
        </w:tc>
        <w:tc>
          <w:tcPr>
            <w:tcW w:w="1015" w:type="pct"/>
            <w:tcBorders>
              <w:tl2br w:val="nil"/>
              <w:tr2bl w:val="nil"/>
            </w:tcBorders>
            <w:shd w:val="clear" w:color="auto" w:fill="FFFFFF"/>
            <w:tcMar>
              <w:top w:w="60" w:type="dxa"/>
              <w:left w:w="75" w:type="dxa"/>
              <w:bottom w:w="60" w:type="dxa"/>
              <w:right w:w="75" w:type="dxa"/>
            </w:tcMar>
            <w:vAlign w:val="center"/>
          </w:tcPr>
          <w:p w14:paraId="018E7672">
            <w:pPr>
              <w:pStyle w:val="60"/>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生产单元</w:t>
            </w:r>
          </w:p>
        </w:tc>
        <w:tc>
          <w:tcPr>
            <w:tcW w:w="1073" w:type="pct"/>
            <w:tcBorders>
              <w:tl2br w:val="nil"/>
              <w:tr2bl w:val="nil"/>
            </w:tcBorders>
            <w:shd w:val="clear" w:color="auto" w:fill="FFFFFF"/>
            <w:tcMar>
              <w:top w:w="60" w:type="dxa"/>
              <w:left w:w="75" w:type="dxa"/>
              <w:bottom w:w="60" w:type="dxa"/>
              <w:right w:w="75" w:type="dxa"/>
            </w:tcMar>
            <w:vAlign w:val="center"/>
          </w:tcPr>
          <w:p w14:paraId="6FCA09AB">
            <w:pPr>
              <w:pStyle w:val="60"/>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名称</w:t>
            </w:r>
          </w:p>
        </w:tc>
        <w:tc>
          <w:tcPr>
            <w:tcW w:w="999" w:type="pct"/>
            <w:tcBorders>
              <w:tl2br w:val="nil"/>
              <w:tr2bl w:val="nil"/>
            </w:tcBorders>
            <w:shd w:val="clear" w:color="auto" w:fill="FFFFFF"/>
            <w:tcMar>
              <w:top w:w="60" w:type="dxa"/>
              <w:left w:w="75" w:type="dxa"/>
              <w:bottom w:w="60" w:type="dxa"/>
              <w:right w:w="75" w:type="dxa"/>
            </w:tcMar>
            <w:vAlign w:val="center"/>
          </w:tcPr>
          <w:p w14:paraId="08C74B83">
            <w:pPr>
              <w:pStyle w:val="60"/>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数量或内容</w:t>
            </w:r>
          </w:p>
        </w:tc>
        <w:tc>
          <w:tcPr>
            <w:tcW w:w="598" w:type="pct"/>
            <w:tcBorders>
              <w:tl2br w:val="nil"/>
              <w:tr2bl w:val="nil"/>
            </w:tcBorders>
            <w:shd w:val="clear" w:color="auto" w:fill="FFFFFF"/>
            <w:tcMar>
              <w:top w:w="60" w:type="dxa"/>
              <w:left w:w="75" w:type="dxa"/>
              <w:bottom w:w="60" w:type="dxa"/>
              <w:right w:w="75" w:type="dxa"/>
            </w:tcMar>
            <w:vAlign w:val="center"/>
          </w:tcPr>
          <w:p w14:paraId="341DBDCC">
            <w:pPr>
              <w:pStyle w:val="60"/>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计量单位</w:t>
            </w:r>
          </w:p>
        </w:tc>
        <w:tc>
          <w:tcPr>
            <w:tcW w:w="548" w:type="pct"/>
            <w:tcBorders>
              <w:tl2br w:val="nil"/>
              <w:tr2bl w:val="nil"/>
            </w:tcBorders>
            <w:shd w:val="clear" w:color="auto" w:fill="FFFFFF"/>
            <w:tcMar>
              <w:top w:w="60" w:type="dxa"/>
              <w:left w:w="75" w:type="dxa"/>
              <w:bottom w:w="60" w:type="dxa"/>
              <w:right w:w="75" w:type="dxa"/>
            </w:tcMar>
            <w:vAlign w:val="center"/>
          </w:tcPr>
          <w:p w14:paraId="0D93D5A0">
            <w:pPr>
              <w:pStyle w:val="60"/>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备注</w:t>
            </w:r>
          </w:p>
        </w:tc>
      </w:tr>
      <w:tr w14:paraId="57FD9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tcBorders>
              <w:tl2br w:val="nil"/>
              <w:tr2bl w:val="nil"/>
            </w:tcBorders>
            <w:shd w:val="clear" w:color="auto" w:fill="FFFFFF"/>
            <w:tcMar>
              <w:top w:w="60" w:type="dxa"/>
              <w:left w:w="75" w:type="dxa"/>
              <w:bottom w:w="60" w:type="dxa"/>
              <w:right w:w="75" w:type="dxa"/>
            </w:tcMar>
            <w:vAlign w:val="center"/>
          </w:tcPr>
          <w:p w14:paraId="360AFC3B">
            <w:pPr>
              <w:jc w:val="center"/>
              <w:rPr>
                <w:rFonts w:hint="default" w:ascii="宋体" w:hAnsi="宋体" w:eastAsia="宋体"/>
                <w:sz w:val="21"/>
                <w:szCs w:val="21"/>
                <w:lang w:eastAsia="zh-CN"/>
              </w:rPr>
            </w:pPr>
            <w:r>
              <w:rPr>
                <w:rFonts w:hint="default" w:ascii="宋体" w:hAnsi="宋体" w:eastAsia="宋体"/>
                <w:sz w:val="21"/>
                <w:szCs w:val="21"/>
              </w:rPr>
              <w:t>主要原料用量</w:t>
            </w:r>
          </w:p>
        </w:tc>
        <w:tc>
          <w:tcPr>
            <w:tcW w:w="1015" w:type="pct"/>
            <w:tcBorders>
              <w:tl2br w:val="nil"/>
              <w:tr2bl w:val="nil"/>
            </w:tcBorders>
            <w:shd w:val="clear" w:color="auto" w:fill="FFFFFF"/>
            <w:tcMar>
              <w:top w:w="60" w:type="dxa"/>
              <w:left w:w="75" w:type="dxa"/>
              <w:bottom w:w="60" w:type="dxa"/>
              <w:right w:w="75" w:type="dxa"/>
            </w:tcMar>
            <w:vAlign w:val="center"/>
          </w:tcPr>
          <w:p w14:paraId="256A6ACF">
            <w:pPr>
              <w:jc w:val="center"/>
              <w:rPr>
                <w:rFonts w:hint="default" w:ascii="宋体" w:hAnsi="宋体" w:eastAsia="宋体"/>
                <w:sz w:val="21"/>
                <w:szCs w:val="21"/>
                <w:lang w:eastAsia="zh-CN"/>
              </w:rPr>
            </w:pPr>
            <w:r>
              <w:rPr>
                <w:rFonts w:hint="default"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hint="default" w:ascii="宋体" w:hAnsi="宋体" w:eastAsia="宋体"/>
                <w:sz w:val="21"/>
                <w:szCs w:val="21"/>
                <w:lang w:eastAsia="zh-CN"/>
              </w:rPr>
            </w:pPr>
            <w:r>
              <w:rPr>
                <w:rFonts w:hint="default" w:ascii="宋体" w:hAnsi="宋体" w:eastAsia="宋体"/>
                <w:sz w:val="21"/>
                <w:szCs w:val="21"/>
              </w:rPr>
              <w:t>锅炉用水</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rFonts w:hint="default"/>
                <w:sz w:val="21"/>
                <w:szCs w:val="21"/>
              </w:rPr>
            </w:pPr>
            <w:r>
              <w:rPr>
                <w:rFonts w:hint="default"/>
                <w:sz w:val="21"/>
                <w:szCs w:val="21"/>
              </w:rPr>
              <w:t>13350</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rFonts w:hint="default"/>
                <w:sz w:val="21"/>
                <w:szCs w:val="21"/>
              </w:rPr>
            </w:pPr>
            <w:r>
              <w:rPr>
                <w:rFonts w:hint="default"/>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hint="default" w:ascii="宋体" w:hAnsi="宋体" w:eastAsia="宋体"/>
                <w:sz w:val="21"/>
                <w:szCs w:val="21"/>
              </w:rPr>
            </w:pPr>
          </w:p>
        </w:tc>
      </w:tr>
      <w:tr w14:paraId="3E47D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6A1B74F5">
            <w:pPr>
              <w:jc w:val="center"/>
              <w:rPr>
                <w:rFonts w:hint="default" w:ascii="宋体" w:hAnsi="宋体" w:eastAsia="宋体"/>
                <w:sz w:val="21"/>
                <w:szCs w:val="21"/>
                <w:lang w:eastAsia="zh-CN"/>
              </w:rPr>
            </w:pPr>
            <w:r>
              <w:rPr>
                <w:rFonts w:hint="default" w:ascii="宋体" w:hAnsi="宋体" w:eastAsia="宋体"/>
                <w:sz w:val="21"/>
                <w:szCs w:val="21"/>
              </w:rPr>
              <w:t>主要辅料用量</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654F3308">
            <w:pPr>
              <w:jc w:val="center"/>
              <w:rPr>
                <w:rFonts w:hint="default" w:ascii="宋体" w:hAnsi="宋体" w:eastAsia="宋体"/>
                <w:sz w:val="21"/>
                <w:szCs w:val="21"/>
                <w:lang w:eastAsia="zh-CN"/>
              </w:rPr>
            </w:pPr>
            <w:r>
              <w:rPr>
                <w:rFonts w:hint="default"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255104C0">
            <w:pPr>
              <w:jc w:val="center"/>
              <w:rPr>
                <w:rFonts w:hint="default" w:ascii="宋体" w:hAnsi="宋体" w:eastAsia="宋体"/>
                <w:sz w:val="21"/>
                <w:szCs w:val="21"/>
                <w:lang w:eastAsia="zh-CN"/>
              </w:rPr>
            </w:pPr>
            <w:r>
              <w:rPr>
                <w:rFonts w:hint="default" w:ascii="宋体" w:hAnsi="宋体" w:eastAsia="宋体"/>
                <w:sz w:val="21"/>
                <w:szCs w:val="21"/>
              </w:rPr>
              <w:t>脱硫剂-石灰石/石灰</w:t>
            </w:r>
          </w:p>
        </w:tc>
        <w:tc>
          <w:tcPr>
            <w:tcW w:w="999" w:type="pct"/>
            <w:tcBorders>
              <w:tl2br w:val="nil"/>
              <w:tr2bl w:val="nil"/>
            </w:tcBorders>
            <w:shd w:val="clear" w:color="auto" w:fill="FFFFFF"/>
            <w:tcMar>
              <w:top w:w="60" w:type="dxa"/>
              <w:left w:w="75" w:type="dxa"/>
              <w:bottom w:w="60" w:type="dxa"/>
              <w:right w:w="75" w:type="dxa"/>
            </w:tcMar>
            <w:vAlign w:val="center"/>
          </w:tcPr>
          <w:p w14:paraId="46FC8263">
            <w:pPr>
              <w:jc w:val="center"/>
              <w:rPr>
                <w:rFonts w:hint="default"/>
                <w:sz w:val="21"/>
                <w:szCs w:val="21"/>
              </w:rPr>
            </w:pPr>
            <w:r>
              <w:rPr>
                <w:rFonts w:hint="default"/>
                <w:sz w:val="21"/>
                <w:szCs w:val="21"/>
              </w:rPr>
              <w:t>96</w:t>
            </w:r>
          </w:p>
        </w:tc>
        <w:tc>
          <w:tcPr>
            <w:tcW w:w="598" w:type="pct"/>
            <w:tcBorders>
              <w:tl2br w:val="nil"/>
              <w:tr2bl w:val="nil"/>
            </w:tcBorders>
            <w:shd w:val="clear" w:color="auto" w:fill="FFFFFF"/>
            <w:tcMar>
              <w:top w:w="60" w:type="dxa"/>
              <w:left w:w="75" w:type="dxa"/>
              <w:bottom w:w="60" w:type="dxa"/>
              <w:right w:w="75" w:type="dxa"/>
            </w:tcMar>
            <w:vAlign w:val="center"/>
          </w:tcPr>
          <w:p w14:paraId="2E147487">
            <w:pPr>
              <w:jc w:val="center"/>
              <w:rPr>
                <w:rFonts w:hint="default"/>
                <w:sz w:val="21"/>
                <w:szCs w:val="21"/>
              </w:rPr>
            </w:pPr>
            <w:r>
              <w:rPr>
                <w:rFonts w:hint="default"/>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62D73924">
            <w:pPr>
              <w:jc w:val="center"/>
              <w:rPr>
                <w:rFonts w:hint="default" w:ascii="宋体" w:hAnsi="宋体" w:eastAsia="宋体"/>
                <w:sz w:val="21"/>
                <w:szCs w:val="21"/>
              </w:rPr>
            </w:pPr>
          </w:p>
        </w:tc>
      </w:tr>
      <w:tr w14:paraId="5470AF0A">
        <w:tblPrEx>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5A1474F2">
            <w:pPr>
              <w:jc w:val="center"/>
              <w:rPr>
                <w:rFonts w:hint="default" w:ascii="宋体" w:hAnsi="宋体" w:eastAsia="宋体"/>
                <w:sz w:val="21"/>
                <w:szCs w:val="21"/>
                <w:lang w:eastAsia="zh-CN"/>
              </w:rPr>
            </w:pPr>
            <w:r>
              <w:rPr>
                <w:rFonts w:hint="default" w:ascii="宋体" w:hAnsi="宋体" w:eastAsia="宋体"/>
                <w:sz w:val="21"/>
                <w:szCs w:val="21"/>
              </w:rPr>
              <w:t>主要辅料用量</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08BF2294">
            <w:pPr>
              <w:jc w:val="center"/>
              <w:rPr>
                <w:rFonts w:hint="default" w:ascii="宋体" w:hAnsi="宋体" w:eastAsia="宋体"/>
                <w:sz w:val="21"/>
                <w:szCs w:val="21"/>
                <w:lang w:eastAsia="zh-CN"/>
              </w:rPr>
            </w:pPr>
            <w:r>
              <w:rPr>
                <w:rFonts w:hint="default"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40BB06E9">
            <w:pPr>
              <w:jc w:val="center"/>
              <w:rPr>
                <w:rFonts w:hint="default" w:ascii="宋体" w:hAnsi="宋体" w:eastAsia="宋体"/>
                <w:sz w:val="21"/>
                <w:szCs w:val="21"/>
                <w:lang w:eastAsia="zh-CN"/>
              </w:rPr>
            </w:pPr>
            <w:r>
              <w:rPr>
                <w:rFonts w:hint="default" w:ascii="宋体" w:hAnsi="宋体" w:eastAsia="宋体"/>
                <w:sz w:val="21"/>
                <w:szCs w:val="21"/>
              </w:rPr>
              <w:t>脱销用氧化还原剂</w:t>
            </w:r>
          </w:p>
        </w:tc>
        <w:tc>
          <w:tcPr>
            <w:tcW w:w="999" w:type="pct"/>
            <w:tcBorders>
              <w:tl2br w:val="nil"/>
              <w:tr2bl w:val="nil"/>
            </w:tcBorders>
            <w:shd w:val="clear" w:color="auto" w:fill="FFFFFF"/>
            <w:tcMar>
              <w:top w:w="60" w:type="dxa"/>
              <w:left w:w="75" w:type="dxa"/>
              <w:bottom w:w="60" w:type="dxa"/>
              <w:right w:w="75" w:type="dxa"/>
            </w:tcMar>
            <w:vAlign w:val="center"/>
          </w:tcPr>
          <w:p w14:paraId="41A6792C">
            <w:pPr>
              <w:jc w:val="center"/>
              <w:rPr>
                <w:rFonts w:hint="default"/>
                <w:sz w:val="21"/>
                <w:szCs w:val="21"/>
              </w:rPr>
            </w:pPr>
            <w:r>
              <w:rPr>
                <w:rFonts w:hint="default"/>
                <w:sz w:val="21"/>
                <w:szCs w:val="21"/>
              </w:rPr>
              <w:t>441.86</w:t>
            </w:r>
          </w:p>
        </w:tc>
        <w:tc>
          <w:tcPr>
            <w:tcW w:w="598" w:type="pct"/>
            <w:tcBorders>
              <w:tl2br w:val="nil"/>
              <w:tr2bl w:val="nil"/>
            </w:tcBorders>
            <w:shd w:val="clear" w:color="auto" w:fill="FFFFFF"/>
            <w:tcMar>
              <w:top w:w="60" w:type="dxa"/>
              <w:left w:w="75" w:type="dxa"/>
              <w:bottom w:w="60" w:type="dxa"/>
              <w:right w:w="75" w:type="dxa"/>
            </w:tcMar>
            <w:vAlign w:val="center"/>
          </w:tcPr>
          <w:p w14:paraId="66DD24DF">
            <w:pPr>
              <w:jc w:val="center"/>
              <w:rPr>
                <w:rFonts w:hint="default"/>
                <w:sz w:val="21"/>
                <w:szCs w:val="21"/>
              </w:rPr>
            </w:pPr>
            <w:r>
              <w:rPr>
                <w:rFonts w:hint="default"/>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18011298">
            <w:pPr>
              <w:jc w:val="center"/>
              <w:rPr>
                <w:rFonts w:hint="default" w:ascii="宋体" w:hAnsi="宋体" w:eastAsia="宋体"/>
                <w:sz w:val="21"/>
                <w:szCs w:val="21"/>
              </w:rPr>
            </w:pPr>
          </w:p>
        </w:tc>
      </w:tr>
      <w:tr w14:paraId="5EDD2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F050E88">
            <w:pPr>
              <w:jc w:val="center"/>
              <w:rPr>
                <w:rFonts w:hint="default" w:ascii="宋体" w:hAnsi="宋体" w:eastAsia="宋体"/>
                <w:sz w:val="21"/>
                <w:szCs w:val="21"/>
                <w:lang w:eastAsia="zh-CN"/>
              </w:rPr>
            </w:pPr>
            <w:r>
              <w:rPr>
                <w:rFonts w:hint="default" w:ascii="宋体" w:hAnsi="宋体" w:eastAsia="宋体"/>
                <w:sz w:val="21"/>
                <w:szCs w:val="21"/>
              </w:rPr>
              <w:t>主要辅料用量</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1AC6CC80">
            <w:pPr>
              <w:jc w:val="center"/>
              <w:rPr>
                <w:rFonts w:hint="default" w:ascii="宋体" w:hAnsi="宋体" w:eastAsia="宋体"/>
                <w:sz w:val="21"/>
                <w:szCs w:val="21"/>
                <w:lang w:eastAsia="zh-CN"/>
              </w:rPr>
            </w:pPr>
            <w:r>
              <w:rPr>
                <w:rFonts w:hint="default"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2DA6FD62">
            <w:pPr>
              <w:jc w:val="center"/>
              <w:rPr>
                <w:rFonts w:hint="default" w:ascii="宋体" w:hAnsi="宋体" w:eastAsia="宋体"/>
                <w:sz w:val="21"/>
                <w:szCs w:val="21"/>
                <w:lang w:eastAsia="zh-CN"/>
              </w:rPr>
            </w:pPr>
            <w:r>
              <w:rPr>
                <w:rFonts w:hint="default" w:ascii="宋体" w:hAnsi="宋体" w:eastAsia="宋体"/>
                <w:sz w:val="21"/>
                <w:szCs w:val="21"/>
              </w:rPr>
              <w:t>脱硝还原剂-尿素</w:t>
            </w:r>
          </w:p>
        </w:tc>
        <w:tc>
          <w:tcPr>
            <w:tcW w:w="999" w:type="pct"/>
            <w:tcBorders>
              <w:tl2br w:val="nil"/>
              <w:tr2bl w:val="nil"/>
            </w:tcBorders>
            <w:shd w:val="clear" w:color="auto" w:fill="FFFFFF"/>
            <w:tcMar>
              <w:top w:w="60" w:type="dxa"/>
              <w:left w:w="75" w:type="dxa"/>
              <w:bottom w:w="60" w:type="dxa"/>
              <w:right w:w="75" w:type="dxa"/>
            </w:tcMar>
            <w:vAlign w:val="center"/>
          </w:tcPr>
          <w:p w14:paraId="6789A9D8">
            <w:pPr>
              <w:jc w:val="center"/>
              <w:rPr>
                <w:rFonts w:hint="default"/>
                <w:sz w:val="21"/>
                <w:szCs w:val="21"/>
              </w:rPr>
            </w:pPr>
            <w:r>
              <w:rPr>
                <w:rFonts w:hint="default"/>
                <w:sz w:val="21"/>
                <w:szCs w:val="21"/>
              </w:rPr>
              <w:t>202.65</w:t>
            </w:r>
          </w:p>
        </w:tc>
        <w:tc>
          <w:tcPr>
            <w:tcW w:w="598" w:type="pct"/>
            <w:tcBorders>
              <w:tl2br w:val="nil"/>
              <w:tr2bl w:val="nil"/>
            </w:tcBorders>
            <w:shd w:val="clear" w:color="auto" w:fill="FFFFFF"/>
            <w:tcMar>
              <w:top w:w="60" w:type="dxa"/>
              <w:left w:w="75" w:type="dxa"/>
              <w:bottom w:w="60" w:type="dxa"/>
              <w:right w:w="75" w:type="dxa"/>
            </w:tcMar>
            <w:vAlign w:val="center"/>
          </w:tcPr>
          <w:p w14:paraId="3F391D87">
            <w:pPr>
              <w:jc w:val="center"/>
              <w:rPr>
                <w:rFonts w:hint="default"/>
                <w:sz w:val="21"/>
                <w:szCs w:val="21"/>
              </w:rPr>
            </w:pPr>
            <w:r>
              <w:rPr>
                <w:rFonts w:hint="default"/>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2390A4D6">
            <w:pPr>
              <w:jc w:val="center"/>
              <w:rPr>
                <w:rFonts w:hint="default" w:ascii="宋体" w:hAnsi="宋体" w:eastAsia="宋体"/>
                <w:sz w:val="21"/>
                <w:szCs w:val="21"/>
              </w:rPr>
            </w:pPr>
          </w:p>
        </w:tc>
      </w:tr>
      <w:tr w14:paraId="58194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5269D5F2">
            <w:pPr>
              <w:jc w:val="center"/>
              <w:rPr>
                <w:rFonts w:hint="default" w:ascii="宋体" w:hAnsi="宋体" w:eastAsia="宋体"/>
                <w:sz w:val="21"/>
                <w:szCs w:val="21"/>
                <w:lang w:eastAsia="zh-CN"/>
              </w:rPr>
            </w:pPr>
            <w:r>
              <w:rPr>
                <w:rFonts w:hint="default" w:ascii="宋体" w:hAnsi="宋体" w:eastAsia="宋体"/>
                <w:sz w:val="21"/>
                <w:szCs w:val="21"/>
              </w:rPr>
              <w:t>能源消耗</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1AE9A067">
            <w:pPr>
              <w:jc w:val="center"/>
              <w:rPr>
                <w:rFonts w:hint="default" w:ascii="宋体" w:hAnsi="宋体" w:eastAsia="宋体"/>
                <w:sz w:val="21"/>
                <w:szCs w:val="21"/>
                <w:lang w:eastAsia="zh-CN"/>
              </w:rPr>
            </w:pPr>
            <w:r>
              <w:rPr>
                <w:rFonts w:hint="default"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2D628155">
            <w:pPr>
              <w:jc w:val="center"/>
              <w:rPr>
                <w:rFonts w:hint="default" w:ascii="宋体" w:hAnsi="宋体" w:eastAsia="宋体"/>
                <w:sz w:val="21"/>
                <w:szCs w:val="21"/>
                <w:lang w:eastAsia="zh-CN"/>
              </w:rPr>
            </w:pPr>
            <w:r>
              <w:rPr>
                <w:rFonts w:hint="default" w:ascii="宋体" w:hAnsi="宋体" w:eastAsia="宋体"/>
                <w:sz w:val="21"/>
                <w:szCs w:val="21"/>
              </w:rPr>
              <w:t>褐煤用量</w:t>
            </w:r>
          </w:p>
        </w:tc>
        <w:tc>
          <w:tcPr>
            <w:tcW w:w="999" w:type="pct"/>
            <w:tcBorders>
              <w:tl2br w:val="nil"/>
              <w:tr2bl w:val="nil"/>
            </w:tcBorders>
            <w:shd w:val="clear" w:color="auto" w:fill="FFFFFF"/>
            <w:tcMar>
              <w:top w:w="60" w:type="dxa"/>
              <w:left w:w="75" w:type="dxa"/>
              <w:bottom w:w="60" w:type="dxa"/>
              <w:right w:w="75" w:type="dxa"/>
            </w:tcMar>
            <w:vAlign w:val="center"/>
          </w:tcPr>
          <w:p w14:paraId="4EFBEAB9">
            <w:pPr>
              <w:jc w:val="center"/>
              <w:rPr>
                <w:rFonts w:hint="default"/>
                <w:sz w:val="21"/>
                <w:szCs w:val="21"/>
              </w:rPr>
            </w:pPr>
            <w:r>
              <w:rPr>
                <w:rFonts w:hint="default"/>
                <w:sz w:val="21"/>
                <w:szCs w:val="21"/>
              </w:rPr>
              <w:t>65012.6</w:t>
            </w:r>
          </w:p>
        </w:tc>
        <w:tc>
          <w:tcPr>
            <w:tcW w:w="598" w:type="pct"/>
            <w:tcBorders>
              <w:tl2br w:val="nil"/>
              <w:tr2bl w:val="nil"/>
            </w:tcBorders>
            <w:shd w:val="clear" w:color="auto" w:fill="FFFFFF"/>
            <w:tcMar>
              <w:top w:w="60" w:type="dxa"/>
              <w:left w:w="75" w:type="dxa"/>
              <w:bottom w:w="60" w:type="dxa"/>
              <w:right w:w="75" w:type="dxa"/>
            </w:tcMar>
            <w:vAlign w:val="center"/>
          </w:tcPr>
          <w:p w14:paraId="12265BC3">
            <w:pPr>
              <w:jc w:val="center"/>
              <w:rPr>
                <w:rFonts w:hint="default"/>
                <w:sz w:val="21"/>
                <w:szCs w:val="21"/>
              </w:rPr>
            </w:pPr>
            <w:r>
              <w:rPr>
                <w:rFonts w:hint="default"/>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52371098">
            <w:pPr>
              <w:jc w:val="center"/>
              <w:rPr>
                <w:rFonts w:hint="default" w:ascii="宋体" w:hAnsi="宋体" w:eastAsia="宋体"/>
                <w:sz w:val="21"/>
                <w:szCs w:val="21"/>
              </w:rPr>
            </w:pPr>
          </w:p>
        </w:tc>
      </w:tr>
      <w:tr w14:paraId="5F1B1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2B88E6A">
            <w:pPr>
              <w:jc w:val="center"/>
              <w:rPr>
                <w:rFonts w:hint="default" w:ascii="宋体" w:hAnsi="宋体" w:eastAsia="宋体"/>
                <w:sz w:val="21"/>
                <w:szCs w:val="21"/>
                <w:lang w:eastAsia="zh-CN"/>
              </w:rPr>
            </w:pPr>
            <w:r>
              <w:rPr>
                <w:rFonts w:hint="default" w:ascii="宋体" w:hAnsi="宋体" w:eastAsia="宋体"/>
                <w:sz w:val="21"/>
                <w:szCs w:val="21"/>
              </w:rPr>
              <w:t>能源消耗</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0D44BAAD">
            <w:pPr>
              <w:jc w:val="center"/>
              <w:rPr>
                <w:rFonts w:hint="default" w:ascii="宋体" w:hAnsi="宋体" w:eastAsia="宋体"/>
                <w:sz w:val="21"/>
                <w:szCs w:val="21"/>
                <w:lang w:eastAsia="zh-CN"/>
              </w:rPr>
            </w:pPr>
            <w:r>
              <w:rPr>
                <w:rFonts w:hint="default"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21A145CD">
            <w:pPr>
              <w:jc w:val="center"/>
              <w:rPr>
                <w:rFonts w:hint="default" w:ascii="宋体" w:hAnsi="宋体" w:eastAsia="宋体"/>
                <w:sz w:val="21"/>
                <w:szCs w:val="21"/>
                <w:lang w:eastAsia="zh-CN"/>
              </w:rPr>
            </w:pPr>
            <w:r>
              <w:rPr>
                <w:rFonts w:hint="default" w:ascii="宋体" w:hAnsi="宋体" w:eastAsia="宋体"/>
                <w:sz w:val="21"/>
                <w:szCs w:val="21"/>
              </w:rPr>
              <w:t>用电量</w:t>
            </w:r>
          </w:p>
        </w:tc>
        <w:tc>
          <w:tcPr>
            <w:tcW w:w="999" w:type="pct"/>
            <w:tcBorders>
              <w:tl2br w:val="nil"/>
              <w:tr2bl w:val="nil"/>
            </w:tcBorders>
            <w:shd w:val="clear" w:color="auto" w:fill="FFFFFF"/>
            <w:tcMar>
              <w:top w:w="60" w:type="dxa"/>
              <w:left w:w="75" w:type="dxa"/>
              <w:bottom w:w="60" w:type="dxa"/>
              <w:right w:w="75" w:type="dxa"/>
            </w:tcMar>
            <w:vAlign w:val="center"/>
          </w:tcPr>
          <w:p w14:paraId="70A06E2E">
            <w:pPr>
              <w:jc w:val="center"/>
              <w:rPr>
                <w:rFonts w:hint="default"/>
                <w:sz w:val="21"/>
                <w:szCs w:val="21"/>
              </w:rPr>
            </w:pPr>
            <w:r>
              <w:rPr>
                <w:rFonts w:hint="default"/>
                <w:sz w:val="21"/>
                <w:szCs w:val="21"/>
              </w:rPr>
              <w:t>12070000</w:t>
            </w:r>
          </w:p>
        </w:tc>
        <w:tc>
          <w:tcPr>
            <w:tcW w:w="598" w:type="pct"/>
            <w:tcBorders>
              <w:tl2br w:val="nil"/>
              <w:tr2bl w:val="nil"/>
            </w:tcBorders>
            <w:shd w:val="clear" w:color="auto" w:fill="FFFFFF"/>
            <w:tcMar>
              <w:top w:w="60" w:type="dxa"/>
              <w:left w:w="75" w:type="dxa"/>
              <w:bottom w:w="60" w:type="dxa"/>
              <w:right w:w="75" w:type="dxa"/>
            </w:tcMar>
            <w:vAlign w:val="center"/>
          </w:tcPr>
          <w:p w14:paraId="632B53D2">
            <w:pPr>
              <w:jc w:val="center"/>
              <w:rPr>
                <w:rFonts w:hint="default"/>
                <w:sz w:val="21"/>
                <w:szCs w:val="21"/>
              </w:rPr>
            </w:pPr>
            <w:r>
              <w:rPr>
                <w:rFonts w:hint="default"/>
                <w:sz w:val="21"/>
                <w:szCs w:val="21"/>
              </w:rPr>
              <w:t>KWh</w:t>
            </w:r>
          </w:p>
        </w:tc>
        <w:tc>
          <w:tcPr>
            <w:tcW w:w="548" w:type="pct"/>
            <w:tcBorders>
              <w:tl2br w:val="nil"/>
              <w:tr2bl w:val="nil"/>
            </w:tcBorders>
            <w:shd w:val="clear" w:color="auto" w:fill="FFFFFF"/>
            <w:tcMar>
              <w:top w:w="60" w:type="dxa"/>
              <w:left w:w="75" w:type="dxa"/>
              <w:bottom w:w="60" w:type="dxa"/>
              <w:right w:w="75" w:type="dxa"/>
            </w:tcMar>
            <w:vAlign w:val="center"/>
          </w:tcPr>
          <w:p w14:paraId="0314DA0E">
            <w:pPr>
              <w:jc w:val="center"/>
              <w:rPr>
                <w:rFonts w:hint="default" w:ascii="宋体" w:hAnsi="宋体" w:eastAsia="宋体"/>
                <w:sz w:val="21"/>
                <w:szCs w:val="21"/>
              </w:rPr>
            </w:pPr>
          </w:p>
        </w:tc>
      </w:tr>
      <w:tr w14:paraId="664E4128">
        <w:tblPrEx>
          <w:shd w:val="clear" w:color="auto" w:fill="FFFFFF"/>
          <w:tblCellMar>
            <w:top w:w="0" w:type="dxa"/>
            <w:left w:w="108" w:type="dxa"/>
            <w:bottom w:w="0" w:type="dxa"/>
            <w:right w:w="108" w:type="dxa"/>
          </w:tblCellMar>
        </w:tblPrEx>
        <w:trPr>
          <w:trHeight w:val="611" w:hRule="atLeast"/>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134676D7">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3433C214">
            <w:pPr>
              <w:jc w:val="center"/>
              <w:rPr>
                <w:rFonts w:hint="default" w:ascii="宋体" w:hAnsi="宋体" w:eastAsia="宋体"/>
                <w:sz w:val="21"/>
                <w:szCs w:val="21"/>
                <w:lang w:eastAsia="zh-CN"/>
              </w:rPr>
            </w:pPr>
            <w:r>
              <w:rPr>
                <w:rFonts w:hint="default" w:ascii="宋体" w:hAnsi="宋体" w:eastAsia="宋体"/>
                <w:sz w:val="21"/>
                <w:szCs w:val="21"/>
              </w:rPr>
              <w:t>储运和制备单元</w:t>
            </w:r>
          </w:p>
        </w:tc>
        <w:tc>
          <w:tcPr>
            <w:tcW w:w="1073" w:type="pct"/>
            <w:tcBorders>
              <w:tl2br w:val="nil"/>
              <w:tr2bl w:val="nil"/>
            </w:tcBorders>
            <w:shd w:val="clear" w:color="auto" w:fill="FFFFFF"/>
            <w:tcMar>
              <w:top w:w="60" w:type="dxa"/>
              <w:left w:w="75" w:type="dxa"/>
              <w:bottom w:w="60" w:type="dxa"/>
              <w:right w:w="75" w:type="dxa"/>
            </w:tcMar>
            <w:vAlign w:val="center"/>
          </w:tcPr>
          <w:p w14:paraId="348CF37E">
            <w:pPr>
              <w:jc w:val="center"/>
              <w:rPr>
                <w:rFonts w:hint="default" w:ascii="宋体" w:hAnsi="宋体" w:eastAsia="宋体"/>
                <w:sz w:val="21"/>
                <w:szCs w:val="21"/>
                <w:lang w:eastAsia="zh-CN"/>
              </w:rPr>
            </w:pPr>
            <w:r>
              <w:rPr>
                <w:rFonts w:hint="default"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55412D07">
            <w:pPr>
              <w:jc w:val="center"/>
              <w:rPr>
                <w:rFonts w:hint="default"/>
                <w:sz w:val="21"/>
                <w:szCs w:val="21"/>
              </w:rPr>
            </w:pPr>
            <w:r>
              <w:rPr>
                <w:rFonts w:hint="default"/>
                <w:sz w:val="21"/>
                <w:szCs w:val="21"/>
              </w:rPr>
              <w:t>3976</w:t>
            </w:r>
          </w:p>
        </w:tc>
        <w:tc>
          <w:tcPr>
            <w:tcW w:w="598" w:type="pct"/>
            <w:tcBorders>
              <w:tl2br w:val="nil"/>
              <w:tr2bl w:val="nil"/>
            </w:tcBorders>
            <w:shd w:val="clear" w:color="auto" w:fill="FFFFFF"/>
            <w:tcMar>
              <w:top w:w="60" w:type="dxa"/>
              <w:left w:w="75" w:type="dxa"/>
              <w:bottom w:w="60" w:type="dxa"/>
              <w:right w:w="75" w:type="dxa"/>
            </w:tcMar>
            <w:vAlign w:val="center"/>
          </w:tcPr>
          <w:p w14:paraId="0EAE682C">
            <w:pPr>
              <w:jc w:val="center"/>
              <w:rPr>
                <w:rFonts w:hint="default"/>
                <w:sz w:val="21"/>
                <w:szCs w:val="21"/>
              </w:rPr>
            </w:pPr>
            <w:r>
              <w:rPr>
                <w:rFonts w:hint="default"/>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89D6795">
            <w:pPr>
              <w:jc w:val="center"/>
              <w:rPr>
                <w:rFonts w:hint="default" w:ascii="宋体" w:hAnsi="宋体" w:eastAsia="宋体"/>
                <w:sz w:val="21"/>
                <w:szCs w:val="21"/>
              </w:rPr>
            </w:pPr>
          </w:p>
        </w:tc>
      </w:tr>
      <w:tr w14:paraId="7A91C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13F2F46">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1BC8D33D">
            <w:pPr>
              <w:jc w:val="center"/>
              <w:rPr>
                <w:rFonts w:hint="default" w:ascii="宋体" w:hAnsi="宋体" w:eastAsia="宋体"/>
                <w:sz w:val="21"/>
                <w:szCs w:val="21"/>
                <w:lang w:eastAsia="zh-CN"/>
              </w:rPr>
            </w:pPr>
            <w:r>
              <w:rPr>
                <w:rFonts w:hint="default" w:ascii="宋体" w:hAnsi="宋体" w:eastAsia="宋体"/>
                <w:sz w:val="21"/>
                <w:szCs w:val="21"/>
              </w:rPr>
              <w:t>储运和制备单元</w:t>
            </w:r>
          </w:p>
        </w:tc>
        <w:tc>
          <w:tcPr>
            <w:tcW w:w="1073" w:type="pct"/>
            <w:tcBorders>
              <w:tl2br w:val="nil"/>
              <w:tr2bl w:val="nil"/>
            </w:tcBorders>
            <w:shd w:val="clear" w:color="auto" w:fill="FFFFFF"/>
            <w:tcMar>
              <w:top w:w="60" w:type="dxa"/>
              <w:left w:w="75" w:type="dxa"/>
              <w:bottom w:w="60" w:type="dxa"/>
              <w:right w:w="75" w:type="dxa"/>
            </w:tcMar>
            <w:vAlign w:val="center"/>
          </w:tcPr>
          <w:p w14:paraId="1427DABE">
            <w:pPr>
              <w:jc w:val="center"/>
              <w:rPr>
                <w:rFonts w:hint="default" w:ascii="宋体" w:hAnsi="宋体" w:eastAsia="宋体"/>
                <w:sz w:val="21"/>
                <w:szCs w:val="21"/>
                <w:lang w:eastAsia="zh-CN"/>
              </w:rPr>
            </w:pPr>
            <w:r>
              <w:rPr>
                <w:rFonts w:hint="default"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33992A60">
            <w:pPr>
              <w:jc w:val="center"/>
              <w:rPr>
                <w:rFonts w:hint="default"/>
                <w:sz w:val="21"/>
                <w:szCs w:val="21"/>
              </w:rPr>
            </w:pPr>
            <w:r>
              <w:rPr>
                <w:rFonts w:hint="default"/>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79050EBF">
            <w:pPr>
              <w:jc w:val="center"/>
              <w:rPr>
                <w:rFonts w:hint="default"/>
                <w:sz w:val="21"/>
                <w:szCs w:val="21"/>
              </w:rPr>
            </w:pPr>
            <w:r>
              <w:rPr>
                <w:rFonts w:hint="default"/>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6598ECB8">
            <w:pPr>
              <w:jc w:val="center"/>
              <w:rPr>
                <w:rFonts w:hint="default" w:ascii="宋体" w:hAnsi="宋体" w:eastAsia="宋体"/>
                <w:sz w:val="21"/>
                <w:szCs w:val="21"/>
              </w:rPr>
            </w:pPr>
          </w:p>
        </w:tc>
      </w:tr>
      <w:tr w14:paraId="50BA5A75">
        <w:tblPrEx>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43DF7FD7">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397EA1C4">
            <w:pPr>
              <w:jc w:val="center"/>
              <w:rPr>
                <w:rFonts w:hint="default" w:ascii="宋体" w:hAnsi="宋体" w:eastAsia="宋体"/>
                <w:sz w:val="21"/>
                <w:szCs w:val="21"/>
                <w:lang w:eastAsia="zh-CN"/>
              </w:rPr>
            </w:pPr>
            <w:r>
              <w:rPr>
                <w:rFonts w:hint="default" w:ascii="宋体" w:hAnsi="宋体" w:eastAsia="宋体"/>
                <w:sz w:val="21"/>
                <w:szCs w:val="21"/>
              </w:rPr>
              <w:t>储运和制备单元</w:t>
            </w:r>
          </w:p>
        </w:tc>
        <w:tc>
          <w:tcPr>
            <w:tcW w:w="1073" w:type="pct"/>
            <w:tcBorders>
              <w:tl2br w:val="nil"/>
              <w:tr2bl w:val="nil"/>
            </w:tcBorders>
            <w:shd w:val="clear" w:color="auto" w:fill="FFFFFF"/>
            <w:tcMar>
              <w:top w:w="60" w:type="dxa"/>
              <w:left w:w="75" w:type="dxa"/>
              <w:bottom w:w="60" w:type="dxa"/>
              <w:right w:w="75" w:type="dxa"/>
            </w:tcMar>
            <w:vAlign w:val="center"/>
          </w:tcPr>
          <w:p w14:paraId="6F729A09">
            <w:pPr>
              <w:jc w:val="center"/>
              <w:rPr>
                <w:rFonts w:hint="default" w:ascii="宋体" w:hAnsi="宋体" w:eastAsia="宋体"/>
                <w:sz w:val="21"/>
                <w:szCs w:val="21"/>
                <w:lang w:eastAsia="zh-CN"/>
              </w:rPr>
            </w:pPr>
            <w:r>
              <w:rPr>
                <w:rFonts w:hint="default"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72EBC153">
            <w:pPr>
              <w:jc w:val="center"/>
              <w:rPr>
                <w:rFonts w:hint="default"/>
                <w:sz w:val="21"/>
                <w:szCs w:val="21"/>
              </w:rPr>
            </w:pPr>
            <w:r>
              <w:rPr>
                <w:rFonts w:hint="default"/>
                <w:sz w:val="21"/>
                <w:szCs w:val="21"/>
              </w:rPr>
              <w:t>4784</w:t>
            </w:r>
          </w:p>
        </w:tc>
        <w:tc>
          <w:tcPr>
            <w:tcW w:w="598" w:type="pct"/>
            <w:tcBorders>
              <w:tl2br w:val="nil"/>
              <w:tr2bl w:val="nil"/>
            </w:tcBorders>
            <w:shd w:val="clear" w:color="auto" w:fill="FFFFFF"/>
            <w:tcMar>
              <w:top w:w="60" w:type="dxa"/>
              <w:left w:w="75" w:type="dxa"/>
              <w:bottom w:w="60" w:type="dxa"/>
              <w:right w:w="75" w:type="dxa"/>
            </w:tcMar>
            <w:vAlign w:val="center"/>
          </w:tcPr>
          <w:p w14:paraId="45BC6AD9">
            <w:pPr>
              <w:jc w:val="center"/>
              <w:rPr>
                <w:rFonts w:hint="default"/>
                <w:sz w:val="21"/>
                <w:szCs w:val="21"/>
              </w:rPr>
            </w:pPr>
            <w:r>
              <w:rPr>
                <w:rFonts w:hint="default"/>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486F5F02">
            <w:pPr>
              <w:jc w:val="center"/>
              <w:rPr>
                <w:rFonts w:hint="default" w:ascii="宋体" w:hAnsi="宋体" w:eastAsia="宋体"/>
                <w:sz w:val="21"/>
                <w:szCs w:val="21"/>
              </w:rPr>
            </w:pPr>
          </w:p>
        </w:tc>
      </w:tr>
      <w:tr w14:paraId="24138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F89E1C7">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3924029B">
            <w:pPr>
              <w:jc w:val="center"/>
              <w:rPr>
                <w:rFonts w:hint="default" w:ascii="宋体" w:hAnsi="宋体" w:eastAsia="宋体"/>
                <w:sz w:val="21"/>
                <w:szCs w:val="21"/>
                <w:lang w:eastAsia="zh-CN"/>
              </w:rPr>
            </w:pPr>
            <w:r>
              <w:rPr>
                <w:rFonts w:hint="default" w:ascii="宋体" w:hAnsi="宋体" w:eastAsia="宋体"/>
                <w:sz w:val="21"/>
                <w:szCs w:val="21"/>
              </w:rPr>
              <w:t>储运和制备单元</w:t>
            </w:r>
          </w:p>
        </w:tc>
        <w:tc>
          <w:tcPr>
            <w:tcW w:w="1073" w:type="pct"/>
            <w:tcBorders>
              <w:tl2br w:val="nil"/>
              <w:tr2bl w:val="nil"/>
            </w:tcBorders>
            <w:shd w:val="clear" w:color="auto" w:fill="FFFFFF"/>
            <w:tcMar>
              <w:top w:w="60" w:type="dxa"/>
              <w:left w:w="75" w:type="dxa"/>
              <w:bottom w:w="60" w:type="dxa"/>
              <w:right w:w="75" w:type="dxa"/>
            </w:tcMar>
            <w:vAlign w:val="center"/>
          </w:tcPr>
          <w:p w14:paraId="5864835F">
            <w:pPr>
              <w:jc w:val="center"/>
              <w:rPr>
                <w:rFonts w:hint="default" w:ascii="宋体" w:hAnsi="宋体" w:eastAsia="宋体"/>
                <w:sz w:val="21"/>
                <w:szCs w:val="21"/>
                <w:lang w:eastAsia="zh-CN"/>
              </w:rPr>
            </w:pPr>
            <w:r>
              <w:rPr>
                <w:rFonts w:hint="default"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1C5A61B1">
            <w:pPr>
              <w:jc w:val="center"/>
              <w:rPr>
                <w:rFonts w:hint="default"/>
                <w:sz w:val="21"/>
                <w:szCs w:val="21"/>
              </w:rPr>
            </w:pPr>
            <w:r>
              <w:rPr>
                <w:rFonts w:hint="default"/>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6BEBCC1B">
            <w:pPr>
              <w:jc w:val="center"/>
              <w:rPr>
                <w:rFonts w:hint="default"/>
                <w:sz w:val="21"/>
                <w:szCs w:val="21"/>
              </w:rPr>
            </w:pPr>
            <w:r>
              <w:rPr>
                <w:rFonts w:hint="default"/>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7E404CE1">
            <w:pPr>
              <w:jc w:val="center"/>
              <w:rPr>
                <w:rFonts w:hint="default" w:ascii="宋体" w:hAnsi="宋体" w:eastAsia="宋体"/>
                <w:sz w:val="21"/>
                <w:szCs w:val="21"/>
              </w:rPr>
            </w:pPr>
          </w:p>
        </w:tc>
      </w:tr>
      <w:tr w14:paraId="16612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5AFE34AE">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1FA7ADD2">
            <w:pPr>
              <w:jc w:val="center"/>
              <w:rPr>
                <w:rFonts w:hint="default" w:ascii="宋体" w:hAnsi="宋体" w:eastAsia="宋体"/>
                <w:sz w:val="21"/>
                <w:szCs w:val="21"/>
                <w:lang w:eastAsia="zh-CN"/>
              </w:rPr>
            </w:pPr>
            <w:r>
              <w:rPr>
                <w:rFonts w:hint="default" w:ascii="宋体" w:hAnsi="宋体" w:eastAsia="宋体"/>
                <w:sz w:val="21"/>
                <w:szCs w:val="21"/>
              </w:rPr>
              <w:t>公用单元</w:t>
            </w:r>
          </w:p>
        </w:tc>
        <w:tc>
          <w:tcPr>
            <w:tcW w:w="1073" w:type="pct"/>
            <w:tcBorders>
              <w:tl2br w:val="nil"/>
              <w:tr2bl w:val="nil"/>
            </w:tcBorders>
            <w:shd w:val="clear" w:color="auto" w:fill="FFFFFF"/>
            <w:tcMar>
              <w:top w:w="60" w:type="dxa"/>
              <w:left w:w="75" w:type="dxa"/>
              <w:bottom w:w="60" w:type="dxa"/>
              <w:right w:w="75" w:type="dxa"/>
            </w:tcMar>
            <w:vAlign w:val="center"/>
          </w:tcPr>
          <w:p w14:paraId="7499B2B5">
            <w:pPr>
              <w:jc w:val="center"/>
              <w:rPr>
                <w:rFonts w:hint="default" w:ascii="宋体" w:hAnsi="宋体" w:eastAsia="宋体"/>
                <w:sz w:val="21"/>
                <w:szCs w:val="21"/>
                <w:lang w:eastAsia="zh-CN"/>
              </w:rPr>
            </w:pPr>
            <w:r>
              <w:rPr>
                <w:rFonts w:hint="default"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2AC682B1">
            <w:pPr>
              <w:jc w:val="center"/>
              <w:rPr>
                <w:rFonts w:hint="default"/>
                <w:sz w:val="21"/>
                <w:szCs w:val="21"/>
              </w:rPr>
            </w:pPr>
            <w:r>
              <w:rPr>
                <w:rFonts w:hint="default"/>
                <w:sz w:val="21"/>
                <w:szCs w:val="21"/>
              </w:rPr>
              <w:t>3976</w:t>
            </w:r>
          </w:p>
        </w:tc>
        <w:tc>
          <w:tcPr>
            <w:tcW w:w="598" w:type="pct"/>
            <w:tcBorders>
              <w:tl2br w:val="nil"/>
              <w:tr2bl w:val="nil"/>
            </w:tcBorders>
            <w:shd w:val="clear" w:color="auto" w:fill="FFFFFF"/>
            <w:tcMar>
              <w:top w:w="60" w:type="dxa"/>
              <w:left w:w="75" w:type="dxa"/>
              <w:bottom w:w="60" w:type="dxa"/>
              <w:right w:w="75" w:type="dxa"/>
            </w:tcMar>
            <w:vAlign w:val="center"/>
          </w:tcPr>
          <w:p w14:paraId="3453239C">
            <w:pPr>
              <w:jc w:val="center"/>
              <w:rPr>
                <w:rFonts w:hint="default"/>
                <w:sz w:val="21"/>
                <w:szCs w:val="21"/>
              </w:rPr>
            </w:pPr>
            <w:r>
              <w:rPr>
                <w:rFonts w:hint="default"/>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7E8430CD">
            <w:pPr>
              <w:jc w:val="center"/>
              <w:rPr>
                <w:rFonts w:hint="default" w:ascii="宋体" w:hAnsi="宋体" w:eastAsia="宋体"/>
                <w:sz w:val="21"/>
                <w:szCs w:val="21"/>
              </w:rPr>
            </w:pPr>
          </w:p>
        </w:tc>
      </w:tr>
      <w:tr w14:paraId="4498F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3A0ADF9">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B8380B4">
            <w:pPr>
              <w:jc w:val="center"/>
              <w:rPr>
                <w:rFonts w:hint="default" w:ascii="宋体" w:hAnsi="宋体" w:eastAsia="宋体"/>
                <w:sz w:val="21"/>
                <w:szCs w:val="21"/>
                <w:lang w:eastAsia="zh-CN"/>
              </w:rPr>
            </w:pPr>
            <w:r>
              <w:rPr>
                <w:rFonts w:hint="default" w:ascii="宋体" w:hAnsi="宋体" w:eastAsia="宋体"/>
                <w:sz w:val="21"/>
                <w:szCs w:val="21"/>
              </w:rPr>
              <w:t>公用单元</w:t>
            </w:r>
          </w:p>
        </w:tc>
        <w:tc>
          <w:tcPr>
            <w:tcW w:w="1073" w:type="pct"/>
            <w:tcBorders>
              <w:tl2br w:val="nil"/>
              <w:tr2bl w:val="nil"/>
            </w:tcBorders>
            <w:shd w:val="clear" w:color="auto" w:fill="FFFFFF"/>
            <w:tcMar>
              <w:top w:w="60" w:type="dxa"/>
              <w:left w:w="75" w:type="dxa"/>
              <w:bottom w:w="60" w:type="dxa"/>
              <w:right w:w="75" w:type="dxa"/>
            </w:tcMar>
            <w:vAlign w:val="center"/>
          </w:tcPr>
          <w:p w14:paraId="3F0F140E">
            <w:pPr>
              <w:jc w:val="center"/>
              <w:rPr>
                <w:rFonts w:hint="default" w:ascii="宋体" w:hAnsi="宋体" w:eastAsia="宋体"/>
                <w:sz w:val="21"/>
                <w:szCs w:val="21"/>
                <w:lang w:eastAsia="zh-CN"/>
              </w:rPr>
            </w:pPr>
            <w:r>
              <w:rPr>
                <w:rFonts w:hint="default"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29B215A7">
            <w:pPr>
              <w:jc w:val="center"/>
              <w:rPr>
                <w:rFonts w:hint="default"/>
                <w:sz w:val="21"/>
                <w:szCs w:val="21"/>
              </w:rPr>
            </w:pPr>
            <w:r>
              <w:rPr>
                <w:rFonts w:hint="default"/>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1A485AC6">
            <w:pPr>
              <w:jc w:val="center"/>
              <w:rPr>
                <w:rFonts w:hint="default"/>
                <w:sz w:val="21"/>
                <w:szCs w:val="21"/>
              </w:rPr>
            </w:pPr>
            <w:r>
              <w:rPr>
                <w:rFonts w:hint="default"/>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0E7105C2">
            <w:pPr>
              <w:jc w:val="center"/>
              <w:rPr>
                <w:rFonts w:hint="default" w:ascii="宋体" w:hAnsi="宋体" w:eastAsia="宋体"/>
                <w:sz w:val="21"/>
                <w:szCs w:val="21"/>
              </w:rPr>
            </w:pPr>
          </w:p>
        </w:tc>
      </w:tr>
      <w:tr w14:paraId="0059F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03F5FDF">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7A433690">
            <w:pPr>
              <w:jc w:val="center"/>
              <w:rPr>
                <w:rFonts w:hint="default" w:ascii="宋体" w:hAnsi="宋体" w:eastAsia="宋体"/>
                <w:sz w:val="21"/>
                <w:szCs w:val="21"/>
                <w:lang w:eastAsia="zh-CN"/>
              </w:rPr>
            </w:pPr>
            <w:r>
              <w:rPr>
                <w:rFonts w:hint="default" w:ascii="宋体" w:hAnsi="宋体" w:eastAsia="宋体"/>
                <w:sz w:val="21"/>
                <w:szCs w:val="21"/>
              </w:rPr>
              <w:t>公用单元</w:t>
            </w:r>
          </w:p>
        </w:tc>
        <w:tc>
          <w:tcPr>
            <w:tcW w:w="1073" w:type="pct"/>
            <w:tcBorders>
              <w:tl2br w:val="nil"/>
              <w:tr2bl w:val="nil"/>
            </w:tcBorders>
            <w:shd w:val="clear" w:color="auto" w:fill="FFFFFF"/>
            <w:tcMar>
              <w:top w:w="60" w:type="dxa"/>
              <w:left w:w="75" w:type="dxa"/>
              <w:bottom w:w="60" w:type="dxa"/>
              <w:right w:w="75" w:type="dxa"/>
            </w:tcMar>
            <w:vAlign w:val="center"/>
          </w:tcPr>
          <w:p w14:paraId="417156FD">
            <w:pPr>
              <w:jc w:val="center"/>
              <w:rPr>
                <w:rFonts w:hint="default" w:ascii="宋体" w:hAnsi="宋体" w:eastAsia="宋体"/>
                <w:sz w:val="21"/>
                <w:szCs w:val="21"/>
                <w:lang w:eastAsia="zh-CN"/>
              </w:rPr>
            </w:pPr>
            <w:r>
              <w:rPr>
                <w:rFonts w:hint="default"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4F108B87">
            <w:pPr>
              <w:jc w:val="center"/>
              <w:rPr>
                <w:rFonts w:hint="default"/>
                <w:sz w:val="21"/>
                <w:szCs w:val="21"/>
              </w:rPr>
            </w:pPr>
            <w:r>
              <w:rPr>
                <w:rFonts w:hint="default"/>
                <w:sz w:val="21"/>
                <w:szCs w:val="21"/>
              </w:rPr>
              <w:t>4784</w:t>
            </w:r>
          </w:p>
        </w:tc>
        <w:tc>
          <w:tcPr>
            <w:tcW w:w="598" w:type="pct"/>
            <w:tcBorders>
              <w:tl2br w:val="nil"/>
              <w:tr2bl w:val="nil"/>
            </w:tcBorders>
            <w:shd w:val="clear" w:color="auto" w:fill="FFFFFF"/>
            <w:tcMar>
              <w:top w:w="60" w:type="dxa"/>
              <w:left w:w="75" w:type="dxa"/>
              <w:bottom w:w="60" w:type="dxa"/>
              <w:right w:w="75" w:type="dxa"/>
            </w:tcMar>
            <w:vAlign w:val="center"/>
          </w:tcPr>
          <w:p w14:paraId="47B01720">
            <w:pPr>
              <w:jc w:val="center"/>
              <w:rPr>
                <w:rFonts w:hint="default"/>
                <w:sz w:val="21"/>
                <w:szCs w:val="21"/>
              </w:rPr>
            </w:pPr>
            <w:r>
              <w:rPr>
                <w:rFonts w:hint="default"/>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218FDBD9">
            <w:pPr>
              <w:jc w:val="center"/>
              <w:rPr>
                <w:rFonts w:hint="default" w:ascii="宋体" w:hAnsi="宋体" w:eastAsia="宋体"/>
                <w:sz w:val="21"/>
                <w:szCs w:val="21"/>
              </w:rPr>
            </w:pPr>
          </w:p>
        </w:tc>
      </w:tr>
      <w:tr w14:paraId="3E034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01421F02">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15BE4BC5">
            <w:pPr>
              <w:jc w:val="center"/>
              <w:rPr>
                <w:rFonts w:hint="default" w:ascii="宋体" w:hAnsi="宋体" w:eastAsia="宋体"/>
                <w:sz w:val="21"/>
                <w:szCs w:val="21"/>
                <w:lang w:eastAsia="zh-CN"/>
              </w:rPr>
            </w:pPr>
            <w:r>
              <w:rPr>
                <w:rFonts w:hint="default" w:ascii="宋体" w:hAnsi="宋体" w:eastAsia="宋体"/>
                <w:sz w:val="21"/>
                <w:szCs w:val="21"/>
              </w:rPr>
              <w:t>公用单元</w:t>
            </w:r>
          </w:p>
        </w:tc>
        <w:tc>
          <w:tcPr>
            <w:tcW w:w="1073" w:type="pct"/>
            <w:tcBorders>
              <w:tl2br w:val="nil"/>
              <w:tr2bl w:val="nil"/>
            </w:tcBorders>
            <w:shd w:val="clear" w:color="auto" w:fill="FFFFFF"/>
            <w:tcMar>
              <w:top w:w="60" w:type="dxa"/>
              <w:left w:w="75" w:type="dxa"/>
              <w:bottom w:w="60" w:type="dxa"/>
              <w:right w:w="75" w:type="dxa"/>
            </w:tcMar>
            <w:vAlign w:val="center"/>
          </w:tcPr>
          <w:p w14:paraId="1ADD5A7D">
            <w:pPr>
              <w:jc w:val="center"/>
              <w:rPr>
                <w:rFonts w:hint="default" w:ascii="宋体" w:hAnsi="宋体" w:eastAsia="宋体"/>
                <w:sz w:val="21"/>
                <w:szCs w:val="21"/>
                <w:lang w:eastAsia="zh-CN"/>
              </w:rPr>
            </w:pPr>
            <w:r>
              <w:rPr>
                <w:rFonts w:hint="default"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52F564F4">
            <w:pPr>
              <w:jc w:val="center"/>
              <w:rPr>
                <w:rFonts w:hint="default"/>
                <w:sz w:val="21"/>
                <w:szCs w:val="21"/>
              </w:rPr>
            </w:pPr>
            <w:r>
              <w:rPr>
                <w:rFonts w:hint="default"/>
                <w:sz w:val="21"/>
                <w:szCs w:val="21"/>
              </w:rPr>
              <w:t>83</w:t>
            </w:r>
          </w:p>
        </w:tc>
        <w:tc>
          <w:tcPr>
            <w:tcW w:w="598" w:type="pct"/>
            <w:tcBorders>
              <w:tl2br w:val="nil"/>
              <w:tr2bl w:val="nil"/>
            </w:tcBorders>
            <w:shd w:val="clear" w:color="auto" w:fill="FFFFFF"/>
            <w:tcMar>
              <w:top w:w="60" w:type="dxa"/>
              <w:left w:w="75" w:type="dxa"/>
              <w:bottom w:w="60" w:type="dxa"/>
              <w:right w:w="75" w:type="dxa"/>
            </w:tcMar>
            <w:vAlign w:val="center"/>
          </w:tcPr>
          <w:p w14:paraId="737341B0">
            <w:pPr>
              <w:jc w:val="center"/>
              <w:rPr>
                <w:rFonts w:hint="default"/>
                <w:sz w:val="21"/>
                <w:szCs w:val="21"/>
              </w:rPr>
            </w:pPr>
            <w:r>
              <w:rPr>
                <w:rFonts w:hint="default"/>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48DF2B1D">
            <w:pPr>
              <w:jc w:val="center"/>
              <w:rPr>
                <w:rFonts w:hint="default" w:ascii="宋体" w:hAnsi="宋体" w:eastAsia="宋体"/>
                <w:sz w:val="21"/>
                <w:szCs w:val="21"/>
              </w:rPr>
            </w:pPr>
          </w:p>
        </w:tc>
      </w:tr>
      <w:tr w14:paraId="533E00B6">
        <w:tblPrEx>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2371950A">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1EBB8D1A">
            <w:pPr>
              <w:jc w:val="center"/>
              <w:rPr>
                <w:rFonts w:hint="default" w:ascii="宋体" w:hAnsi="宋体" w:eastAsia="宋体"/>
                <w:sz w:val="21"/>
                <w:szCs w:val="21"/>
                <w:lang w:eastAsia="zh-CN"/>
              </w:rPr>
            </w:pPr>
            <w:r>
              <w:rPr>
                <w:rFonts w:hint="default"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6174227B">
            <w:pPr>
              <w:jc w:val="center"/>
              <w:rPr>
                <w:rFonts w:hint="default" w:ascii="宋体" w:hAnsi="宋体" w:eastAsia="宋体"/>
                <w:sz w:val="21"/>
                <w:szCs w:val="21"/>
                <w:lang w:eastAsia="zh-CN"/>
              </w:rPr>
            </w:pPr>
            <w:r>
              <w:rPr>
                <w:rFonts w:hint="default"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376C9375">
            <w:pPr>
              <w:jc w:val="center"/>
              <w:rPr>
                <w:rFonts w:hint="default"/>
                <w:sz w:val="21"/>
                <w:szCs w:val="21"/>
              </w:rPr>
            </w:pPr>
            <w:r>
              <w:rPr>
                <w:rFonts w:hint="default"/>
                <w:sz w:val="21"/>
                <w:szCs w:val="21"/>
              </w:rPr>
              <w:t>3976</w:t>
            </w:r>
          </w:p>
        </w:tc>
        <w:tc>
          <w:tcPr>
            <w:tcW w:w="598" w:type="pct"/>
            <w:tcBorders>
              <w:tl2br w:val="nil"/>
              <w:tr2bl w:val="nil"/>
            </w:tcBorders>
            <w:shd w:val="clear" w:color="auto" w:fill="FFFFFF"/>
            <w:tcMar>
              <w:top w:w="60" w:type="dxa"/>
              <w:left w:w="75" w:type="dxa"/>
              <w:bottom w:w="60" w:type="dxa"/>
              <w:right w:w="75" w:type="dxa"/>
            </w:tcMar>
            <w:vAlign w:val="center"/>
          </w:tcPr>
          <w:p w14:paraId="24B6B6E3">
            <w:pPr>
              <w:jc w:val="center"/>
              <w:rPr>
                <w:rFonts w:hint="default"/>
                <w:sz w:val="21"/>
                <w:szCs w:val="21"/>
              </w:rPr>
            </w:pPr>
            <w:r>
              <w:rPr>
                <w:rFonts w:hint="default"/>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4AE8EA52">
            <w:pPr>
              <w:jc w:val="center"/>
              <w:rPr>
                <w:rFonts w:hint="default" w:ascii="宋体" w:hAnsi="宋体" w:eastAsia="宋体"/>
                <w:sz w:val="21"/>
                <w:szCs w:val="21"/>
              </w:rPr>
            </w:pPr>
          </w:p>
        </w:tc>
      </w:tr>
      <w:tr w14:paraId="65CC3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09673B4E">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7C6DBCAE">
            <w:pPr>
              <w:jc w:val="center"/>
              <w:rPr>
                <w:rFonts w:hint="default" w:ascii="宋体" w:hAnsi="宋体" w:eastAsia="宋体"/>
                <w:sz w:val="21"/>
                <w:szCs w:val="21"/>
                <w:lang w:eastAsia="zh-CN"/>
              </w:rPr>
            </w:pPr>
            <w:r>
              <w:rPr>
                <w:rFonts w:hint="default"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2DF86D37">
            <w:pPr>
              <w:jc w:val="center"/>
              <w:rPr>
                <w:rFonts w:hint="default" w:ascii="宋体" w:hAnsi="宋体" w:eastAsia="宋体"/>
                <w:sz w:val="21"/>
                <w:szCs w:val="21"/>
                <w:lang w:eastAsia="zh-CN"/>
              </w:rPr>
            </w:pPr>
            <w:r>
              <w:rPr>
                <w:rFonts w:hint="default"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0E46BF29">
            <w:pPr>
              <w:jc w:val="center"/>
              <w:rPr>
                <w:rFonts w:hint="default"/>
                <w:sz w:val="21"/>
                <w:szCs w:val="21"/>
              </w:rPr>
            </w:pPr>
            <w:r>
              <w:rPr>
                <w:rFonts w:hint="default"/>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7A484FA1">
            <w:pPr>
              <w:jc w:val="center"/>
              <w:rPr>
                <w:rFonts w:hint="default"/>
                <w:sz w:val="21"/>
                <w:szCs w:val="21"/>
              </w:rPr>
            </w:pPr>
            <w:r>
              <w:rPr>
                <w:rFonts w:hint="default"/>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3DC028DC">
            <w:pPr>
              <w:jc w:val="center"/>
              <w:rPr>
                <w:rFonts w:hint="default" w:ascii="宋体" w:hAnsi="宋体" w:eastAsia="宋体"/>
                <w:sz w:val="21"/>
                <w:szCs w:val="21"/>
              </w:rPr>
            </w:pPr>
          </w:p>
        </w:tc>
      </w:tr>
      <w:tr w14:paraId="18703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248666C6">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E02E49E">
            <w:pPr>
              <w:jc w:val="center"/>
              <w:rPr>
                <w:rFonts w:hint="default" w:ascii="宋体" w:hAnsi="宋体" w:eastAsia="宋体"/>
                <w:sz w:val="21"/>
                <w:szCs w:val="21"/>
                <w:lang w:eastAsia="zh-CN"/>
              </w:rPr>
            </w:pPr>
            <w:r>
              <w:rPr>
                <w:rFonts w:hint="default"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30D89751">
            <w:pPr>
              <w:jc w:val="center"/>
              <w:rPr>
                <w:rFonts w:hint="default" w:ascii="宋体" w:hAnsi="宋体" w:eastAsia="宋体"/>
                <w:sz w:val="21"/>
                <w:szCs w:val="21"/>
                <w:lang w:eastAsia="zh-CN"/>
              </w:rPr>
            </w:pPr>
            <w:r>
              <w:rPr>
                <w:rFonts w:hint="default"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2EE88970">
            <w:pPr>
              <w:jc w:val="center"/>
              <w:rPr>
                <w:rFonts w:hint="default"/>
                <w:sz w:val="21"/>
                <w:szCs w:val="21"/>
              </w:rPr>
            </w:pPr>
            <w:r>
              <w:rPr>
                <w:rFonts w:hint="default"/>
                <w:sz w:val="21"/>
                <w:szCs w:val="21"/>
              </w:rPr>
              <w:t>4784</w:t>
            </w:r>
          </w:p>
        </w:tc>
        <w:tc>
          <w:tcPr>
            <w:tcW w:w="598" w:type="pct"/>
            <w:tcBorders>
              <w:tl2br w:val="nil"/>
              <w:tr2bl w:val="nil"/>
            </w:tcBorders>
            <w:shd w:val="clear" w:color="auto" w:fill="FFFFFF"/>
            <w:tcMar>
              <w:top w:w="60" w:type="dxa"/>
              <w:left w:w="75" w:type="dxa"/>
              <w:bottom w:w="60" w:type="dxa"/>
              <w:right w:w="75" w:type="dxa"/>
            </w:tcMar>
            <w:vAlign w:val="center"/>
          </w:tcPr>
          <w:p w14:paraId="24CC4788">
            <w:pPr>
              <w:jc w:val="center"/>
              <w:rPr>
                <w:rFonts w:hint="default"/>
                <w:sz w:val="21"/>
                <w:szCs w:val="21"/>
              </w:rPr>
            </w:pPr>
            <w:r>
              <w:rPr>
                <w:rFonts w:hint="default"/>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4F467CB5">
            <w:pPr>
              <w:jc w:val="center"/>
              <w:rPr>
                <w:rFonts w:hint="default" w:ascii="宋体" w:hAnsi="宋体" w:eastAsia="宋体"/>
                <w:sz w:val="21"/>
                <w:szCs w:val="21"/>
              </w:rPr>
            </w:pPr>
          </w:p>
        </w:tc>
      </w:tr>
      <w:tr w14:paraId="54BE7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68FEF713">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6D99152B">
            <w:pPr>
              <w:jc w:val="center"/>
              <w:rPr>
                <w:rFonts w:hint="default" w:ascii="宋体" w:hAnsi="宋体" w:eastAsia="宋体"/>
                <w:sz w:val="21"/>
                <w:szCs w:val="21"/>
                <w:lang w:eastAsia="zh-CN"/>
              </w:rPr>
            </w:pPr>
            <w:r>
              <w:rPr>
                <w:rFonts w:hint="default"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429A4B96">
            <w:pPr>
              <w:jc w:val="center"/>
              <w:rPr>
                <w:rFonts w:hint="default" w:ascii="宋体" w:hAnsi="宋体" w:eastAsia="宋体"/>
                <w:sz w:val="21"/>
                <w:szCs w:val="21"/>
                <w:lang w:eastAsia="zh-CN"/>
              </w:rPr>
            </w:pPr>
            <w:r>
              <w:rPr>
                <w:rFonts w:hint="default"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4853C6D1">
            <w:pPr>
              <w:jc w:val="center"/>
              <w:rPr>
                <w:rFonts w:hint="default"/>
                <w:sz w:val="21"/>
                <w:szCs w:val="21"/>
              </w:rPr>
            </w:pPr>
            <w:r>
              <w:rPr>
                <w:rFonts w:hint="default"/>
                <w:sz w:val="21"/>
                <w:szCs w:val="21"/>
              </w:rPr>
              <w:t>83</w:t>
            </w:r>
          </w:p>
        </w:tc>
        <w:tc>
          <w:tcPr>
            <w:tcW w:w="598" w:type="pct"/>
            <w:tcBorders>
              <w:tl2br w:val="nil"/>
              <w:tr2bl w:val="nil"/>
            </w:tcBorders>
            <w:shd w:val="clear" w:color="auto" w:fill="FFFFFF"/>
            <w:tcMar>
              <w:top w:w="60" w:type="dxa"/>
              <w:left w:w="75" w:type="dxa"/>
              <w:bottom w:w="60" w:type="dxa"/>
              <w:right w:w="75" w:type="dxa"/>
            </w:tcMar>
            <w:vAlign w:val="center"/>
          </w:tcPr>
          <w:p w14:paraId="49E31FE3">
            <w:pPr>
              <w:jc w:val="center"/>
              <w:rPr>
                <w:rFonts w:hint="default"/>
                <w:sz w:val="21"/>
                <w:szCs w:val="21"/>
              </w:rPr>
            </w:pPr>
            <w:r>
              <w:rPr>
                <w:rFonts w:hint="default"/>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525BBBCE">
            <w:pPr>
              <w:jc w:val="center"/>
              <w:rPr>
                <w:rFonts w:hint="default" w:ascii="宋体" w:hAnsi="宋体" w:eastAsia="宋体"/>
                <w:sz w:val="21"/>
                <w:szCs w:val="21"/>
              </w:rPr>
            </w:pPr>
          </w:p>
        </w:tc>
      </w:tr>
      <w:tr w14:paraId="25C4C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45B1C5AB">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508DB681">
            <w:pPr>
              <w:jc w:val="center"/>
              <w:rPr>
                <w:rFonts w:hint="default" w:ascii="宋体" w:hAnsi="宋体" w:eastAsia="宋体"/>
                <w:sz w:val="21"/>
                <w:szCs w:val="21"/>
                <w:lang w:eastAsia="zh-CN"/>
              </w:rPr>
            </w:pPr>
            <w:r>
              <w:rPr>
                <w:rFonts w:hint="default" w:ascii="宋体" w:hAnsi="宋体" w:eastAsia="宋体"/>
                <w:sz w:val="21"/>
                <w:szCs w:val="21"/>
              </w:rPr>
              <w:t>辅助单元</w:t>
            </w:r>
          </w:p>
        </w:tc>
        <w:tc>
          <w:tcPr>
            <w:tcW w:w="1073" w:type="pct"/>
            <w:tcBorders>
              <w:tl2br w:val="nil"/>
              <w:tr2bl w:val="nil"/>
            </w:tcBorders>
            <w:shd w:val="clear" w:color="auto" w:fill="FFFFFF"/>
            <w:tcMar>
              <w:top w:w="60" w:type="dxa"/>
              <w:left w:w="75" w:type="dxa"/>
              <w:bottom w:w="60" w:type="dxa"/>
              <w:right w:w="75" w:type="dxa"/>
            </w:tcMar>
            <w:vAlign w:val="center"/>
          </w:tcPr>
          <w:p w14:paraId="2465080B">
            <w:pPr>
              <w:jc w:val="center"/>
              <w:rPr>
                <w:rFonts w:hint="default" w:ascii="宋体" w:hAnsi="宋体" w:eastAsia="宋体"/>
                <w:sz w:val="21"/>
                <w:szCs w:val="21"/>
                <w:lang w:eastAsia="zh-CN"/>
              </w:rPr>
            </w:pPr>
            <w:r>
              <w:rPr>
                <w:rFonts w:hint="default"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3196D21">
            <w:pPr>
              <w:jc w:val="center"/>
              <w:rPr>
                <w:rFonts w:hint="default"/>
                <w:sz w:val="21"/>
                <w:szCs w:val="21"/>
              </w:rPr>
            </w:pPr>
            <w:r>
              <w:rPr>
                <w:rFonts w:hint="default"/>
                <w:sz w:val="21"/>
                <w:szCs w:val="21"/>
              </w:rPr>
              <w:t>3976</w:t>
            </w:r>
          </w:p>
        </w:tc>
        <w:tc>
          <w:tcPr>
            <w:tcW w:w="598" w:type="pct"/>
            <w:tcBorders>
              <w:tl2br w:val="nil"/>
              <w:tr2bl w:val="nil"/>
            </w:tcBorders>
            <w:shd w:val="clear" w:color="auto" w:fill="FFFFFF"/>
            <w:tcMar>
              <w:top w:w="60" w:type="dxa"/>
              <w:left w:w="75" w:type="dxa"/>
              <w:bottom w:w="60" w:type="dxa"/>
              <w:right w:w="75" w:type="dxa"/>
            </w:tcMar>
            <w:vAlign w:val="center"/>
          </w:tcPr>
          <w:p w14:paraId="5972AACB">
            <w:pPr>
              <w:jc w:val="center"/>
              <w:rPr>
                <w:rFonts w:hint="default"/>
                <w:sz w:val="21"/>
                <w:szCs w:val="21"/>
              </w:rPr>
            </w:pPr>
            <w:r>
              <w:rPr>
                <w:rFonts w:hint="default"/>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3E72CFA5">
            <w:pPr>
              <w:jc w:val="center"/>
              <w:rPr>
                <w:rFonts w:hint="default" w:ascii="宋体" w:hAnsi="宋体" w:eastAsia="宋体"/>
                <w:sz w:val="21"/>
                <w:szCs w:val="21"/>
              </w:rPr>
            </w:pPr>
          </w:p>
        </w:tc>
      </w:tr>
      <w:tr w14:paraId="30D02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E11DD41">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5D080F47">
            <w:pPr>
              <w:jc w:val="center"/>
              <w:rPr>
                <w:rFonts w:hint="default" w:ascii="宋体" w:hAnsi="宋体" w:eastAsia="宋体"/>
                <w:sz w:val="21"/>
                <w:szCs w:val="21"/>
                <w:lang w:eastAsia="zh-CN"/>
              </w:rPr>
            </w:pPr>
            <w:r>
              <w:rPr>
                <w:rFonts w:hint="default" w:ascii="宋体" w:hAnsi="宋体" w:eastAsia="宋体"/>
                <w:sz w:val="21"/>
                <w:szCs w:val="21"/>
              </w:rPr>
              <w:t>辅助单元</w:t>
            </w:r>
          </w:p>
        </w:tc>
        <w:tc>
          <w:tcPr>
            <w:tcW w:w="1073" w:type="pct"/>
            <w:tcBorders>
              <w:tl2br w:val="nil"/>
              <w:tr2bl w:val="nil"/>
            </w:tcBorders>
            <w:shd w:val="clear" w:color="auto" w:fill="FFFFFF"/>
            <w:tcMar>
              <w:top w:w="60" w:type="dxa"/>
              <w:left w:w="75" w:type="dxa"/>
              <w:bottom w:w="60" w:type="dxa"/>
              <w:right w:w="75" w:type="dxa"/>
            </w:tcMar>
            <w:vAlign w:val="center"/>
          </w:tcPr>
          <w:p w14:paraId="177FC038">
            <w:pPr>
              <w:jc w:val="center"/>
              <w:rPr>
                <w:rFonts w:hint="default" w:ascii="宋体" w:hAnsi="宋体" w:eastAsia="宋体"/>
                <w:sz w:val="21"/>
                <w:szCs w:val="21"/>
                <w:lang w:eastAsia="zh-CN"/>
              </w:rPr>
            </w:pPr>
            <w:r>
              <w:rPr>
                <w:rFonts w:hint="default"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2ABEB4DC">
            <w:pPr>
              <w:jc w:val="center"/>
              <w:rPr>
                <w:rFonts w:hint="default"/>
                <w:sz w:val="21"/>
                <w:szCs w:val="21"/>
              </w:rPr>
            </w:pPr>
            <w:r>
              <w:rPr>
                <w:rFonts w:hint="default"/>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9B4CB30">
            <w:pPr>
              <w:jc w:val="center"/>
              <w:rPr>
                <w:rFonts w:hint="default"/>
                <w:sz w:val="21"/>
                <w:szCs w:val="21"/>
              </w:rPr>
            </w:pPr>
            <w:r>
              <w:rPr>
                <w:rFonts w:hint="default"/>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30878A11">
            <w:pPr>
              <w:jc w:val="center"/>
              <w:rPr>
                <w:rFonts w:hint="default" w:ascii="宋体" w:hAnsi="宋体" w:eastAsia="宋体"/>
                <w:sz w:val="21"/>
                <w:szCs w:val="21"/>
              </w:rPr>
            </w:pPr>
          </w:p>
        </w:tc>
      </w:tr>
      <w:tr w14:paraId="60E99CA7">
        <w:tblPrEx>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505645B2">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052898EF">
            <w:pPr>
              <w:jc w:val="center"/>
              <w:rPr>
                <w:rFonts w:hint="default" w:ascii="宋体" w:hAnsi="宋体" w:eastAsia="宋体"/>
                <w:sz w:val="21"/>
                <w:szCs w:val="21"/>
                <w:lang w:eastAsia="zh-CN"/>
              </w:rPr>
            </w:pPr>
            <w:r>
              <w:rPr>
                <w:rFonts w:hint="default" w:ascii="宋体" w:hAnsi="宋体" w:eastAsia="宋体"/>
                <w:sz w:val="21"/>
                <w:szCs w:val="21"/>
              </w:rPr>
              <w:t>辅助单元</w:t>
            </w:r>
          </w:p>
        </w:tc>
        <w:tc>
          <w:tcPr>
            <w:tcW w:w="1073" w:type="pct"/>
            <w:tcBorders>
              <w:tl2br w:val="nil"/>
              <w:tr2bl w:val="nil"/>
            </w:tcBorders>
            <w:shd w:val="clear" w:color="auto" w:fill="FFFFFF"/>
            <w:tcMar>
              <w:top w:w="60" w:type="dxa"/>
              <w:left w:w="75" w:type="dxa"/>
              <w:bottom w:w="60" w:type="dxa"/>
              <w:right w:w="75" w:type="dxa"/>
            </w:tcMar>
            <w:vAlign w:val="center"/>
          </w:tcPr>
          <w:p w14:paraId="0AD4D784">
            <w:pPr>
              <w:jc w:val="center"/>
              <w:rPr>
                <w:rFonts w:hint="default" w:ascii="宋体" w:hAnsi="宋体" w:eastAsia="宋体"/>
                <w:sz w:val="21"/>
                <w:szCs w:val="21"/>
                <w:lang w:eastAsia="zh-CN"/>
              </w:rPr>
            </w:pPr>
            <w:r>
              <w:rPr>
                <w:rFonts w:hint="default"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5A2A0B14">
            <w:pPr>
              <w:jc w:val="center"/>
              <w:rPr>
                <w:rFonts w:hint="default"/>
                <w:sz w:val="21"/>
                <w:szCs w:val="21"/>
              </w:rPr>
            </w:pPr>
            <w:r>
              <w:rPr>
                <w:rFonts w:hint="default"/>
                <w:sz w:val="21"/>
                <w:szCs w:val="21"/>
              </w:rPr>
              <w:t>4784</w:t>
            </w:r>
          </w:p>
        </w:tc>
        <w:tc>
          <w:tcPr>
            <w:tcW w:w="598" w:type="pct"/>
            <w:tcBorders>
              <w:tl2br w:val="nil"/>
              <w:tr2bl w:val="nil"/>
            </w:tcBorders>
            <w:shd w:val="clear" w:color="auto" w:fill="FFFFFF"/>
            <w:tcMar>
              <w:top w:w="60" w:type="dxa"/>
              <w:left w:w="75" w:type="dxa"/>
              <w:bottom w:w="60" w:type="dxa"/>
              <w:right w:w="75" w:type="dxa"/>
            </w:tcMar>
            <w:vAlign w:val="center"/>
          </w:tcPr>
          <w:p w14:paraId="304C8A38">
            <w:pPr>
              <w:jc w:val="center"/>
              <w:rPr>
                <w:rFonts w:hint="default"/>
                <w:sz w:val="21"/>
                <w:szCs w:val="21"/>
              </w:rPr>
            </w:pPr>
            <w:r>
              <w:rPr>
                <w:rFonts w:hint="default"/>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4CB3DC24">
            <w:pPr>
              <w:jc w:val="center"/>
              <w:rPr>
                <w:rFonts w:hint="default" w:ascii="宋体" w:hAnsi="宋体" w:eastAsia="宋体"/>
                <w:sz w:val="21"/>
                <w:szCs w:val="21"/>
              </w:rPr>
            </w:pPr>
          </w:p>
        </w:tc>
      </w:tr>
      <w:tr w14:paraId="68DD2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68FB247D">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45816F84">
            <w:pPr>
              <w:jc w:val="center"/>
              <w:rPr>
                <w:rFonts w:hint="default" w:ascii="宋体" w:hAnsi="宋体" w:eastAsia="宋体"/>
                <w:sz w:val="21"/>
                <w:szCs w:val="21"/>
                <w:lang w:eastAsia="zh-CN"/>
              </w:rPr>
            </w:pPr>
            <w:r>
              <w:rPr>
                <w:rFonts w:hint="default" w:ascii="宋体" w:hAnsi="宋体" w:eastAsia="宋体"/>
                <w:sz w:val="21"/>
                <w:szCs w:val="21"/>
              </w:rPr>
              <w:t>辅助单元</w:t>
            </w:r>
          </w:p>
        </w:tc>
        <w:tc>
          <w:tcPr>
            <w:tcW w:w="1073" w:type="pct"/>
            <w:tcBorders>
              <w:tl2br w:val="nil"/>
              <w:tr2bl w:val="nil"/>
            </w:tcBorders>
            <w:shd w:val="clear" w:color="auto" w:fill="FFFFFF"/>
            <w:tcMar>
              <w:top w:w="60" w:type="dxa"/>
              <w:left w:w="75" w:type="dxa"/>
              <w:bottom w:w="60" w:type="dxa"/>
              <w:right w:w="75" w:type="dxa"/>
            </w:tcMar>
            <w:vAlign w:val="center"/>
          </w:tcPr>
          <w:p w14:paraId="48007C7F">
            <w:pPr>
              <w:jc w:val="center"/>
              <w:rPr>
                <w:rFonts w:hint="default" w:ascii="宋体" w:hAnsi="宋体" w:eastAsia="宋体"/>
                <w:sz w:val="21"/>
                <w:szCs w:val="21"/>
                <w:lang w:eastAsia="zh-CN"/>
              </w:rPr>
            </w:pPr>
            <w:r>
              <w:rPr>
                <w:rFonts w:hint="default"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42FF9342">
            <w:pPr>
              <w:jc w:val="center"/>
              <w:rPr>
                <w:rFonts w:hint="default"/>
                <w:sz w:val="21"/>
                <w:szCs w:val="21"/>
              </w:rPr>
            </w:pPr>
            <w:r>
              <w:rPr>
                <w:rFonts w:hint="default"/>
                <w:sz w:val="21"/>
                <w:szCs w:val="21"/>
              </w:rPr>
              <w:t>83</w:t>
            </w:r>
          </w:p>
        </w:tc>
        <w:tc>
          <w:tcPr>
            <w:tcW w:w="598" w:type="pct"/>
            <w:tcBorders>
              <w:tl2br w:val="nil"/>
              <w:tr2bl w:val="nil"/>
            </w:tcBorders>
            <w:shd w:val="clear" w:color="auto" w:fill="FFFFFF"/>
            <w:tcMar>
              <w:top w:w="60" w:type="dxa"/>
              <w:left w:w="75" w:type="dxa"/>
              <w:bottom w:w="60" w:type="dxa"/>
              <w:right w:w="75" w:type="dxa"/>
            </w:tcMar>
            <w:vAlign w:val="center"/>
          </w:tcPr>
          <w:p w14:paraId="3FD019EE">
            <w:pPr>
              <w:jc w:val="center"/>
              <w:rPr>
                <w:rFonts w:hint="default"/>
                <w:sz w:val="21"/>
                <w:szCs w:val="21"/>
              </w:rPr>
            </w:pPr>
            <w:r>
              <w:rPr>
                <w:rFonts w:hint="default"/>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2F658152">
            <w:pPr>
              <w:jc w:val="center"/>
              <w:rPr>
                <w:rFonts w:hint="default" w:ascii="宋体" w:hAnsi="宋体" w:eastAsia="宋体"/>
                <w:sz w:val="21"/>
                <w:szCs w:val="21"/>
              </w:rPr>
            </w:pPr>
          </w:p>
        </w:tc>
      </w:tr>
      <w:tr w14:paraId="363F36B4">
        <w:tblPrEx>
          <w:tblCellMar>
            <w:top w:w="0" w:type="dxa"/>
            <w:left w:w="108" w:type="dxa"/>
            <w:bottom w:w="0" w:type="dxa"/>
            <w:right w:w="108" w:type="dxa"/>
          </w:tblCellMar>
        </w:tblPrEx>
        <w:trPr>
          <w:trHeight w:val="611" w:hRule="atLeast"/>
          <w:jc w:val="center"/>
        </w:trPr>
        <w:tc>
          <w:tcPr>
            <w:tcW w:w="763" w:type="pct"/>
            <w:tcBorders>
              <w:tl2br w:val="nil"/>
              <w:tr2bl w:val="nil"/>
            </w:tcBorders>
            <w:shd w:val="clear" w:color="auto" w:fill="FFFFFF"/>
            <w:tcMar>
              <w:top w:w="60" w:type="dxa"/>
              <w:left w:w="75" w:type="dxa"/>
              <w:bottom w:w="60" w:type="dxa"/>
              <w:right w:w="75" w:type="dxa"/>
            </w:tcMar>
            <w:vAlign w:val="center"/>
          </w:tcPr>
          <w:p w14:paraId="1F745DC7">
            <w:pPr>
              <w:jc w:val="center"/>
              <w:rPr>
                <w:rFonts w:hint="default" w:ascii="宋体" w:hAnsi="宋体" w:eastAsia="宋体"/>
                <w:sz w:val="21"/>
                <w:szCs w:val="21"/>
                <w:lang w:eastAsia="zh-CN"/>
              </w:rPr>
            </w:pPr>
            <w:r>
              <w:rPr>
                <w:rFonts w:hint="default" w:ascii="宋体" w:hAnsi="宋体" w:eastAsia="宋体"/>
                <w:sz w:val="21"/>
                <w:szCs w:val="21"/>
              </w:rPr>
              <w:t>主要产品产量</w:t>
            </w:r>
          </w:p>
        </w:tc>
        <w:tc>
          <w:tcPr>
            <w:tcW w:w="1015" w:type="pct"/>
            <w:tcBorders>
              <w:tl2br w:val="nil"/>
              <w:tr2bl w:val="nil"/>
            </w:tcBorders>
            <w:shd w:val="clear" w:color="auto" w:fill="FFFFFF"/>
            <w:tcMar>
              <w:top w:w="60" w:type="dxa"/>
              <w:left w:w="75" w:type="dxa"/>
              <w:bottom w:w="60" w:type="dxa"/>
              <w:right w:w="75" w:type="dxa"/>
            </w:tcMar>
            <w:vAlign w:val="center"/>
          </w:tcPr>
          <w:p w14:paraId="0D224DC9">
            <w:pPr>
              <w:jc w:val="center"/>
              <w:rPr>
                <w:rFonts w:hint="default" w:ascii="宋体" w:hAnsi="宋体" w:eastAsia="宋体"/>
                <w:sz w:val="21"/>
                <w:szCs w:val="21"/>
                <w:lang w:eastAsia="zh-CN"/>
              </w:rPr>
            </w:pPr>
            <w:r>
              <w:rPr>
                <w:rFonts w:hint="default"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5591F6EA">
            <w:pPr>
              <w:jc w:val="center"/>
              <w:rPr>
                <w:rFonts w:hint="default" w:ascii="宋体" w:hAnsi="宋体" w:eastAsia="宋体"/>
                <w:sz w:val="21"/>
                <w:szCs w:val="21"/>
                <w:lang w:eastAsia="zh-CN"/>
              </w:rPr>
            </w:pPr>
            <w:r>
              <w:rPr>
                <w:rFonts w:hint="default" w:ascii="宋体" w:hAnsi="宋体" w:eastAsia="宋体"/>
                <w:sz w:val="21"/>
                <w:szCs w:val="21"/>
              </w:rPr>
              <w:t>热水</w:t>
            </w:r>
          </w:p>
        </w:tc>
        <w:tc>
          <w:tcPr>
            <w:tcW w:w="999" w:type="pct"/>
            <w:tcBorders>
              <w:tl2br w:val="nil"/>
              <w:tr2bl w:val="nil"/>
            </w:tcBorders>
            <w:shd w:val="clear" w:color="auto" w:fill="FFFFFF"/>
            <w:tcMar>
              <w:top w:w="60" w:type="dxa"/>
              <w:left w:w="75" w:type="dxa"/>
              <w:bottom w:w="60" w:type="dxa"/>
              <w:right w:w="75" w:type="dxa"/>
            </w:tcMar>
            <w:vAlign w:val="center"/>
          </w:tcPr>
          <w:p w14:paraId="63D29DD4">
            <w:pPr>
              <w:jc w:val="center"/>
              <w:rPr>
                <w:rFonts w:hint="default"/>
                <w:sz w:val="21"/>
                <w:szCs w:val="21"/>
              </w:rPr>
            </w:pPr>
            <w:r>
              <w:rPr>
                <w:rFonts w:hint="default"/>
                <w:sz w:val="21"/>
                <w:szCs w:val="21"/>
              </w:rPr>
              <w:t>107.2796</w:t>
            </w:r>
          </w:p>
        </w:tc>
        <w:tc>
          <w:tcPr>
            <w:tcW w:w="598" w:type="pct"/>
            <w:tcBorders>
              <w:tl2br w:val="nil"/>
              <w:tr2bl w:val="nil"/>
            </w:tcBorders>
            <w:shd w:val="clear" w:color="auto" w:fill="FFFFFF"/>
            <w:tcMar>
              <w:top w:w="60" w:type="dxa"/>
              <w:left w:w="75" w:type="dxa"/>
              <w:bottom w:w="60" w:type="dxa"/>
              <w:right w:w="75" w:type="dxa"/>
            </w:tcMar>
            <w:vAlign w:val="center"/>
          </w:tcPr>
          <w:p w14:paraId="52BB4029">
            <w:pPr>
              <w:jc w:val="center"/>
              <w:rPr>
                <w:rFonts w:hint="default"/>
                <w:sz w:val="21"/>
                <w:szCs w:val="21"/>
              </w:rPr>
            </w:pPr>
            <w:r>
              <w:rPr>
                <w:rFonts w:hint="default"/>
                <w:sz w:val="21"/>
                <w:szCs w:val="21"/>
              </w:rPr>
              <w:t>万吉焦</w:t>
            </w:r>
          </w:p>
        </w:tc>
        <w:tc>
          <w:tcPr>
            <w:tcW w:w="548" w:type="pct"/>
            <w:tcBorders>
              <w:tl2br w:val="nil"/>
              <w:tr2bl w:val="nil"/>
            </w:tcBorders>
            <w:shd w:val="clear" w:color="auto" w:fill="FFFFFF"/>
            <w:tcMar>
              <w:top w:w="60" w:type="dxa"/>
              <w:left w:w="75" w:type="dxa"/>
              <w:bottom w:w="60" w:type="dxa"/>
              <w:right w:w="75" w:type="dxa"/>
            </w:tcMar>
            <w:vAlign w:val="center"/>
          </w:tcPr>
          <w:p w14:paraId="39798208">
            <w:pPr>
              <w:jc w:val="center"/>
              <w:rPr>
                <w:rFonts w:hint="default" w:ascii="宋体" w:hAnsi="宋体" w:eastAsia="宋体"/>
                <w:sz w:val="21"/>
                <w:szCs w:val="21"/>
              </w:rPr>
            </w:pPr>
          </w:p>
        </w:tc>
      </w:tr>
      <w:tr w14:paraId="43A48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291871C9">
            <w:pPr>
              <w:jc w:val="center"/>
              <w:rPr>
                <w:rFonts w:hint="default" w:ascii="宋体" w:hAnsi="宋体" w:eastAsia="宋体"/>
                <w:sz w:val="21"/>
                <w:szCs w:val="21"/>
                <w:lang w:eastAsia="zh-CN"/>
              </w:rPr>
            </w:pPr>
            <w:r>
              <w:rPr>
                <w:rFonts w:hint="default" w:ascii="宋体" w:hAnsi="宋体" w:eastAsia="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466ECB6D">
            <w:pPr>
              <w:jc w:val="center"/>
              <w:rPr>
                <w:rFonts w:hint="default" w:ascii="宋体" w:hAnsi="宋体" w:eastAsia="宋体"/>
                <w:sz w:val="21"/>
                <w:szCs w:val="21"/>
                <w:lang w:eastAsia="zh-CN"/>
              </w:rPr>
            </w:pPr>
            <w:r>
              <w:rPr>
                <w:rFonts w:hint="default" w:ascii="宋体" w:hAnsi="宋体" w:eastAsia="宋体"/>
                <w:sz w:val="21"/>
                <w:szCs w:val="21"/>
              </w:rPr>
              <w:t>储运和制备单元</w:t>
            </w:r>
          </w:p>
        </w:tc>
        <w:tc>
          <w:tcPr>
            <w:tcW w:w="1073" w:type="pct"/>
            <w:tcBorders>
              <w:tl2br w:val="nil"/>
              <w:tr2bl w:val="nil"/>
            </w:tcBorders>
            <w:shd w:val="clear" w:color="auto" w:fill="FFFFFF"/>
            <w:tcMar>
              <w:top w:w="60" w:type="dxa"/>
              <w:left w:w="75" w:type="dxa"/>
              <w:bottom w:w="60" w:type="dxa"/>
              <w:right w:w="75" w:type="dxa"/>
            </w:tcMar>
            <w:vAlign w:val="center"/>
          </w:tcPr>
          <w:p w14:paraId="367568B2">
            <w:pPr>
              <w:jc w:val="center"/>
              <w:rPr>
                <w:rFonts w:hint="default" w:ascii="宋体" w:hAnsi="宋体" w:eastAsia="宋体"/>
                <w:sz w:val="21"/>
                <w:szCs w:val="21"/>
                <w:lang w:eastAsia="zh-CN"/>
              </w:rPr>
            </w:pPr>
            <w:r>
              <w:rPr>
                <w:rFonts w:hint="default" w:ascii="宋体" w:hAnsi="宋体" w:eastAsia="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774521C0">
            <w:pPr>
              <w:jc w:val="center"/>
              <w:rPr>
                <w:rFonts w:hint="default"/>
                <w:sz w:val="21"/>
                <w:szCs w:val="21"/>
              </w:rPr>
            </w:pPr>
            <w:r>
              <w:rPr>
                <w:rFonts w:hint="default"/>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6B20886A">
            <w:pPr>
              <w:jc w:val="center"/>
              <w:rPr>
                <w:rFonts w:hint="default"/>
                <w:sz w:val="21"/>
                <w:szCs w:val="21"/>
              </w:rPr>
            </w:pPr>
            <w:r>
              <w:rPr>
                <w:rFonts w:hint="default"/>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37970EBE">
            <w:pPr>
              <w:jc w:val="center"/>
              <w:rPr>
                <w:rFonts w:hint="default" w:ascii="宋体" w:hAnsi="宋体" w:eastAsia="宋体"/>
                <w:sz w:val="21"/>
                <w:szCs w:val="21"/>
              </w:rPr>
            </w:pPr>
          </w:p>
        </w:tc>
      </w:tr>
      <w:tr w14:paraId="38CC1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2E4AA01E">
            <w:pPr>
              <w:jc w:val="center"/>
              <w:rPr>
                <w:rFonts w:hint="default" w:ascii="宋体" w:hAnsi="宋体" w:eastAsia="宋体"/>
                <w:sz w:val="21"/>
                <w:szCs w:val="21"/>
                <w:lang w:eastAsia="zh-CN"/>
              </w:rPr>
            </w:pPr>
            <w:r>
              <w:rPr>
                <w:rFonts w:hint="default"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192C118">
            <w:pPr>
              <w:jc w:val="center"/>
              <w:rPr>
                <w:rFonts w:hint="default" w:ascii="宋体" w:hAnsi="宋体" w:eastAsia="宋体"/>
                <w:sz w:val="21"/>
                <w:szCs w:val="21"/>
                <w:lang w:eastAsia="zh-CN"/>
              </w:rPr>
            </w:pPr>
            <w:r>
              <w:rPr>
                <w:rFonts w:hint="default" w:ascii="宋体" w:hAnsi="宋体" w:eastAsia="宋体"/>
                <w:sz w:val="21"/>
                <w:szCs w:val="21"/>
              </w:rPr>
              <w:t>储运和制备单元</w:t>
            </w:r>
          </w:p>
        </w:tc>
        <w:tc>
          <w:tcPr>
            <w:tcW w:w="1073" w:type="pct"/>
            <w:tcBorders>
              <w:tl2br w:val="nil"/>
              <w:tr2bl w:val="nil"/>
            </w:tcBorders>
            <w:shd w:val="clear" w:color="auto" w:fill="FFFFFF"/>
            <w:tcMar>
              <w:top w:w="60" w:type="dxa"/>
              <w:left w:w="75" w:type="dxa"/>
              <w:bottom w:w="60" w:type="dxa"/>
              <w:right w:w="75" w:type="dxa"/>
            </w:tcMar>
            <w:vAlign w:val="center"/>
          </w:tcPr>
          <w:p w14:paraId="6709E57D">
            <w:pPr>
              <w:jc w:val="center"/>
              <w:rPr>
                <w:rFonts w:hint="default" w:ascii="宋体" w:hAnsi="宋体" w:eastAsia="宋体"/>
                <w:sz w:val="21"/>
                <w:szCs w:val="21"/>
                <w:lang w:eastAsia="zh-CN"/>
              </w:rPr>
            </w:pPr>
            <w:r>
              <w:rPr>
                <w:rFonts w:hint="default" w:ascii="宋体" w:hAnsi="宋体" w:eastAsia="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6ADAAFB1">
            <w:pPr>
              <w:jc w:val="center"/>
              <w:rPr>
                <w:rFonts w:hint="default"/>
                <w:sz w:val="21"/>
                <w:szCs w:val="21"/>
              </w:rPr>
            </w:pPr>
            <w:r>
              <w:rPr>
                <w:rFonts w:hint="default"/>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13FD081A">
            <w:pPr>
              <w:jc w:val="center"/>
              <w:rPr>
                <w:rFonts w:hint="default"/>
                <w:sz w:val="21"/>
                <w:szCs w:val="21"/>
              </w:rPr>
            </w:pPr>
            <w:r>
              <w:rPr>
                <w:rFonts w:hint="default"/>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72CE2590">
            <w:pPr>
              <w:jc w:val="center"/>
              <w:rPr>
                <w:rFonts w:hint="default" w:ascii="宋体" w:hAnsi="宋体" w:eastAsia="宋体"/>
                <w:sz w:val="21"/>
                <w:szCs w:val="21"/>
              </w:rPr>
            </w:pPr>
          </w:p>
        </w:tc>
      </w:tr>
      <w:tr w14:paraId="74656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25A428A">
            <w:pPr>
              <w:jc w:val="center"/>
              <w:rPr>
                <w:rFonts w:hint="default" w:ascii="宋体" w:hAnsi="宋体" w:eastAsia="宋体"/>
                <w:sz w:val="21"/>
                <w:szCs w:val="21"/>
                <w:lang w:eastAsia="zh-CN"/>
              </w:rPr>
            </w:pPr>
            <w:r>
              <w:rPr>
                <w:rFonts w:hint="default" w:ascii="宋体" w:hAnsi="宋体" w:eastAsia="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6678E624">
            <w:pPr>
              <w:jc w:val="center"/>
              <w:rPr>
                <w:rFonts w:hint="default" w:ascii="宋体" w:hAnsi="宋体" w:eastAsia="宋体"/>
                <w:sz w:val="21"/>
                <w:szCs w:val="21"/>
                <w:lang w:eastAsia="zh-CN"/>
              </w:rPr>
            </w:pPr>
            <w:r>
              <w:rPr>
                <w:rFonts w:hint="default" w:ascii="宋体" w:hAnsi="宋体" w:eastAsia="宋体"/>
                <w:sz w:val="21"/>
                <w:szCs w:val="21"/>
              </w:rPr>
              <w:t>公用单元</w:t>
            </w:r>
          </w:p>
        </w:tc>
        <w:tc>
          <w:tcPr>
            <w:tcW w:w="1073" w:type="pct"/>
            <w:tcBorders>
              <w:tl2br w:val="nil"/>
              <w:tr2bl w:val="nil"/>
            </w:tcBorders>
            <w:shd w:val="clear" w:color="auto" w:fill="FFFFFF"/>
            <w:tcMar>
              <w:top w:w="60" w:type="dxa"/>
              <w:left w:w="75" w:type="dxa"/>
              <w:bottom w:w="60" w:type="dxa"/>
              <w:right w:w="75" w:type="dxa"/>
            </w:tcMar>
            <w:vAlign w:val="center"/>
          </w:tcPr>
          <w:p w14:paraId="0B09160D">
            <w:pPr>
              <w:jc w:val="center"/>
              <w:rPr>
                <w:rFonts w:hint="default" w:ascii="宋体" w:hAnsi="宋体" w:eastAsia="宋体"/>
                <w:sz w:val="21"/>
                <w:szCs w:val="21"/>
                <w:lang w:eastAsia="zh-CN"/>
              </w:rPr>
            </w:pPr>
            <w:r>
              <w:rPr>
                <w:rFonts w:hint="default" w:ascii="宋体" w:hAnsi="宋体" w:eastAsia="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228BAEA4">
            <w:pPr>
              <w:jc w:val="center"/>
              <w:rPr>
                <w:rFonts w:hint="default"/>
                <w:sz w:val="21"/>
                <w:szCs w:val="21"/>
              </w:rPr>
            </w:pPr>
            <w:r>
              <w:rPr>
                <w:rFonts w:hint="default"/>
                <w:sz w:val="21"/>
                <w:szCs w:val="21"/>
              </w:rPr>
              <w:t>604</w:t>
            </w:r>
          </w:p>
        </w:tc>
        <w:tc>
          <w:tcPr>
            <w:tcW w:w="598" w:type="pct"/>
            <w:tcBorders>
              <w:tl2br w:val="nil"/>
              <w:tr2bl w:val="nil"/>
            </w:tcBorders>
            <w:shd w:val="clear" w:color="auto" w:fill="FFFFFF"/>
            <w:tcMar>
              <w:top w:w="60" w:type="dxa"/>
              <w:left w:w="75" w:type="dxa"/>
              <w:bottom w:w="60" w:type="dxa"/>
              <w:right w:w="75" w:type="dxa"/>
            </w:tcMar>
            <w:vAlign w:val="center"/>
          </w:tcPr>
          <w:p w14:paraId="40EC9A5A">
            <w:pPr>
              <w:jc w:val="center"/>
              <w:rPr>
                <w:rFonts w:hint="default"/>
                <w:sz w:val="21"/>
                <w:szCs w:val="21"/>
              </w:rPr>
            </w:pPr>
            <w:r>
              <w:rPr>
                <w:rFonts w:hint="default"/>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23C012BE">
            <w:pPr>
              <w:jc w:val="center"/>
              <w:rPr>
                <w:rFonts w:hint="default" w:ascii="宋体" w:hAnsi="宋体" w:eastAsia="宋体"/>
                <w:sz w:val="21"/>
                <w:szCs w:val="21"/>
              </w:rPr>
            </w:pPr>
          </w:p>
        </w:tc>
      </w:tr>
      <w:tr w14:paraId="4431B884">
        <w:tblPrEx>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40CA8DEF">
            <w:pPr>
              <w:jc w:val="center"/>
              <w:rPr>
                <w:rFonts w:hint="default" w:ascii="宋体" w:hAnsi="宋体" w:eastAsia="宋体"/>
                <w:sz w:val="21"/>
                <w:szCs w:val="21"/>
                <w:lang w:eastAsia="zh-CN"/>
              </w:rPr>
            </w:pPr>
            <w:r>
              <w:rPr>
                <w:rFonts w:hint="default"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552A23D3">
            <w:pPr>
              <w:jc w:val="center"/>
              <w:rPr>
                <w:rFonts w:hint="default" w:ascii="宋体" w:hAnsi="宋体" w:eastAsia="宋体"/>
                <w:sz w:val="21"/>
                <w:szCs w:val="21"/>
                <w:lang w:eastAsia="zh-CN"/>
              </w:rPr>
            </w:pPr>
            <w:r>
              <w:rPr>
                <w:rFonts w:hint="default" w:ascii="宋体" w:hAnsi="宋体" w:eastAsia="宋体"/>
                <w:sz w:val="21"/>
                <w:szCs w:val="21"/>
              </w:rPr>
              <w:t>公用单元</w:t>
            </w:r>
          </w:p>
        </w:tc>
        <w:tc>
          <w:tcPr>
            <w:tcW w:w="1073" w:type="pct"/>
            <w:tcBorders>
              <w:tl2br w:val="nil"/>
              <w:tr2bl w:val="nil"/>
            </w:tcBorders>
            <w:shd w:val="clear" w:color="auto" w:fill="FFFFFF"/>
            <w:tcMar>
              <w:top w:w="60" w:type="dxa"/>
              <w:left w:w="75" w:type="dxa"/>
              <w:bottom w:w="60" w:type="dxa"/>
              <w:right w:w="75" w:type="dxa"/>
            </w:tcMar>
            <w:vAlign w:val="center"/>
          </w:tcPr>
          <w:p w14:paraId="1D5891E5">
            <w:pPr>
              <w:jc w:val="center"/>
              <w:rPr>
                <w:rFonts w:hint="default" w:ascii="宋体" w:hAnsi="宋体" w:eastAsia="宋体"/>
                <w:sz w:val="21"/>
                <w:szCs w:val="21"/>
                <w:lang w:eastAsia="zh-CN"/>
              </w:rPr>
            </w:pPr>
            <w:r>
              <w:rPr>
                <w:rFonts w:hint="default" w:ascii="宋体" w:hAnsi="宋体" w:eastAsia="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24E5E4EF">
            <w:pPr>
              <w:jc w:val="center"/>
              <w:rPr>
                <w:rFonts w:hint="default"/>
                <w:sz w:val="21"/>
                <w:szCs w:val="21"/>
              </w:rPr>
            </w:pPr>
            <w:r>
              <w:rPr>
                <w:rFonts w:hint="default"/>
                <w:sz w:val="21"/>
                <w:szCs w:val="21"/>
              </w:rPr>
              <w:t>604</w:t>
            </w:r>
          </w:p>
        </w:tc>
        <w:tc>
          <w:tcPr>
            <w:tcW w:w="598" w:type="pct"/>
            <w:tcBorders>
              <w:tl2br w:val="nil"/>
              <w:tr2bl w:val="nil"/>
            </w:tcBorders>
            <w:shd w:val="clear" w:color="auto" w:fill="FFFFFF"/>
            <w:tcMar>
              <w:top w:w="60" w:type="dxa"/>
              <w:left w:w="75" w:type="dxa"/>
              <w:bottom w:w="60" w:type="dxa"/>
              <w:right w:w="75" w:type="dxa"/>
            </w:tcMar>
            <w:vAlign w:val="center"/>
          </w:tcPr>
          <w:p w14:paraId="39897DDD">
            <w:pPr>
              <w:jc w:val="center"/>
              <w:rPr>
                <w:rFonts w:hint="default"/>
                <w:sz w:val="21"/>
                <w:szCs w:val="21"/>
              </w:rPr>
            </w:pPr>
            <w:r>
              <w:rPr>
                <w:rFonts w:hint="default"/>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589D19C3">
            <w:pPr>
              <w:jc w:val="center"/>
              <w:rPr>
                <w:rFonts w:hint="default" w:ascii="宋体" w:hAnsi="宋体" w:eastAsia="宋体"/>
                <w:sz w:val="21"/>
                <w:szCs w:val="21"/>
              </w:rPr>
            </w:pPr>
          </w:p>
        </w:tc>
      </w:tr>
      <w:tr w14:paraId="390D6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C4F6A8E">
            <w:pPr>
              <w:jc w:val="center"/>
              <w:rPr>
                <w:rFonts w:hint="default" w:ascii="宋体" w:hAnsi="宋体" w:eastAsia="宋体"/>
                <w:sz w:val="21"/>
                <w:szCs w:val="21"/>
                <w:lang w:eastAsia="zh-CN"/>
              </w:rPr>
            </w:pPr>
            <w:r>
              <w:rPr>
                <w:rFonts w:hint="default" w:ascii="宋体" w:hAnsi="宋体" w:eastAsia="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08A9A107">
            <w:pPr>
              <w:jc w:val="center"/>
              <w:rPr>
                <w:rFonts w:hint="default" w:ascii="宋体" w:hAnsi="宋体" w:eastAsia="宋体"/>
                <w:sz w:val="21"/>
                <w:szCs w:val="21"/>
                <w:lang w:eastAsia="zh-CN"/>
              </w:rPr>
            </w:pPr>
            <w:r>
              <w:rPr>
                <w:rFonts w:hint="default"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054E1ED3">
            <w:pPr>
              <w:jc w:val="center"/>
              <w:rPr>
                <w:rFonts w:hint="default" w:ascii="宋体" w:hAnsi="宋体" w:eastAsia="宋体"/>
                <w:sz w:val="21"/>
                <w:szCs w:val="21"/>
                <w:lang w:eastAsia="zh-CN"/>
              </w:rPr>
            </w:pPr>
            <w:r>
              <w:rPr>
                <w:rFonts w:hint="default" w:ascii="宋体" w:hAnsi="宋体" w:eastAsia="宋体"/>
                <w:sz w:val="21"/>
                <w:szCs w:val="21"/>
              </w:rPr>
              <w:t>回用水</w:t>
            </w:r>
          </w:p>
        </w:tc>
        <w:tc>
          <w:tcPr>
            <w:tcW w:w="999" w:type="pct"/>
            <w:tcBorders>
              <w:tl2br w:val="nil"/>
              <w:tr2bl w:val="nil"/>
            </w:tcBorders>
            <w:shd w:val="clear" w:color="auto" w:fill="FFFFFF"/>
            <w:tcMar>
              <w:top w:w="60" w:type="dxa"/>
              <w:left w:w="75" w:type="dxa"/>
              <w:bottom w:w="60" w:type="dxa"/>
              <w:right w:w="75" w:type="dxa"/>
            </w:tcMar>
            <w:vAlign w:val="center"/>
          </w:tcPr>
          <w:p w14:paraId="25490657">
            <w:pPr>
              <w:jc w:val="center"/>
              <w:rPr>
                <w:rFonts w:hint="default"/>
                <w:sz w:val="21"/>
                <w:szCs w:val="21"/>
              </w:rPr>
            </w:pPr>
            <w:r>
              <w:rPr>
                <w:rFonts w:hint="default"/>
                <w:sz w:val="21"/>
                <w:szCs w:val="21"/>
              </w:rPr>
              <w:t>13350</w:t>
            </w:r>
          </w:p>
        </w:tc>
        <w:tc>
          <w:tcPr>
            <w:tcW w:w="598" w:type="pct"/>
            <w:tcBorders>
              <w:tl2br w:val="nil"/>
              <w:tr2bl w:val="nil"/>
            </w:tcBorders>
            <w:shd w:val="clear" w:color="auto" w:fill="FFFFFF"/>
            <w:tcMar>
              <w:top w:w="60" w:type="dxa"/>
              <w:left w:w="75" w:type="dxa"/>
              <w:bottom w:w="60" w:type="dxa"/>
              <w:right w:w="75" w:type="dxa"/>
            </w:tcMar>
            <w:vAlign w:val="center"/>
          </w:tcPr>
          <w:p w14:paraId="3E20D3E1">
            <w:pPr>
              <w:jc w:val="center"/>
              <w:rPr>
                <w:rFonts w:hint="default"/>
                <w:sz w:val="21"/>
                <w:szCs w:val="21"/>
              </w:rPr>
            </w:pPr>
            <w:r>
              <w:rPr>
                <w:rFonts w:hint="default"/>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0D21D34E">
            <w:pPr>
              <w:jc w:val="center"/>
              <w:rPr>
                <w:rFonts w:hint="default" w:ascii="宋体" w:hAnsi="宋体" w:eastAsia="宋体"/>
                <w:sz w:val="21"/>
                <w:szCs w:val="21"/>
              </w:rPr>
            </w:pPr>
          </w:p>
        </w:tc>
      </w:tr>
      <w:tr w14:paraId="3A95E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12BCFF7">
            <w:pPr>
              <w:jc w:val="center"/>
              <w:rPr>
                <w:rFonts w:hint="default" w:ascii="宋体" w:hAnsi="宋体" w:eastAsia="宋体"/>
                <w:sz w:val="21"/>
                <w:szCs w:val="21"/>
                <w:lang w:eastAsia="zh-CN"/>
              </w:rPr>
            </w:pPr>
            <w:r>
              <w:rPr>
                <w:rFonts w:hint="default"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B304B6">
            <w:pPr>
              <w:jc w:val="center"/>
              <w:rPr>
                <w:rFonts w:hint="default" w:ascii="宋体" w:hAnsi="宋体" w:eastAsia="宋体"/>
                <w:sz w:val="21"/>
                <w:szCs w:val="21"/>
                <w:lang w:eastAsia="zh-CN"/>
              </w:rPr>
            </w:pPr>
            <w:r>
              <w:rPr>
                <w:rFonts w:hint="default"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0F9FC0EF">
            <w:pPr>
              <w:jc w:val="center"/>
              <w:rPr>
                <w:rFonts w:hint="default" w:ascii="宋体" w:hAnsi="宋体" w:eastAsia="宋体"/>
                <w:sz w:val="21"/>
                <w:szCs w:val="21"/>
                <w:lang w:eastAsia="zh-CN"/>
              </w:rPr>
            </w:pPr>
            <w:r>
              <w:rPr>
                <w:rFonts w:hint="default" w:ascii="宋体" w:hAnsi="宋体" w:eastAsia="宋体"/>
                <w:sz w:val="21"/>
                <w:szCs w:val="21"/>
              </w:rPr>
              <w:t>工业新鲜水</w:t>
            </w:r>
          </w:p>
        </w:tc>
        <w:tc>
          <w:tcPr>
            <w:tcW w:w="999" w:type="pct"/>
            <w:tcBorders>
              <w:tl2br w:val="nil"/>
              <w:tr2bl w:val="nil"/>
            </w:tcBorders>
            <w:shd w:val="clear" w:color="auto" w:fill="FFFFFF"/>
            <w:tcMar>
              <w:top w:w="60" w:type="dxa"/>
              <w:left w:w="75" w:type="dxa"/>
              <w:bottom w:w="60" w:type="dxa"/>
              <w:right w:w="75" w:type="dxa"/>
            </w:tcMar>
            <w:vAlign w:val="center"/>
          </w:tcPr>
          <w:p w14:paraId="27FDAD23">
            <w:pPr>
              <w:jc w:val="center"/>
              <w:rPr>
                <w:rFonts w:hint="default"/>
                <w:sz w:val="21"/>
                <w:szCs w:val="21"/>
              </w:rPr>
            </w:pPr>
            <w:r>
              <w:rPr>
                <w:rFonts w:hint="default"/>
                <w:sz w:val="21"/>
                <w:szCs w:val="21"/>
              </w:rPr>
              <w:t>13350</w:t>
            </w:r>
          </w:p>
        </w:tc>
        <w:tc>
          <w:tcPr>
            <w:tcW w:w="598" w:type="pct"/>
            <w:tcBorders>
              <w:tl2br w:val="nil"/>
              <w:tr2bl w:val="nil"/>
            </w:tcBorders>
            <w:shd w:val="clear" w:color="auto" w:fill="FFFFFF"/>
            <w:tcMar>
              <w:top w:w="60" w:type="dxa"/>
              <w:left w:w="75" w:type="dxa"/>
              <w:bottom w:w="60" w:type="dxa"/>
              <w:right w:w="75" w:type="dxa"/>
            </w:tcMar>
            <w:vAlign w:val="center"/>
          </w:tcPr>
          <w:p w14:paraId="28ADA42C">
            <w:pPr>
              <w:jc w:val="center"/>
              <w:rPr>
                <w:rFonts w:hint="default"/>
                <w:sz w:val="21"/>
                <w:szCs w:val="21"/>
              </w:rPr>
            </w:pPr>
            <w:r>
              <w:rPr>
                <w:rFonts w:hint="default"/>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1D5FAF84">
            <w:pPr>
              <w:jc w:val="center"/>
              <w:rPr>
                <w:rFonts w:hint="default" w:ascii="宋体" w:hAnsi="宋体" w:eastAsia="宋体"/>
                <w:sz w:val="21"/>
                <w:szCs w:val="21"/>
              </w:rPr>
            </w:pPr>
          </w:p>
        </w:tc>
      </w:tr>
      <w:tr w14:paraId="10471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D80296F">
            <w:pPr>
              <w:jc w:val="center"/>
              <w:rPr>
                <w:rFonts w:hint="default" w:ascii="宋体" w:hAnsi="宋体" w:eastAsia="宋体"/>
                <w:sz w:val="21"/>
                <w:szCs w:val="21"/>
                <w:lang w:eastAsia="zh-CN"/>
              </w:rPr>
            </w:pPr>
            <w:r>
              <w:rPr>
                <w:rFonts w:hint="default" w:ascii="宋体" w:hAnsi="宋体" w:eastAsia="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59AA7B84">
            <w:pPr>
              <w:jc w:val="center"/>
              <w:rPr>
                <w:rFonts w:hint="default" w:ascii="宋体" w:hAnsi="宋体" w:eastAsia="宋体"/>
                <w:sz w:val="21"/>
                <w:szCs w:val="21"/>
                <w:lang w:eastAsia="zh-CN"/>
              </w:rPr>
            </w:pPr>
            <w:r>
              <w:rPr>
                <w:rFonts w:hint="default" w:ascii="宋体" w:hAnsi="宋体" w:eastAsia="宋体"/>
                <w:sz w:val="21"/>
                <w:szCs w:val="21"/>
              </w:rPr>
              <w:t>辅助单元</w:t>
            </w:r>
          </w:p>
        </w:tc>
        <w:tc>
          <w:tcPr>
            <w:tcW w:w="1073" w:type="pct"/>
            <w:tcBorders>
              <w:tl2br w:val="nil"/>
              <w:tr2bl w:val="nil"/>
            </w:tcBorders>
            <w:shd w:val="clear" w:color="auto" w:fill="FFFFFF"/>
            <w:tcMar>
              <w:top w:w="60" w:type="dxa"/>
              <w:left w:w="75" w:type="dxa"/>
              <w:bottom w:w="60" w:type="dxa"/>
              <w:right w:w="75" w:type="dxa"/>
            </w:tcMar>
            <w:vAlign w:val="center"/>
          </w:tcPr>
          <w:p w14:paraId="2F232129">
            <w:pPr>
              <w:jc w:val="center"/>
              <w:rPr>
                <w:rFonts w:hint="default" w:ascii="宋体" w:hAnsi="宋体" w:eastAsia="宋体"/>
                <w:sz w:val="21"/>
                <w:szCs w:val="21"/>
                <w:lang w:eastAsia="zh-CN"/>
              </w:rPr>
            </w:pPr>
            <w:r>
              <w:rPr>
                <w:rFonts w:hint="default" w:ascii="宋体" w:hAnsi="宋体" w:eastAsia="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4E755623">
            <w:pPr>
              <w:jc w:val="center"/>
              <w:rPr>
                <w:rFonts w:hint="default"/>
                <w:sz w:val="21"/>
                <w:szCs w:val="21"/>
              </w:rPr>
            </w:pPr>
            <w:r>
              <w:rPr>
                <w:rFonts w:hint="default"/>
                <w:sz w:val="21"/>
                <w:szCs w:val="21"/>
              </w:rPr>
              <w:t>18165</w:t>
            </w:r>
          </w:p>
        </w:tc>
        <w:tc>
          <w:tcPr>
            <w:tcW w:w="598" w:type="pct"/>
            <w:tcBorders>
              <w:tl2br w:val="nil"/>
              <w:tr2bl w:val="nil"/>
            </w:tcBorders>
            <w:shd w:val="clear" w:color="auto" w:fill="FFFFFF"/>
            <w:tcMar>
              <w:top w:w="60" w:type="dxa"/>
              <w:left w:w="75" w:type="dxa"/>
              <w:bottom w:w="60" w:type="dxa"/>
              <w:right w:w="75" w:type="dxa"/>
            </w:tcMar>
            <w:vAlign w:val="center"/>
          </w:tcPr>
          <w:p w14:paraId="64AFF7DA">
            <w:pPr>
              <w:jc w:val="center"/>
              <w:rPr>
                <w:rFonts w:hint="default"/>
                <w:sz w:val="21"/>
                <w:szCs w:val="21"/>
              </w:rPr>
            </w:pPr>
            <w:r>
              <w:rPr>
                <w:rFonts w:hint="default"/>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59488692">
            <w:pPr>
              <w:jc w:val="center"/>
              <w:rPr>
                <w:rFonts w:hint="default" w:ascii="宋体" w:hAnsi="宋体" w:eastAsia="宋体"/>
                <w:sz w:val="21"/>
                <w:szCs w:val="21"/>
              </w:rPr>
            </w:pPr>
          </w:p>
        </w:tc>
      </w:tr>
      <w:tr w14:paraId="24E70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0F58E1FF">
            <w:pPr>
              <w:jc w:val="center"/>
              <w:rPr>
                <w:rFonts w:hint="default" w:ascii="宋体" w:hAnsi="宋体" w:eastAsia="宋体"/>
                <w:sz w:val="21"/>
                <w:szCs w:val="21"/>
                <w:lang w:eastAsia="zh-CN"/>
              </w:rPr>
            </w:pPr>
            <w:r>
              <w:rPr>
                <w:rFonts w:hint="default"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5BE2A88F">
            <w:pPr>
              <w:jc w:val="center"/>
              <w:rPr>
                <w:rFonts w:hint="default" w:ascii="宋体" w:hAnsi="宋体" w:eastAsia="宋体"/>
                <w:sz w:val="21"/>
                <w:szCs w:val="21"/>
                <w:lang w:eastAsia="zh-CN"/>
              </w:rPr>
            </w:pPr>
            <w:r>
              <w:rPr>
                <w:rFonts w:hint="default" w:ascii="宋体" w:hAnsi="宋体" w:eastAsia="宋体"/>
                <w:sz w:val="21"/>
                <w:szCs w:val="21"/>
              </w:rPr>
              <w:t>辅助单元</w:t>
            </w:r>
          </w:p>
        </w:tc>
        <w:tc>
          <w:tcPr>
            <w:tcW w:w="1073" w:type="pct"/>
            <w:tcBorders>
              <w:tl2br w:val="nil"/>
              <w:tr2bl w:val="nil"/>
            </w:tcBorders>
            <w:shd w:val="clear" w:color="auto" w:fill="FFFFFF"/>
            <w:tcMar>
              <w:top w:w="60" w:type="dxa"/>
              <w:left w:w="75" w:type="dxa"/>
              <w:bottom w:w="60" w:type="dxa"/>
              <w:right w:w="75" w:type="dxa"/>
            </w:tcMar>
            <w:vAlign w:val="center"/>
          </w:tcPr>
          <w:p w14:paraId="2DBE755E">
            <w:pPr>
              <w:jc w:val="center"/>
              <w:rPr>
                <w:rFonts w:hint="default" w:ascii="宋体" w:hAnsi="宋体" w:eastAsia="宋体"/>
                <w:sz w:val="21"/>
                <w:szCs w:val="21"/>
                <w:lang w:eastAsia="zh-CN"/>
              </w:rPr>
            </w:pPr>
            <w:r>
              <w:rPr>
                <w:rFonts w:hint="default" w:ascii="宋体" w:hAnsi="宋体" w:eastAsia="宋体"/>
                <w:sz w:val="21"/>
                <w:szCs w:val="21"/>
              </w:rPr>
              <w:t>回用水</w:t>
            </w:r>
          </w:p>
        </w:tc>
        <w:tc>
          <w:tcPr>
            <w:tcW w:w="999" w:type="pct"/>
            <w:tcBorders>
              <w:tl2br w:val="nil"/>
              <w:tr2bl w:val="nil"/>
            </w:tcBorders>
            <w:shd w:val="clear" w:color="auto" w:fill="FFFFFF"/>
            <w:tcMar>
              <w:top w:w="60" w:type="dxa"/>
              <w:left w:w="75" w:type="dxa"/>
              <w:bottom w:w="60" w:type="dxa"/>
              <w:right w:w="75" w:type="dxa"/>
            </w:tcMar>
            <w:vAlign w:val="center"/>
          </w:tcPr>
          <w:p w14:paraId="664DA9F3">
            <w:pPr>
              <w:jc w:val="center"/>
              <w:rPr>
                <w:rFonts w:hint="default"/>
                <w:sz w:val="21"/>
                <w:szCs w:val="21"/>
              </w:rPr>
            </w:pPr>
            <w:r>
              <w:rPr>
                <w:rFonts w:hint="default"/>
                <w:sz w:val="21"/>
                <w:szCs w:val="21"/>
              </w:rPr>
              <w:t>18165</w:t>
            </w:r>
          </w:p>
        </w:tc>
        <w:tc>
          <w:tcPr>
            <w:tcW w:w="598" w:type="pct"/>
            <w:tcBorders>
              <w:tl2br w:val="nil"/>
              <w:tr2bl w:val="nil"/>
            </w:tcBorders>
            <w:shd w:val="clear" w:color="auto" w:fill="FFFFFF"/>
            <w:tcMar>
              <w:top w:w="60" w:type="dxa"/>
              <w:left w:w="75" w:type="dxa"/>
              <w:bottom w:w="60" w:type="dxa"/>
              <w:right w:w="75" w:type="dxa"/>
            </w:tcMar>
            <w:vAlign w:val="center"/>
          </w:tcPr>
          <w:p w14:paraId="231FB6D3">
            <w:pPr>
              <w:jc w:val="center"/>
              <w:rPr>
                <w:rFonts w:hint="default"/>
                <w:sz w:val="21"/>
                <w:szCs w:val="21"/>
              </w:rPr>
            </w:pPr>
            <w:r>
              <w:rPr>
                <w:rFonts w:hint="default"/>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70BAA5F6">
            <w:pPr>
              <w:jc w:val="center"/>
              <w:rPr>
                <w:rFonts w:hint="default" w:ascii="宋体" w:hAnsi="宋体" w:eastAsia="宋体"/>
                <w:sz w:val="21"/>
                <w:szCs w:val="21"/>
              </w:rPr>
            </w:pPr>
          </w:p>
        </w:tc>
      </w:tr>
      <w:tr w14:paraId="398F6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35907277">
            <w:pPr>
              <w:jc w:val="center"/>
              <w:rPr>
                <w:rFonts w:hint="default" w:ascii="宋体" w:hAnsi="宋体" w:eastAsia="宋体"/>
                <w:sz w:val="21"/>
                <w:szCs w:val="21"/>
                <w:lang w:eastAsia="zh-CN"/>
              </w:rPr>
            </w:pPr>
            <w:r>
              <w:rPr>
                <w:rFonts w:hint="default" w:ascii="宋体" w:hAnsi="宋体" w:eastAsia="宋体"/>
                <w:sz w:val="21"/>
                <w:szCs w:val="21"/>
              </w:rPr>
              <w:t>污染治理设施计划投资情况</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11EDB88A">
            <w:pPr>
              <w:jc w:val="center"/>
              <w:rPr>
                <w:rFonts w:hint="default" w:ascii="宋体" w:hAnsi="宋体" w:eastAsia="宋体"/>
                <w:sz w:val="21"/>
                <w:szCs w:val="21"/>
                <w:lang w:eastAsia="zh-CN"/>
              </w:rPr>
            </w:pPr>
            <w:r>
              <w:rPr>
                <w:rFonts w:hint="default"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1E5D0F69">
            <w:pPr>
              <w:jc w:val="center"/>
              <w:rPr>
                <w:rFonts w:hint="default" w:ascii="宋体" w:hAnsi="宋体" w:eastAsia="宋体"/>
                <w:sz w:val="21"/>
                <w:szCs w:val="21"/>
                <w:lang w:eastAsia="zh-CN"/>
              </w:rPr>
            </w:pPr>
            <w:r>
              <w:rPr>
                <w:rFonts w:hint="default" w:ascii="宋体" w:hAnsi="宋体" w:eastAsia="宋体"/>
                <w:sz w:val="21"/>
                <w:szCs w:val="21"/>
              </w:rPr>
              <w:t>治理设施编号</w:t>
            </w:r>
          </w:p>
        </w:tc>
        <w:tc>
          <w:tcPr>
            <w:tcW w:w="999" w:type="pct"/>
            <w:tcBorders>
              <w:tl2br w:val="nil"/>
              <w:tr2bl w:val="nil"/>
            </w:tcBorders>
            <w:shd w:val="clear" w:color="auto" w:fill="FFFFFF"/>
            <w:tcMar>
              <w:top w:w="60" w:type="dxa"/>
              <w:left w:w="75" w:type="dxa"/>
              <w:bottom w:w="60" w:type="dxa"/>
              <w:right w:w="75" w:type="dxa"/>
            </w:tcMar>
            <w:vAlign w:val="center"/>
          </w:tcPr>
          <w:p w14:paraId="07411A60">
            <w:pPr>
              <w:jc w:val="center"/>
              <w:rPr>
                <w:rFonts w:hint="default"/>
                <w:sz w:val="21"/>
                <w:szCs w:val="21"/>
              </w:rPr>
            </w:pPr>
            <w:r>
              <w:rPr>
                <w:rFonts w:hint="default"/>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2D9F6027">
            <w:pPr>
              <w:jc w:val="center"/>
              <w:rPr>
                <w:rFonts w:hint="default"/>
                <w:sz w:val="21"/>
                <w:szCs w:val="21"/>
              </w:rPr>
            </w:pPr>
            <w:r>
              <w:rPr>
                <w:rFonts w:hint="default"/>
                <w:sz w:val="21"/>
                <w:szCs w:val="21"/>
              </w:rPr>
              <w:t>个</w:t>
            </w:r>
          </w:p>
        </w:tc>
        <w:tc>
          <w:tcPr>
            <w:tcW w:w="548" w:type="pct"/>
            <w:tcBorders>
              <w:tl2br w:val="nil"/>
              <w:tr2bl w:val="nil"/>
            </w:tcBorders>
            <w:shd w:val="clear" w:color="auto" w:fill="FFFFFF"/>
            <w:tcMar>
              <w:top w:w="60" w:type="dxa"/>
              <w:left w:w="75" w:type="dxa"/>
              <w:bottom w:w="60" w:type="dxa"/>
              <w:right w:w="75" w:type="dxa"/>
            </w:tcMar>
            <w:vAlign w:val="center"/>
          </w:tcPr>
          <w:p w14:paraId="022E31B7">
            <w:pPr>
              <w:jc w:val="center"/>
              <w:rPr>
                <w:rFonts w:hint="default" w:ascii="宋体" w:hAnsi="宋体" w:eastAsia="宋体"/>
                <w:sz w:val="21"/>
                <w:szCs w:val="21"/>
              </w:rPr>
            </w:pPr>
          </w:p>
        </w:tc>
      </w:tr>
      <w:tr w14:paraId="20E11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03F33DC">
            <w:pPr>
              <w:jc w:val="center"/>
              <w:rPr>
                <w:rFonts w:hint="default" w:ascii="宋体" w:hAnsi="宋体" w:eastAsia="宋体"/>
                <w:sz w:val="21"/>
                <w:szCs w:val="21"/>
                <w:lang w:eastAsia="zh-CN"/>
              </w:rPr>
            </w:pPr>
            <w:r>
              <w:rPr>
                <w:rFonts w:hint="default" w:ascii="宋体" w:hAnsi="宋体" w:eastAsia="宋体"/>
                <w:sz w:val="21"/>
                <w:szCs w:val="21"/>
              </w:rPr>
              <w:t>污染治理设施计划投资情况</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107B15A7">
            <w:pPr>
              <w:jc w:val="center"/>
              <w:rPr>
                <w:rFonts w:hint="default" w:ascii="宋体" w:hAnsi="宋体" w:eastAsia="宋体"/>
                <w:sz w:val="21"/>
                <w:szCs w:val="21"/>
                <w:lang w:eastAsia="zh-CN"/>
              </w:rPr>
            </w:pPr>
            <w:r>
              <w:rPr>
                <w:rFonts w:hint="default"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1CE52F85">
            <w:pPr>
              <w:jc w:val="center"/>
              <w:rPr>
                <w:rFonts w:hint="default" w:ascii="宋体" w:hAnsi="宋体" w:eastAsia="宋体"/>
                <w:sz w:val="21"/>
                <w:szCs w:val="21"/>
                <w:lang w:eastAsia="zh-CN"/>
              </w:rPr>
            </w:pPr>
            <w:r>
              <w:rPr>
                <w:rFonts w:hint="default" w:ascii="宋体" w:hAnsi="宋体" w:eastAsia="宋体"/>
                <w:sz w:val="21"/>
                <w:szCs w:val="21"/>
              </w:rPr>
              <w:t>治理设施类型</w:t>
            </w:r>
          </w:p>
        </w:tc>
        <w:tc>
          <w:tcPr>
            <w:tcW w:w="999" w:type="pct"/>
            <w:tcBorders>
              <w:tl2br w:val="nil"/>
              <w:tr2bl w:val="nil"/>
            </w:tcBorders>
            <w:shd w:val="clear" w:color="auto" w:fill="FFFFFF"/>
            <w:tcMar>
              <w:top w:w="60" w:type="dxa"/>
              <w:left w:w="75" w:type="dxa"/>
              <w:bottom w:w="60" w:type="dxa"/>
              <w:right w:w="75" w:type="dxa"/>
            </w:tcMar>
            <w:vAlign w:val="center"/>
          </w:tcPr>
          <w:p w14:paraId="727A7E54">
            <w:pPr>
              <w:jc w:val="center"/>
              <w:rPr>
                <w:rFonts w:hint="default"/>
                <w:sz w:val="21"/>
                <w:szCs w:val="21"/>
              </w:rPr>
            </w:pPr>
            <w:r>
              <w:rPr>
                <w:rFonts w:hint="default"/>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3DB2B3CB">
            <w:pPr>
              <w:jc w:val="center"/>
              <w:rPr>
                <w:rFonts w:hint="default"/>
                <w:sz w:val="21"/>
                <w:szCs w:val="21"/>
              </w:rPr>
            </w:pPr>
            <w:r>
              <w:rPr>
                <w:rFonts w:hint="default"/>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68CD5C51">
            <w:pPr>
              <w:jc w:val="center"/>
              <w:rPr>
                <w:rFonts w:hint="default" w:ascii="宋体" w:hAnsi="宋体" w:eastAsia="宋体"/>
                <w:sz w:val="21"/>
                <w:szCs w:val="21"/>
              </w:rPr>
            </w:pPr>
          </w:p>
        </w:tc>
      </w:tr>
      <w:tr w14:paraId="49C0D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5208A69E">
            <w:pPr>
              <w:jc w:val="center"/>
              <w:rPr>
                <w:rFonts w:hint="default" w:ascii="宋体" w:hAnsi="宋体" w:eastAsia="宋体"/>
                <w:sz w:val="21"/>
                <w:szCs w:val="21"/>
                <w:lang w:eastAsia="zh-CN"/>
              </w:rPr>
            </w:pPr>
            <w:r>
              <w:rPr>
                <w:rFonts w:hint="default" w:ascii="宋体" w:hAnsi="宋体" w:eastAsia="宋体"/>
                <w:sz w:val="21"/>
                <w:szCs w:val="21"/>
              </w:rPr>
              <w:t>污染治理设施计划投资情况</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40C7D952">
            <w:pPr>
              <w:jc w:val="center"/>
              <w:rPr>
                <w:rFonts w:hint="default" w:ascii="宋体" w:hAnsi="宋体" w:eastAsia="宋体"/>
                <w:sz w:val="21"/>
                <w:szCs w:val="21"/>
                <w:lang w:eastAsia="zh-CN"/>
              </w:rPr>
            </w:pPr>
            <w:r>
              <w:rPr>
                <w:rFonts w:hint="default"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63C67816">
            <w:pPr>
              <w:jc w:val="center"/>
              <w:rPr>
                <w:rFonts w:hint="default" w:ascii="宋体" w:hAnsi="宋体" w:eastAsia="宋体"/>
                <w:sz w:val="21"/>
                <w:szCs w:val="21"/>
                <w:lang w:eastAsia="zh-CN"/>
              </w:rPr>
            </w:pPr>
            <w:r>
              <w:rPr>
                <w:rFonts w:hint="default" w:ascii="宋体" w:hAnsi="宋体" w:eastAsia="宋体"/>
                <w:sz w:val="21"/>
                <w:szCs w:val="21"/>
              </w:rPr>
              <w:t>开工时间</w:t>
            </w:r>
          </w:p>
        </w:tc>
        <w:tc>
          <w:tcPr>
            <w:tcW w:w="999" w:type="pct"/>
            <w:tcBorders>
              <w:tl2br w:val="nil"/>
              <w:tr2bl w:val="nil"/>
            </w:tcBorders>
            <w:shd w:val="clear" w:color="auto" w:fill="FFFFFF"/>
            <w:tcMar>
              <w:top w:w="60" w:type="dxa"/>
              <w:left w:w="75" w:type="dxa"/>
              <w:bottom w:w="60" w:type="dxa"/>
              <w:right w:w="75" w:type="dxa"/>
            </w:tcMar>
            <w:vAlign w:val="center"/>
          </w:tcPr>
          <w:p w14:paraId="527B5AC2">
            <w:pPr>
              <w:jc w:val="center"/>
              <w:rPr>
                <w:rFonts w:hint="default"/>
                <w:sz w:val="21"/>
                <w:szCs w:val="21"/>
              </w:rPr>
            </w:pPr>
            <w:r>
              <w:rPr>
                <w:rFonts w:hint="default"/>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26155BC6">
            <w:pPr>
              <w:jc w:val="center"/>
              <w:rPr>
                <w:rFonts w:hint="default"/>
                <w:sz w:val="21"/>
                <w:szCs w:val="21"/>
              </w:rPr>
            </w:pPr>
            <w:r>
              <w:rPr>
                <w:rFonts w:hint="default"/>
                <w:sz w:val="21"/>
                <w:szCs w:val="21"/>
              </w:rPr>
              <w:t>个</w:t>
            </w:r>
          </w:p>
        </w:tc>
        <w:tc>
          <w:tcPr>
            <w:tcW w:w="548" w:type="pct"/>
            <w:tcBorders>
              <w:tl2br w:val="nil"/>
              <w:tr2bl w:val="nil"/>
            </w:tcBorders>
            <w:shd w:val="clear" w:color="auto" w:fill="FFFFFF"/>
            <w:tcMar>
              <w:top w:w="60" w:type="dxa"/>
              <w:left w:w="75" w:type="dxa"/>
              <w:bottom w:w="60" w:type="dxa"/>
              <w:right w:w="75" w:type="dxa"/>
            </w:tcMar>
            <w:vAlign w:val="center"/>
          </w:tcPr>
          <w:p w14:paraId="7112EB0F">
            <w:pPr>
              <w:jc w:val="center"/>
              <w:rPr>
                <w:rFonts w:hint="default" w:ascii="宋体" w:hAnsi="宋体" w:eastAsia="宋体"/>
                <w:sz w:val="21"/>
                <w:szCs w:val="21"/>
              </w:rPr>
            </w:pPr>
          </w:p>
        </w:tc>
      </w:tr>
      <w:tr w14:paraId="2D6EA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5254678B">
            <w:pPr>
              <w:jc w:val="center"/>
              <w:rPr>
                <w:rFonts w:hint="default" w:ascii="宋体" w:hAnsi="宋体" w:eastAsia="宋体"/>
                <w:sz w:val="21"/>
                <w:szCs w:val="21"/>
                <w:lang w:eastAsia="zh-CN"/>
              </w:rPr>
            </w:pPr>
            <w:r>
              <w:rPr>
                <w:rFonts w:hint="default" w:ascii="宋体" w:hAnsi="宋体" w:eastAsia="宋体"/>
                <w:sz w:val="21"/>
                <w:szCs w:val="21"/>
              </w:rPr>
              <w:t>污染治理设施计划投资情况</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43F33310">
            <w:pPr>
              <w:jc w:val="center"/>
              <w:rPr>
                <w:rFonts w:hint="default" w:ascii="宋体" w:hAnsi="宋体" w:eastAsia="宋体"/>
                <w:sz w:val="21"/>
                <w:szCs w:val="21"/>
                <w:lang w:eastAsia="zh-CN"/>
              </w:rPr>
            </w:pPr>
            <w:r>
              <w:rPr>
                <w:rFonts w:hint="default"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130E37D4">
            <w:pPr>
              <w:jc w:val="center"/>
              <w:rPr>
                <w:rFonts w:hint="default" w:ascii="宋体" w:hAnsi="宋体" w:eastAsia="宋体"/>
                <w:sz w:val="21"/>
                <w:szCs w:val="21"/>
                <w:lang w:eastAsia="zh-CN"/>
              </w:rPr>
            </w:pPr>
            <w:r>
              <w:rPr>
                <w:rFonts w:hint="default" w:ascii="宋体" w:hAnsi="宋体" w:eastAsia="宋体"/>
                <w:sz w:val="21"/>
                <w:szCs w:val="21"/>
              </w:rPr>
              <w:t>建设投产时间</w:t>
            </w:r>
          </w:p>
        </w:tc>
        <w:tc>
          <w:tcPr>
            <w:tcW w:w="999" w:type="pct"/>
            <w:tcBorders>
              <w:tl2br w:val="nil"/>
              <w:tr2bl w:val="nil"/>
            </w:tcBorders>
            <w:shd w:val="clear" w:color="auto" w:fill="FFFFFF"/>
            <w:tcMar>
              <w:top w:w="60" w:type="dxa"/>
              <w:left w:w="75" w:type="dxa"/>
              <w:bottom w:w="60" w:type="dxa"/>
              <w:right w:w="75" w:type="dxa"/>
            </w:tcMar>
            <w:vAlign w:val="center"/>
          </w:tcPr>
          <w:p w14:paraId="1A2A0DF5">
            <w:pPr>
              <w:jc w:val="center"/>
              <w:rPr>
                <w:rFonts w:hint="default"/>
                <w:sz w:val="21"/>
                <w:szCs w:val="21"/>
              </w:rPr>
            </w:pPr>
            <w:r>
              <w:rPr>
                <w:rFonts w:hint="default"/>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BE769C9">
            <w:pPr>
              <w:jc w:val="center"/>
              <w:rPr>
                <w:rFonts w:hint="default"/>
                <w:sz w:val="21"/>
                <w:szCs w:val="21"/>
              </w:rPr>
            </w:pPr>
            <w:r>
              <w:rPr>
                <w:rFonts w:hint="default"/>
                <w:sz w:val="21"/>
                <w:szCs w:val="21"/>
              </w:rPr>
              <w:t>个</w:t>
            </w:r>
          </w:p>
        </w:tc>
        <w:tc>
          <w:tcPr>
            <w:tcW w:w="548" w:type="pct"/>
            <w:tcBorders>
              <w:tl2br w:val="nil"/>
              <w:tr2bl w:val="nil"/>
            </w:tcBorders>
            <w:shd w:val="clear" w:color="auto" w:fill="FFFFFF"/>
            <w:tcMar>
              <w:top w:w="60" w:type="dxa"/>
              <w:left w:w="75" w:type="dxa"/>
              <w:bottom w:w="60" w:type="dxa"/>
              <w:right w:w="75" w:type="dxa"/>
            </w:tcMar>
            <w:vAlign w:val="center"/>
          </w:tcPr>
          <w:p w14:paraId="701D4E81">
            <w:pPr>
              <w:jc w:val="center"/>
              <w:rPr>
                <w:rFonts w:hint="default" w:ascii="宋体" w:hAnsi="宋体" w:eastAsia="宋体"/>
                <w:sz w:val="21"/>
                <w:szCs w:val="21"/>
              </w:rPr>
            </w:pPr>
          </w:p>
        </w:tc>
      </w:tr>
      <w:tr w14:paraId="7E71B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2342CAC3">
            <w:pPr>
              <w:jc w:val="center"/>
              <w:rPr>
                <w:rFonts w:hint="default" w:ascii="宋体" w:hAnsi="宋体" w:eastAsia="宋体"/>
                <w:sz w:val="21"/>
                <w:szCs w:val="21"/>
                <w:lang w:eastAsia="zh-CN"/>
              </w:rPr>
            </w:pPr>
            <w:r>
              <w:rPr>
                <w:rFonts w:hint="default" w:ascii="宋体" w:hAnsi="宋体" w:eastAsia="宋体"/>
                <w:sz w:val="21"/>
                <w:szCs w:val="21"/>
              </w:rPr>
              <w:t>污染治理设施计划投资情况</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37C405EE">
            <w:pPr>
              <w:jc w:val="center"/>
              <w:rPr>
                <w:rFonts w:hint="default" w:ascii="宋体" w:hAnsi="宋体" w:eastAsia="宋体"/>
                <w:sz w:val="21"/>
                <w:szCs w:val="21"/>
                <w:lang w:eastAsia="zh-CN"/>
              </w:rPr>
            </w:pPr>
            <w:r>
              <w:rPr>
                <w:rFonts w:hint="default"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47989AD9">
            <w:pPr>
              <w:jc w:val="center"/>
              <w:rPr>
                <w:rFonts w:hint="default" w:ascii="宋体" w:hAnsi="宋体" w:eastAsia="宋体"/>
                <w:sz w:val="21"/>
                <w:szCs w:val="21"/>
                <w:lang w:eastAsia="zh-CN"/>
              </w:rPr>
            </w:pPr>
            <w:r>
              <w:rPr>
                <w:rFonts w:hint="default" w:ascii="宋体" w:hAnsi="宋体" w:eastAsia="宋体"/>
                <w:sz w:val="21"/>
                <w:szCs w:val="21"/>
              </w:rPr>
              <w:t>计划总投资</w:t>
            </w:r>
          </w:p>
        </w:tc>
        <w:tc>
          <w:tcPr>
            <w:tcW w:w="999" w:type="pct"/>
            <w:tcBorders>
              <w:tl2br w:val="nil"/>
              <w:tr2bl w:val="nil"/>
            </w:tcBorders>
            <w:shd w:val="clear" w:color="auto" w:fill="FFFFFF"/>
            <w:tcMar>
              <w:top w:w="60" w:type="dxa"/>
              <w:left w:w="75" w:type="dxa"/>
              <w:bottom w:w="60" w:type="dxa"/>
              <w:right w:w="75" w:type="dxa"/>
            </w:tcMar>
            <w:vAlign w:val="center"/>
          </w:tcPr>
          <w:p w14:paraId="2D964D2C">
            <w:pPr>
              <w:jc w:val="center"/>
              <w:rPr>
                <w:rFonts w:hint="default"/>
                <w:sz w:val="21"/>
                <w:szCs w:val="21"/>
              </w:rPr>
            </w:pPr>
            <w:r>
              <w:rPr>
                <w:rFonts w:hint="default"/>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2C6794EB">
            <w:pPr>
              <w:jc w:val="center"/>
              <w:rPr>
                <w:rFonts w:hint="default"/>
                <w:sz w:val="21"/>
                <w:szCs w:val="21"/>
              </w:rPr>
            </w:pPr>
            <w:r>
              <w:rPr>
                <w:rFonts w:hint="default"/>
                <w:sz w:val="21"/>
                <w:szCs w:val="21"/>
              </w:rPr>
              <w:t>万元</w:t>
            </w:r>
          </w:p>
        </w:tc>
        <w:tc>
          <w:tcPr>
            <w:tcW w:w="548" w:type="pct"/>
            <w:tcBorders>
              <w:tl2br w:val="nil"/>
              <w:tr2bl w:val="nil"/>
            </w:tcBorders>
            <w:shd w:val="clear" w:color="auto" w:fill="FFFFFF"/>
            <w:tcMar>
              <w:top w:w="60" w:type="dxa"/>
              <w:left w:w="75" w:type="dxa"/>
              <w:bottom w:w="60" w:type="dxa"/>
              <w:right w:w="75" w:type="dxa"/>
            </w:tcMar>
            <w:vAlign w:val="center"/>
          </w:tcPr>
          <w:p w14:paraId="34867A46">
            <w:pPr>
              <w:jc w:val="center"/>
              <w:rPr>
                <w:rFonts w:hint="default" w:ascii="宋体" w:hAnsi="宋体" w:eastAsia="宋体"/>
                <w:sz w:val="21"/>
                <w:szCs w:val="21"/>
              </w:rPr>
            </w:pPr>
          </w:p>
        </w:tc>
      </w:tr>
      <w:tr w14:paraId="5AAA8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05FCF495">
            <w:pPr>
              <w:jc w:val="center"/>
              <w:rPr>
                <w:rFonts w:hint="default" w:ascii="宋体" w:hAnsi="宋体" w:eastAsia="宋体"/>
                <w:sz w:val="21"/>
                <w:szCs w:val="21"/>
                <w:lang w:eastAsia="zh-CN"/>
              </w:rPr>
            </w:pPr>
            <w:r>
              <w:rPr>
                <w:rFonts w:hint="default" w:ascii="宋体" w:hAnsi="宋体" w:eastAsia="宋体"/>
                <w:sz w:val="21"/>
                <w:szCs w:val="21"/>
              </w:rPr>
              <w:t>污染治理设施计划投资情况</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3C27CD70">
            <w:pPr>
              <w:jc w:val="center"/>
              <w:rPr>
                <w:rFonts w:hint="default" w:ascii="宋体" w:hAnsi="宋体" w:eastAsia="宋体"/>
                <w:sz w:val="21"/>
                <w:szCs w:val="21"/>
                <w:lang w:eastAsia="zh-CN"/>
              </w:rPr>
            </w:pPr>
            <w:r>
              <w:rPr>
                <w:rFonts w:hint="default"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11593C75">
            <w:pPr>
              <w:jc w:val="center"/>
              <w:rPr>
                <w:rFonts w:hint="default" w:ascii="宋体" w:hAnsi="宋体" w:eastAsia="宋体"/>
                <w:sz w:val="21"/>
                <w:szCs w:val="21"/>
                <w:lang w:eastAsia="zh-CN"/>
              </w:rPr>
            </w:pPr>
            <w:r>
              <w:rPr>
                <w:rFonts w:hint="default" w:ascii="宋体" w:hAnsi="宋体" w:eastAsia="宋体"/>
                <w:sz w:val="21"/>
                <w:szCs w:val="21"/>
              </w:rPr>
              <w:t>报告周期内累计完成投资</w:t>
            </w:r>
          </w:p>
        </w:tc>
        <w:tc>
          <w:tcPr>
            <w:tcW w:w="999" w:type="pct"/>
            <w:tcBorders>
              <w:tl2br w:val="nil"/>
              <w:tr2bl w:val="nil"/>
            </w:tcBorders>
            <w:shd w:val="clear" w:color="auto" w:fill="FFFFFF"/>
            <w:tcMar>
              <w:top w:w="60" w:type="dxa"/>
              <w:left w:w="75" w:type="dxa"/>
              <w:bottom w:w="60" w:type="dxa"/>
              <w:right w:w="75" w:type="dxa"/>
            </w:tcMar>
            <w:vAlign w:val="center"/>
          </w:tcPr>
          <w:p w14:paraId="64072DA2">
            <w:pPr>
              <w:jc w:val="center"/>
              <w:rPr>
                <w:rFonts w:hint="default"/>
                <w:sz w:val="21"/>
                <w:szCs w:val="21"/>
              </w:rPr>
            </w:pPr>
            <w:r>
              <w:rPr>
                <w:rFonts w:hint="default"/>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C249443">
            <w:pPr>
              <w:jc w:val="center"/>
              <w:rPr>
                <w:rFonts w:hint="default"/>
                <w:sz w:val="21"/>
                <w:szCs w:val="21"/>
              </w:rPr>
            </w:pPr>
            <w:r>
              <w:rPr>
                <w:rFonts w:hint="default"/>
                <w:sz w:val="21"/>
                <w:szCs w:val="21"/>
              </w:rPr>
              <w:t>万元</w:t>
            </w:r>
          </w:p>
        </w:tc>
        <w:tc>
          <w:tcPr>
            <w:tcW w:w="548" w:type="pct"/>
            <w:tcBorders>
              <w:tl2br w:val="nil"/>
              <w:tr2bl w:val="nil"/>
            </w:tcBorders>
            <w:shd w:val="clear" w:color="auto" w:fill="FFFFFF"/>
            <w:tcMar>
              <w:top w:w="60" w:type="dxa"/>
              <w:left w:w="75" w:type="dxa"/>
              <w:bottom w:w="60" w:type="dxa"/>
              <w:right w:w="75" w:type="dxa"/>
            </w:tcMar>
            <w:vAlign w:val="center"/>
          </w:tcPr>
          <w:p w14:paraId="65A97292">
            <w:pPr>
              <w:jc w:val="center"/>
              <w:rPr>
                <w:rFonts w:hint="default" w:ascii="宋体" w:hAnsi="宋体" w:eastAsia="宋体"/>
                <w:sz w:val="21"/>
                <w:szCs w:val="21"/>
              </w:rPr>
            </w:pPr>
          </w:p>
        </w:tc>
      </w:tr>
    </w:tbl>
    <w:p w14:paraId="7AC8D821">
      <w:pPr>
        <w:rPr>
          <w:lang w:eastAsia="zh-CN"/>
        </w:rPr>
      </w:pPr>
    </w:p>
    <w:p w14:paraId="56193271">
      <w:pPr>
        <w:pageBreakBefore/>
      </w:pPr>
    </w:p>
    <w:p w14:paraId="32472594">
      <w:pPr>
        <w:pStyle w:val="3"/>
        <w:spacing w:line="480" w:lineRule="auto"/>
      </w:pPr>
      <w:r>
        <w:rPr>
          <w:rFonts w:ascii="宋体" w:hAnsi="宋体" w:eastAsia="宋体" w:cs="宋体"/>
          <w:b/>
          <w:sz w:val="30"/>
        </w:rPr>
        <w:t>（二）燃料分析表</w:t>
      </w:r>
    </w:p>
    <w:p w14:paraId="15FB547B">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燃料分析表</w:t>
      </w:r>
    </w:p>
    <w:p w14:paraId="12B025F5">
      <w:pPr>
        <w:spacing w:line="360" w:lineRule="auto"/>
        <w:rPr>
          <w:rFonts w:ascii="宋体" w:hAnsi="宋体" w:eastAsia="宋体" w:cs="宋体"/>
          <w:sz w:val="21"/>
          <w:szCs w:val="21"/>
        </w:rPr>
      </w:pPr>
      <w:r>
        <w:rPr>
          <w:rFonts w:hint="eastAsia" w:ascii="宋体" w:hAnsi="宋体" w:eastAsia="宋体" w:cs="宋体"/>
          <w:sz w:val="21"/>
          <w:szCs w:val="21"/>
        </w:rPr>
        <w:t>注：如填报模版不涉及此页面内容，无需填写。</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616"/>
        <w:gridCol w:w="631"/>
        <w:gridCol w:w="491"/>
        <w:gridCol w:w="317"/>
        <w:gridCol w:w="441"/>
        <w:gridCol w:w="640"/>
        <w:gridCol w:w="502"/>
        <w:gridCol w:w="503"/>
        <w:gridCol w:w="557"/>
        <w:gridCol w:w="518"/>
        <w:gridCol w:w="499"/>
        <w:gridCol w:w="621"/>
        <w:gridCol w:w="444"/>
        <w:gridCol w:w="542"/>
        <w:gridCol w:w="558"/>
        <w:gridCol w:w="775"/>
      </w:tblGrid>
      <w:tr w14:paraId="1A15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321" w:type="pct"/>
            <w:vMerge w:val="restart"/>
            <w:vAlign w:val="center"/>
          </w:tcPr>
          <w:p w14:paraId="76A419C0">
            <w:pPr>
              <w:pStyle w:val="7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主要生产单元名称</w:t>
            </w:r>
          </w:p>
        </w:tc>
        <w:tc>
          <w:tcPr>
            <w:tcW w:w="333" w:type="pct"/>
            <w:vMerge w:val="restart"/>
            <w:vAlign w:val="center"/>
          </w:tcPr>
          <w:p w14:paraId="3AC57FDA">
            <w:pPr>
              <w:pStyle w:val="7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生产设施编号</w:t>
            </w:r>
          </w:p>
        </w:tc>
        <w:tc>
          <w:tcPr>
            <w:tcW w:w="341" w:type="pct"/>
            <w:vMerge w:val="restart"/>
            <w:vAlign w:val="center"/>
          </w:tcPr>
          <w:p w14:paraId="4FE4DCD9">
            <w:pPr>
              <w:pStyle w:val="7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生产设施名称</w:t>
            </w:r>
          </w:p>
        </w:tc>
        <w:tc>
          <w:tcPr>
            <w:tcW w:w="265" w:type="pct"/>
            <w:vMerge w:val="restart"/>
            <w:vAlign w:val="center"/>
          </w:tcPr>
          <w:p w14:paraId="2C60D9DE">
            <w:pPr>
              <w:pStyle w:val="7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燃料名称</w:t>
            </w:r>
          </w:p>
        </w:tc>
        <w:tc>
          <w:tcPr>
            <w:tcW w:w="409" w:type="pct"/>
            <w:gridSpan w:val="2"/>
            <w:vMerge w:val="restart"/>
            <w:vAlign w:val="center"/>
          </w:tcPr>
          <w:p w14:paraId="45B8E932">
            <w:pPr>
              <w:pStyle w:val="7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实物使用量（万t、万m³）</w:t>
            </w:r>
          </w:p>
        </w:tc>
        <w:tc>
          <w:tcPr>
            <w:tcW w:w="1740" w:type="pct"/>
            <w:gridSpan w:val="6"/>
            <w:vAlign w:val="center"/>
          </w:tcPr>
          <w:p w14:paraId="23D62312">
            <w:pPr>
              <w:pStyle w:val="7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固体或液体燃料报表填报</w:t>
            </w:r>
          </w:p>
        </w:tc>
        <w:tc>
          <w:tcPr>
            <w:tcW w:w="1589" w:type="pct"/>
            <w:gridSpan w:val="5"/>
            <w:vAlign w:val="center"/>
          </w:tcPr>
          <w:p w14:paraId="018CCFD0">
            <w:pPr>
              <w:pStyle w:val="7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气体燃料报表填报</w:t>
            </w:r>
          </w:p>
        </w:tc>
      </w:tr>
      <w:tr w14:paraId="1EC5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321" w:type="pct"/>
            <w:vMerge w:val="continue"/>
            <w:vAlign w:val="center"/>
          </w:tcPr>
          <w:p w14:paraId="68659ADD">
            <w:pPr>
              <w:pStyle w:val="70"/>
              <w:widowControl w:val="0"/>
              <w:shd w:val="clear" w:color="auto" w:fill="FFFFFF"/>
              <w:rPr>
                <w:rFonts w:hint="default" w:eastAsia="宋体"/>
                <w:sz w:val="21"/>
                <w:szCs w:val="21"/>
                <w:shd w:val="clear" w:color="auto" w:fill="FFFFFF"/>
              </w:rPr>
            </w:pPr>
          </w:p>
        </w:tc>
        <w:tc>
          <w:tcPr>
            <w:tcW w:w="333" w:type="pct"/>
            <w:vMerge w:val="continue"/>
            <w:vAlign w:val="center"/>
          </w:tcPr>
          <w:p w14:paraId="4FF0620E">
            <w:pPr>
              <w:pStyle w:val="70"/>
              <w:widowControl w:val="0"/>
              <w:shd w:val="clear" w:color="auto" w:fill="FFFFFF"/>
              <w:rPr>
                <w:rFonts w:hint="default" w:eastAsia="宋体"/>
                <w:sz w:val="21"/>
                <w:szCs w:val="21"/>
                <w:shd w:val="clear" w:color="auto" w:fill="FFFFFF"/>
              </w:rPr>
            </w:pPr>
          </w:p>
        </w:tc>
        <w:tc>
          <w:tcPr>
            <w:tcW w:w="341" w:type="pct"/>
            <w:vMerge w:val="continue"/>
            <w:vAlign w:val="center"/>
          </w:tcPr>
          <w:p w14:paraId="1A4E5D1E">
            <w:pPr>
              <w:pStyle w:val="70"/>
              <w:widowControl w:val="0"/>
              <w:shd w:val="clear" w:color="auto" w:fill="FFFFFF"/>
              <w:rPr>
                <w:rFonts w:hint="default" w:eastAsia="宋体"/>
                <w:sz w:val="21"/>
                <w:szCs w:val="21"/>
                <w:shd w:val="clear" w:color="auto" w:fill="FFFFFF"/>
              </w:rPr>
            </w:pPr>
          </w:p>
        </w:tc>
        <w:tc>
          <w:tcPr>
            <w:tcW w:w="265" w:type="pct"/>
            <w:vMerge w:val="continue"/>
            <w:vAlign w:val="center"/>
          </w:tcPr>
          <w:p w14:paraId="0BC0481A">
            <w:pPr>
              <w:pStyle w:val="70"/>
              <w:widowControl w:val="0"/>
              <w:shd w:val="clear" w:color="auto" w:fill="FFFFFF"/>
              <w:rPr>
                <w:rFonts w:hint="default" w:eastAsia="宋体"/>
                <w:sz w:val="21"/>
                <w:szCs w:val="21"/>
                <w:shd w:val="clear" w:color="auto" w:fill="FFFFFF"/>
              </w:rPr>
            </w:pPr>
          </w:p>
        </w:tc>
        <w:tc>
          <w:tcPr>
            <w:tcW w:w="409" w:type="pct"/>
            <w:gridSpan w:val="2"/>
            <w:vMerge w:val="continue"/>
            <w:vAlign w:val="center"/>
          </w:tcPr>
          <w:p w14:paraId="74A07B32">
            <w:pPr>
              <w:pStyle w:val="70"/>
              <w:widowControl w:val="0"/>
              <w:shd w:val="clear" w:color="auto" w:fill="FFFFFF"/>
              <w:rPr>
                <w:rFonts w:hint="default" w:eastAsia="宋体"/>
                <w:sz w:val="21"/>
                <w:szCs w:val="21"/>
                <w:shd w:val="clear" w:color="auto" w:fill="FFFFFF"/>
              </w:rPr>
            </w:pPr>
          </w:p>
        </w:tc>
        <w:tc>
          <w:tcPr>
            <w:tcW w:w="346" w:type="pct"/>
            <w:vAlign w:val="center"/>
          </w:tcPr>
          <w:p w14:paraId="780387CB">
            <w:pPr>
              <w:pStyle w:val="70"/>
              <w:widowControl w:val="0"/>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rPr>
              <w:t>收到基灰分Aar（%）</w:t>
            </w:r>
          </w:p>
        </w:tc>
        <w:tc>
          <w:tcPr>
            <w:tcW w:w="271" w:type="pct"/>
            <w:vAlign w:val="center"/>
          </w:tcPr>
          <w:p w14:paraId="6C2205C3">
            <w:pPr>
              <w:pStyle w:val="7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收到基全硫St.ar（%）</w:t>
            </w:r>
          </w:p>
        </w:tc>
        <w:tc>
          <w:tcPr>
            <w:tcW w:w="271" w:type="pct"/>
            <w:vAlign w:val="center"/>
          </w:tcPr>
          <w:p w14:paraId="2AC7A877">
            <w:pPr>
              <w:pStyle w:val="7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收到基碳Car（%）</w:t>
            </w:r>
          </w:p>
        </w:tc>
        <w:tc>
          <w:tcPr>
            <w:tcW w:w="300" w:type="pct"/>
            <w:vAlign w:val="center"/>
          </w:tcPr>
          <w:p w14:paraId="50994A45">
            <w:pPr>
              <w:pStyle w:val="7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干燥无灰基Vdaf挥发分（%）</w:t>
            </w:r>
          </w:p>
        </w:tc>
        <w:tc>
          <w:tcPr>
            <w:tcW w:w="549" w:type="pct"/>
            <w:gridSpan w:val="2"/>
            <w:vAlign w:val="center"/>
          </w:tcPr>
          <w:p w14:paraId="766DFB83">
            <w:pPr>
              <w:pStyle w:val="7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收到基低位发热量Qnet.ar（MJ/kg、MJ/m³）</w:t>
            </w:r>
          </w:p>
        </w:tc>
        <w:tc>
          <w:tcPr>
            <w:tcW w:w="576" w:type="pct"/>
            <w:gridSpan w:val="2"/>
            <w:vAlign w:val="center"/>
          </w:tcPr>
          <w:p w14:paraId="4EF586C8">
            <w:pPr>
              <w:pStyle w:val="7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硫化氢（%、mg/m³）</w:t>
            </w:r>
          </w:p>
        </w:tc>
        <w:tc>
          <w:tcPr>
            <w:tcW w:w="594" w:type="pct"/>
            <w:gridSpan w:val="2"/>
            <w:vAlign w:val="center"/>
          </w:tcPr>
          <w:p w14:paraId="3481C968">
            <w:pPr>
              <w:pStyle w:val="7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总硫（%、mg/m³）</w:t>
            </w:r>
          </w:p>
        </w:tc>
        <w:tc>
          <w:tcPr>
            <w:tcW w:w="419" w:type="pct"/>
            <w:vAlign w:val="center"/>
          </w:tcPr>
          <w:p w14:paraId="61D8A377">
            <w:pPr>
              <w:pStyle w:val="7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低位发热量（MJ/m³）</w:t>
            </w:r>
          </w:p>
        </w:tc>
      </w:tr>
      <w:tr w14:paraId="443F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321" w:type="pct"/>
          </w:tcPr>
          <w:p w14:paraId="384E7A62">
            <w:pPr>
              <w:widowControl w:val="0"/>
              <w:jc w:val="center"/>
              <w:rPr>
                <w:rFonts w:hint="default" w:ascii="宋体" w:hAnsi="宋体" w:eastAsia="宋体"/>
                <w:sz w:val="21"/>
                <w:szCs w:val="21"/>
              </w:rPr>
            </w:pPr>
            <w:r>
              <w:rPr>
                <w:rFonts w:hint="default" w:ascii="宋体" w:hAnsi="宋体" w:eastAsia="宋体"/>
                <w:sz w:val="21"/>
                <w:szCs w:val="21"/>
              </w:rPr>
              <w:t>热力生产单元</w:t>
            </w:r>
          </w:p>
        </w:tc>
        <w:tc>
          <w:tcPr>
            <w:tcW w:w="333" w:type="pct"/>
          </w:tcPr>
          <w:p w14:paraId="32C0312A">
            <w:pPr>
              <w:widowControl w:val="0"/>
              <w:jc w:val="center"/>
              <w:rPr>
                <w:rFonts w:hint="default"/>
                <w:sz w:val="21"/>
                <w:szCs w:val="21"/>
              </w:rPr>
            </w:pPr>
            <w:r>
              <w:rPr>
                <w:rFonts w:hint="default"/>
                <w:sz w:val="21"/>
                <w:szCs w:val="21"/>
              </w:rPr>
              <w:t>/</w:t>
            </w:r>
          </w:p>
        </w:tc>
        <w:tc>
          <w:tcPr>
            <w:tcW w:w="341" w:type="pct"/>
          </w:tcPr>
          <w:p w14:paraId="3ECF9A23">
            <w:pPr>
              <w:widowControl w:val="0"/>
              <w:jc w:val="center"/>
              <w:rPr>
                <w:rFonts w:hint="default" w:ascii="宋体" w:hAnsi="宋体" w:eastAsia="宋体"/>
                <w:sz w:val="21"/>
                <w:szCs w:val="21"/>
              </w:rPr>
            </w:pPr>
            <w:r>
              <w:rPr>
                <w:rFonts w:hint="default" w:ascii="宋体" w:hAnsi="宋体" w:eastAsia="宋体"/>
                <w:sz w:val="21"/>
                <w:szCs w:val="21"/>
              </w:rPr>
              <w:t>/</w:t>
            </w:r>
          </w:p>
        </w:tc>
        <w:tc>
          <w:tcPr>
            <w:tcW w:w="265" w:type="pct"/>
          </w:tcPr>
          <w:p w14:paraId="4B0E7977">
            <w:pPr>
              <w:widowControl w:val="0"/>
              <w:jc w:val="center"/>
              <w:rPr>
                <w:rFonts w:hint="default" w:ascii="宋体" w:hAnsi="宋体" w:eastAsia="宋体"/>
                <w:sz w:val="21"/>
                <w:szCs w:val="21"/>
              </w:rPr>
            </w:pPr>
            <w:r>
              <w:rPr>
                <w:rFonts w:hint="default" w:ascii="宋体" w:hAnsi="宋体" w:eastAsia="宋体"/>
                <w:sz w:val="21"/>
                <w:szCs w:val="21"/>
              </w:rPr>
              <w:t>褐煤</w:t>
            </w:r>
          </w:p>
        </w:tc>
        <w:tc>
          <w:tcPr>
            <w:tcW w:w="171" w:type="pct"/>
          </w:tcPr>
          <w:p w14:paraId="511D6FFA">
            <w:pPr>
              <w:widowControl w:val="0"/>
              <w:jc w:val="center"/>
              <w:rPr>
                <w:rFonts w:hint="default"/>
                <w:sz w:val="21"/>
                <w:szCs w:val="21"/>
              </w:rPr>
            </w:pPr>
            <w:r>
              <w:rPr>
                <w:rFonts w:hint="default"/>
                <w:sz w:val="21"/>
                <w:szCs w:val="21"/>
              </w:rPr>
              <w:t>6.50126</w:t>
            </w:r>
          </w:p>
        </w:tc>
        <w:tc>
          <w:tcPr>
            <w:tcW w:w="238" w:type="pct"/>
          </w:tcPr>
          <w:p w14:paraId="0210BD23">
            <w:pPr>
              <w:widowControl w:val="0"/>
              <w:jc w:val="center"/>
              <w:rPr>
                <w:rFonts w:hint="default"/>
                <w:sz w:val="21"/>
                <w:szCs w:val="21"/>
              </w:rPr>
            </w:pPr>
            <w:r>
              <w:rPr>
                <w:rFonts w:hint="default"/>
                <w:sz w:val="21"/>
                <w:szCs w:val="21"/>
              </w:rPr>
              <w:t>万t</w:t>
            </w:r>
          </w:p>
        </w:tc>
        <w:tc>
          <w:tcPr>
            <w:tcW w:w="346" w:type="pct"/>
          </w:tcPr>
          <w:p w14:paraId="308A6B29">
            <w:pPr>
              <w:widowControl w:val="0"/>
              <w:jc w:val="center"/>
              <w:rPr>
                <w:rFonts w:hint="default"/>
                <w:sz w:val="21"/>
                <w:szCs w:val="21"/>
              </w:rPr>
            </w:pPr>
            <w:r>
              <w:rPr>
                <w:rFonts w:hint="default"/>
                <w:sz w:val="21"/>
                <w:szCs w:val="21"/>
              </w:rPr>
              <w:t>32</w:t>
            </w:r>
          </w:p>
        </w:tc>
        <w:tc>
          <w:tcPr>
            <w:tcW w:w="271" w:type="pct"/>
          </w:tcPr>
          <w:p w14:paraId="2B57A19F">
            <w:pPr>
              <w:widowControl w:val="0"/>
              <w:jc w:val="center"/>
              <w:rPr>
                <w:rFonts w:hint="default"/>
                <w:sz w:val="21"/>
                <w:szCs w:val="21"/>
              </w:rPr>
            </w:pPr>
            <w:r>
              <w:rPr>
                <w:rFonts w:hint="default"/>
                <w:sz w:val="21"/>
                <w:szCs w:val="21"/>
              </w:rPr>
              <w:t>0.13</w:t>
            </w:r>
          </w:p>
        </w:tc>
        <w:tc>
          <w:tcPr>
            <w:tcW w:w="271" w:type="pct"/>
          </w:tcPr>
          <w:p w14:paraId="31D9F917">
            <w:pPr>
              <w:widowControl w:val="0"/>
              <w:jc w:val="center"/>
              <w:rPr>
                <w:rFonts w:hint="default"/>
                <w:sz w:val="21"/>
                <w:szCs w:val="21"/>
              </w:rPr>
            </w:pPr>
            <w:r>
              <w:rPr>
                <w:rFonts w:hint="default"/>
                <w:sz w:val="21"/>
                <w:szCs w:val="21"/>
              </w:rPr>
              <w:t>9.72</w:t>
            </w:r>
          </w:p>
        </w:tc>
        <w:tc>
          <w:tcPr>
            <w:tcW w:w="300" w:type="pct"/>
          </w:tcPr>
          <w:p w14:paraId="512D3173">
            <w:pPr>
              <w:widowControl w:val="0"/>
              <w:jc w:val="center"/>
              <w:rPr>
                <w:rFonts w:hint="default"/>
                <w:sz w:val="21"/>
                <w:szCs w:val="21"/>
              </w:rPr>
            </w:pPr>
            <w:r>
              <w:rPr>
                <w:rFonts w:hint="default"/>
                <w:sz w:val="21"/>
                <w:szCs w:val="21"/>
              </w:rPr>
              <w:t>39</w:t>
            </w:r>
          </w:p>
        </w:tc>
        <w:tc>
          <w:tcPr>
            <w:tcW w:w="280" w:type="pct"/>
          </w:tcPr>
          <w:p w14:paraId="674533C1">
            <w:pPr>
              <w:widowControl w:val="0"/>
              <w:jc w:val="center"/>
              <w:rPr>
                <w:rFonts w:hint="default"/>
                <w:sz w:val="21"/>
                <w:szCs w:val="21"/>
              </w:rPr>
            </w:pPr>
            <w:r>
              <w:rPr>
                <w:rFonts w:hint="default"/>
                <w:sz w:val="21"/>
                <w:szCs w:val="21"/>
              </w:rPr>
              <w:t>20.406</w:t>
            </w:r>
          </w:p>
        </w:tc>
        <w:tc>
          <w:tcPr>
            <w:tcW w:w="269" w:type="pct"/>
          </w:tcPr>
          <w:p w14:paraId="6A38A1EB">
            <w:pPr>
              <w:widowControl w:val="0"/>
              <w:jc w:val="center"/>
              <w:rPr>
                <w:rFonts w:hint="default"/>
                <w:sz w:val="21"/>
                <w:szCs w:val="21"/>
              </w:rPr>
            </w:pPr>
            <w:r>
              <w:rPr>
                <w:rFonts w:hint="default"/>
                <w:sz w:val="21"/>
                <w:szCs w:val="21"/>
              </w:rPr>
              <w:t>MJ/kg</w:t>
            </w:r>
          </w:p>
        </w:tc>
        <w:tc>
          <w:tcPr>
            <w:tcW w:w="335" w:type="pct"/>
          </w:tcPr>
          <w:p w14:paraId="01C14174">
            <w:pPr>
              <w:widowControl w:val="0"/>
              <w:jc w:val="center"/>
              <w:rPr>
                <w:rFonts w:hint="default"/>
                <w:sz w:val="21"/>
                <w:szCs w:val="21"/>
              </w:rPr>
            </w:pPr>
          </w:p>
        </w:tc>
        <w:tc>
          <w:tcPr>
            <w:tcW w:w="240" w:type="pct"/>
          </w:tcPr>
          <w:p w14:paraId="2F397E05">
            <w:pPr>
              <w:widowControl w:val="0"/>
              <w:jc w:val="center"/>
              <w:rPr>
                <w:rFonts w:hint="default"/>
                <w:sz w:val="21"/>
                <w:szCs w:val="21"/>
              </w:rPr>
            </w:pPr>
          </w:p>
        </w:tc>
        <w:tc>
          <w:tcPr>
            <w:tcW w:w="292" w:type="pct"/>
          </w:tcPr>
          <w:p w14:paraId="5BA9BDE7">
            <w:pPr>
              <w:widowControl w:val="0"/>
              <w:jc w:val="center"/>
              <w:rPr>
                <w:rFonts w:hint="default"/>
                <w:sz w:val="21"/>
                <w:szCs w:val="21"/>
              </w:rPr>
            </w:pPr>
          </w:p>
        </w:tc>
        <w:tc>
          <w:tcPr>
            <w:tcW w:w="301" w:type="pct"/>
          </w:tcPr>
          <w:p w14:paraId="0A7D4CEE">
            <w:pPr>
              <w:widowControl w:val="0"/>
              <w:jc w:val="center"/>
              <w:rPr>
                <w:rFonts w:hint="default"/>
                <w:sz w:val="21"/>
                <w:szCs w:val="21"/>
              </w:rPr>
            </w:pPr>
          </w:p>
        </w:tc>
        <w:tc>
          <w:tcPr>
            <w:tcW w:w="419" w:type="pct"/>
          </w:tcPr>
          <w:p w14:paraId="29626BDF">
            <w:pPr>
              <w:widowControl w:val="0"/>
              <w:jc w:val="center"/>
              <w:rPr>
                <w:rFonts w:hint="default"/>
                <w:sz w:val="21"/>
                <w:szCs w:val="21"/>
              </w:rPr>
            </w:pPr>
          </w:p>
        </w:tc>
      </w:tr>
    </w:tbl>
    <w:p w14:paraId="493179C8"/>
    <w:p w14:paraId="783F35D3">
      <w:pPr>
        <w:pageBreakBefore/>
      </w:pPr>
    </w:p>
    <w:p w14:paraId="75BCA529">
      <w:pPr>
        <w:pStyle w:val="2"/>
        <w:spacing w:line="480" w:lineRule="auto"/>
      </w:pPr>
      <w:r>
        <w:rPr>
          <w:rFonts w:ascii="黑体" w:hAnsi="黑体" w:eastAsia="黑体" w:cs="黑体"/>
          <w:b/>
          <w:sz w:val="30"/>
        </w:rPr>
        <w:t>三、污染治理设施运行情况</w:t>
      </w:r>
    </w:p>
    <w:p w14:paraId="29973B29">
      <w:pPr>
        <w:pStyle w:val="3"/>
        <w:spacing w:line="480" w:lineRule="auto"/>
      </w:pPr>
      <w:r>
        <w:rPr>
          <w:rFonts w:ascii="宋体" w:hAnsi="宋体" w:eastAsia="宋体" w:cs="宋体"/>
          <w:b/>
          <w:sz w:val="30"/>
        </w:rPr>
        <w:t>（一）正常运转信息</w:t>
      </w:r>
    </w:p>
    <w:p w14:paraId="6CA18E09">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废气污染治理设施正常运转情况表</w:t>
      </w:r>
    </w:p>
    <w:p w14:paraId="12D9C2AE">
      <w:pPr>
        <w:spacing w:line="360" w:lineRule="auto"/>
        <w:rPr>
          <w:rFonts w:ascii="宋体" w:hAnsi="宋体" w:eastAsia="宋体" w:cs="宋体"/>
          <w:sz w:val="21"/>
          <w:szCs w:val="21"/>
        </w:rPr>
      </w:pPr>
      <w:r>
        <w:rPr>
          <w:rFonts w:hint="eastAsia" w:ascii="宋体" w:hAnsi="宋体" w:eastAsia="宋体" w:cs="宋体"/>
          <w:sz w:val="21"/>
          <w:szCs w:val="21"/>
        </w:rPr>
        <w:t>注：废气治理设施运行费用 指调查年度维持废气治理设施运行所发生的费用。包括能源消耗、设备折旧、设备维修、人员工资、管理费、药剂费及与设施运行有关的其他费用等。</w:t>
      </w:r>
    </w:p>
    <w:tbl>
      <w:tblPr>
        <w:tblStyle w:val="9"/>
        <w:tblW w:w="5000" w:type="pct"/>
        <w:jc w:val="center"/>
        <w:shd w:val="clear" w:color="auto" w:fill="FFFFFF"/>
        <w:tblLayout w:type="fixed"/>
        <w:tblCellMar>
          <w:top w:w="0" w:type="dxa"/>
          <w:left w:w="108" w:type="dxa"/>
          <w:bottom w:w="0" w:type="dxa"/>
          <w:right w:w="108" w:type="dxa"/>
        </w:tblCellMar>
      </w:tblPr>
      <w:tblGrid>
        <w:gridCol w:w="2278"/>
        <w:gridCol w:w="1534"/>
        <w:gridCol w:w="1615"/>
        <w:gridCol w:w="943"/>
        <w:gridCol w:w="1079"/>
        <w:gridCol w:w="710"/>
        <w:gridCol w:w="1025"/>
      </w:tblGrid>
      <w:tr w14:paraId="3C8BEC45">
        <w:tblPrEx>
          <w:shd w:val="clear" w:color="auto" w:fill="FFFFFF"/>
          <w:tblCellMar>
            <w:top w:w="0" w:type="dxa"/>
            <w:left w:w="108" w:type="dxa"/>
            <w:bottom w:w="0" w:type="dxa"/>
            <w:right w:w="108" w:type="dxa"/>
          </w:tblCellMar>
        </w:tblPrEx>
        <w:trPr>
          <w:trHeight w:val="1599" w:hRule="atLeast"/>
          <w:jc w:val="center"/>
        </w:trPr>
        <w:tc>
          <w:tcPr>
            <w:tcW w:w="123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F2922E">
            <w:pPr>
              <w:pStyle w:val="81"/>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rPr>
              <w:t>设施名称</w:t>
            </w:r>
          </w:p>
        </w:tc>
        <w:tc>
          <w:tcPr>
            <w:tcW w:w="83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2BD424">
            <w:pPr>
              <w:pStyle w:val="81"/>
              <w:shd w:val="clear" w:color="auto" w:fill="FFFFFF"/>
              <w:rPr>
                <w:rFonts w:hint="default" w:eastAsia="宋体"/>
                <w:sz w:val="21"/>
                <w:szCs w:val="21"/>
                <w:shd w:val="clear" w:color="auto" w:fill="FFFFFF"/>
              </w:rPr>
            </w:pPr>
            <w:r>
              <w:rPr>
                <w:rFonts w:hint="eastAsia" w:eastAsia="宋体"/>
                <w:sz w:val="21"/>
                <w:szCs w:val="21"/>
                <w:shd w:val="clear" w:color="auto" w:fill="FFFFFF"/>
              </w:rPr>
              <w:t>设施编号</w:t>
            </w:r>
          </w:p>
        </w:tc>
        <w:tc>
          <w:tcPr>
            <w:tcW w:w="87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DFB9FC">
            <w:pPr>
              <w:pStyle w:val="81"/>
              <w:shd w:val="clear" w:color="auto" w:fill="FFFFFF"/>
              <w:rPr>
                <w:rFonts w:hint="default" w:eastAsia="宋体"/>
                <w:sz w:val="21"/>
                <w:szCs w:val="21"/>
                <w:shd w:val="clear" w:color="auto" w:fill="FFFFFF"/>
              </w:rPr>
            </w:pPr>
            <w:r>
              <w:rPr>
                <w:rFonts w:hint="eastAsia" w:eastAsia="宋体"/>
                <w:sz w:val="21"/>
                <w:szCs w:val="21"/>
                <w:shd w:val="clear" w:color="auto" w:fill="FFFFFF"/>
              </w:rPr>
              <w:t>设施类型</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1FC528">
            <w:pPr>
              <w:pStyle w:val="81"/>
              <w:shd w:val="clear" w:color="auto" w:fill="FFFFFF"/>
              <w:rPr>
                <w:rFonts w:hint="default" w:eastAsia="宋体"/>
                <w:sz w:val="21"/>
                <w:szCs w:val="21"/>
                <w:shd w:val="clear" w:color="auto" w:fill="FFFFFF"/>
              </w:rPr>
            </w:pPr>
            <w:r>
              <w:rPr>
                <w:rFonts w:hint="eastAsia" w:eastAsia="宋体"/>
                <w:sz w:val="21"/>
                <w:szCs w:val="21"/>
                <w:shd w:val="clear" w:color="auto" w:fill="FFFFFF"/>
              </w:rPr>
              <w:t>参数</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2A2554">
            <w:pPr>
              <w:pStyle w:val="81"/>
              <w:shd w:val="clear" w:color="auto" w:fill="FFFFFF"/>
              <w:rPr>
                <w:rFonts w:hint="default" w:eastAsia="宋体"/>
                <w:sz w:val="21"/>
                <w:szCs w:val="21"/>
                <w:shd w:val="clear" w:color="auto" w:fill="FFFFFF"/>
              </w:rPr>
            </w:pPr>
            <w:r>
              <w:rPr>
                <w:rFonts w:hint="eastAsia" w:eastAsia="宋体"/>
                <w:sz w:val="21"/>
                <w:szCs w:val="21"/>
                <w:shd w:val="clear" w:color="auto" w:fill="FFFFFF"/>
              </w:rPr>
              <w:t>数量</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9A2569">
            <w:pPr>
              <w:pStyle w:val="81"/>
              <w:shd w:val="clear" w:color="auto" w:fill="FFFFFF"/>
              <w:rPr>
                <w:rFonts w:hint="default" w:eastAsia="宋体"/>
                <w:sz w:val="21"/>
                <w:szCs w:val="21"/>
                <w:shd w:val="clear" w:color="auto" w:fill="FFFFFF"/>
              </w:rPr>
            </w:pPr>
            <w:r>
              <w:rPr>
                <w:rFonts w:hint="eastAsia" w:eastAsia="宋体"/>
                <w:sz w:val="21"/>
                <w:szCs w:val="21"/>
                <w:shd w:val="clear" w:color="auto" w:fill="FFFFFF"/>
              </w:rPr>
              <w:t>单位</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8E4DF8">
            <w:pPr>
              <w:pStyle w:val="81"/>
              <w:shd w:val="clear" w:color="auto" w:fill="FFFFFF"/>
              <w:rPr>
                <w:rFonts w:hint="default" w:eastAsia="宋体"/>
                <w:sz w:val="21"/>
                <w:szCs w:val="21"/>
                <w:shd w:val="clear" w:color="auto" w:fill="FFFFFF"/>
              </w:rPr>
            </w:pPr>
            <w:r>
              <w:rPr>
                <w:rFonts w:hint="eastAsia" w:eastAsia="宋体"/>
                <w:sz w:val="21"/>
                <w:szCs w:val="21"/>
                <w:shd w:val="clear" w:color="auto" w:fill="FFFFFF"/>
              </w:rPr>
              <w:t>备注</w:t>
            </w:r>
          </w:p>
        </w:tc>
      </w:tr>
      <w:tr w14:paraId="2A949C00">
        <w:tblPrEx>
          <w:shd w:val="clear" w:color="auto" w:fill="FFFFFF"/>
          <w:tblCellMar>
            <w:top w:w="0" w:type="dxa"/>
            <w:left w:w="108" w:type="dxa"/>
            <w:bottom w:w="0" w:type="dxa"/>
            <w:right w:w="108" w:type="dxa"/>
          </w:tblCellMar>
        </w:tblPrEx>
        <w:trPr>
          <w:trHeight w:val="90" w:hRule="atLeast"/>
          <w:jc w:val="center"/>
        </w:trPr>
        <w:tc>
          <w:tcPr>
            <w:tcW w:w="1239"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F7D607">
            <w:pPr>
              <w:jc w:val="center"/>
              <w:rPr>
                <w:rFonts w:hint="default" w:ascii="宋体" w:hAnsi="宋体" w:eastAsia="宋体"/>
                <w:sz w:val="21"/>
                <w:szCs w:val="21"/>
              </w:rPr>
            </w:pPr>
            <w:r>
              <w:rPr>
                <w:rFonts w:hint="default" w:ascii="宋体" w:hAnsi="宋体" w:eastAsia="宋体"/>
                <w:sz w:val="21"/>
                <w:szCs w:val="21"/>
              </w:rPr>
              <w:t>低氮燃烧+SNCR+氧化还原法脱硝</w:t>
            </w:r>
          </w:p>
        </w:tc>
        <w:tc>
          <w:tcPr>
            <w:tcW w:w="83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6AC99D">
            <w:pPr>
              <w:jc w:val="center"/>
              <w:rPr>
                <w:rFonts w:hint="default"/>
                <w:sz w:val="21"/>
                <w:szCs w:val="21"/>
              </w:rPr>
            </w:pPr>
            <w:r>
              <w:rPr>
                <w:rFonts w:hint="default"/>
                <w:sz w:val="21"/>
                <w:szCs w:val="21"/>
              </w:rPr>
              <w:t>TA002</w:t>
            </w:r>
          </w:p>
        </w:tc>
        <w:tc>
          <w:tcPr>
            <w:tcW w:w="87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278783">
            <w:pPr>
              <w:jc w:val="center"/>
              <w:rPr>
                <w:rFonts w:hint="default" w:ascii="宋体" w:hAnsi="宋体" w:eastAsia="宋体"/>
                <w:sz w:val="21"/>
                <w:szCs w:val="21"/>
              </w:rPr>
            </w:pPr>
            <w:r>
              <w:rPr>
                <w:rFonts w:hint="default"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6E0B3D">
            <w:pPr>
              <w:jc w:val="center"/>
              <w:rPr>
                <w:rFonts w:hint="default" w:ascii="宋体" w:hAnsi="宋体" w:eastAsia="宋体"/>
                <w:sz w:val="21"/>
                <w:szCs w:val="21"/>
              </w:rPr>
            </w:pPr>
            <w:r>
              <w:rPr>
                <w:rFonts w:hint="default" w:ascii="宋体" w:hAnsi="宋体" w:eastAsia="宋体"/>
                <w:sz w:val="21"/>
                <w:szCs w:val="21"/>
              </w:rPr>
              <w:t>对应的排放口编号及名称</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65CF71">
            <w:pPr>
              <w:jc w:val="center"/>
              <w:rPr>
                <w:rFonts w:hint="default"/>
                <w:sz w:val="21"/>
                <w:szCs w:val="21"/>
              </w:rPr>
            </w:pPr>
            <w:r>
              <w:rPr>
                <w:rFonts w:hint="default"/>
                <w:sz w:val="21"/>
                <w:szCs w:val="21"/>
              </w:rPr>
              <w:t>DA001-烟囱</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957956">
            <w:pPr>
              <w:jc w:val="center"/>
              <w:rPr>
                <w:rFonts w:hint="default"/>
                <w:sz w:val="21"/>
                <w:szCs w:val="21"/>
              </w:rPr>
            </w:pPr>
            <w:r>
              <w:rPr>
                <w:rFonts w:hint="default"/>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1324C0">
            <w:pPr>
              <w:jc w:val="center"/>
              <w:rPr>
                <w:rFonts w:hint="default" w:ascii="宋体" w:hAnsi="宋体" w:eastAsia="宋体"/>
                <w:sz w:val="21"/>
                <w:szCs w:val="21"/>
              </w:rPr>
            </w:pPr>
          </w:p>
        </w:tc>
      </w:tr>
      <w:tr w14:paraId="44741392">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C03B7A">
            <w:pPr>
              <w:jc w:val="center"/>
              <w:rPr>
                <w:rFonts w:hint="default" w:ascii="宋体" w:hAnsi="宋体" w:eastAsia="宋体"/>
                <w:sz w:val="21"/>
                <w:szCs w:val="21"/>
              </w:rPr>
            </w:pPr>
            <w:r>
              <w:rPr>
                <w:rFonts w:hint="default" w:ascii="宋体" w:hAnsi="宋体" w:eastAsia="宋体"/>
                <w:sz w:val="21"/>
                <w:szCs w:val="21"/>
              </w:rPr>
              <w:t>低氮燃烧+SNCR+氧化还原法脱硝</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1982AD">
            <w:pPr>
              <w:jc w:val="center"/>
              <w:rPr>
                <w:rFonts w:hint="default"/>
                <w:sz w:val="21"/>
                <w:szCs w:val="21"/>
              </w:rPr>
            </w:pPr>
            <w:r>
              <w:rPr>
                <w:rFonts w:hint="default"/>
                <w:sz w:val="21"/>
                <w:szCs w:val="21"/>
              </w:rPr>
              <w:t>TA002</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706D7D">
            <w:pPr>
              <w:jc w:val="center"/>
              <w:rPr>
                <w:rFonts w:hint="default" w:ascii="宋体" w:hAnsi="宋体" w:eastAsia="宋体"/>
                <w:sz w:val="21"/>
                <w:szCs w:val="21"/>
              </w:rPr>
            </w:pPr>
            <w:r>
              <w:rPr>
                <w:rFonts w:hint="default"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32BB84">
            <w:pPr>
              <w:jc w:val="center"/>
              <w:rPr>
                <w:rFonts w:hint="default" w:ascii="宋体" w:hAnsi="宋体" w:eastAsia="宋体"/>
                <w:sz w:val="21"/>
                <w:szCs w:val="21"/>
              </w:rPr>
            </w:pPr>
            <w:r>
              <w:rPr>
                <w:rFonts w:hint="default" w:ascii="宋体" w:hAnsi="宋体" w:eastAsia="宋体"/>
                <w:sz w:val="21"/>
                <w:szCs w:val="21"/>
              </w:rPr>
              <w:t>平均脱硝效率</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A49556">
            <w:pPr>
              <w:jc w:val="center"/>
              <w:rPr>
                <w:rFonts w:hint="default"/>
                <w:sz w:val="21"/>
                <w:szCs w:val="21"/>
              </w:rPr>
            </w:pPr>
            <w:r>
              <w:rPr>
                <w:rFonts w:hint="default"/>
                <w:sz w:val="21"/>
                <w:szCs w:val="21"/>
              </w:rPr>
              <w:t>88</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6ED04D">
            <w:pPr>
              <w:jc w:val="center"/>
              <w:rPr>
                <w:rFonts w:hint="default"/>
                <w:sz w:val="21"/>
                <w:szCs w:val="21"/>
              </w:rPr>
            </w:pPr>
            <w:r>
              <w:rPr>
                <w:rFonts w:hint="default"/>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EF9936">
            <w:pPr>
              <w:jc w:val="center"/>
              <w:rPr>
                <w:rFonts w:hint="default" w:ascii="宋体" w:hAnsi="宋体" w:eastAsia="宋体"/>
                <w:sz w:val="21"/>
                <w:szCs w:val="21"/>
              </w:rPr>
            </w:pPr>
          </w:p>
        </w:tc>
      </w:tr>
      <w:tr w14:paraId="0C872ABE">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EA6A09">
            <w:pPr>
              <w:jc w:val="center"/>
              <w:rPr>
                <w:rFonts w:hint="default" w:ascii="宋体" w:hAnsi="宋体" w:eastAsia="宋体"/>
                <w:sz w:val="21"/>
                <w:szCs w:val="21"/>
              </w:rPr>
            </w:pPr>
            <w:r>
              <w:rPr>
                <w:rFonts w:hint="default" w:ascii="宋体" w:hAnsi="宋体" w:eastAsia="宋体"/>
                <w:sz w:val="21"/>
                <w:szCs w:val="21"/>
              </w:rPr>
              <w:t>低氮燃烧+SNCR+氧化还原法脱硝</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1B74C">
            <w:pPr>
              <w:jc w:val="center"/>
              <w:rPr>
                <w:rFonts w:hint="default"/>
                <w:sz w:val="21"/>
                <w:szCs w:val="21"/>
              </w:rPr>
            </w:pPr>
            <w:r>
              <w:rPr>
                <w:rFonts w:hint="default"/>
                <w:sz w:val="21"/>
                <w:szCs w:val="21"/>
              </w:rPr>
              <w:t>TA002</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E3A1FC">
            <w:pPr>
              <w:jc w:val="center"/>
              <w:rPr>
                <w:rFonts w:hint="default" w:ascii="宋体" w:hAnsi="宋体" w:eastAsia="宋体"/>
                <w:sz w:val="21"/>
                <w:szCs w:val="21"/>
              </w:rPr>
            </w:pPr>
            <w:r>
              <w:rPr>
                <w:rFonts w:hint="default"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68DEB6">
            <w:pPr>
              <w:jc w:val="center"/>
              <w:rPr>
                <w:rFonts w:hint="default" w:ascii="宋体" w:hAnsi="宋体" w:eastAsia="宋体"/>
                <w:sz w:val="21"/>
                <w:szCs w:val="21"/>
              </w:rPr>
            </w:pPr>
            <w:r>
              <w:rPr>
                <w:rFonts w:hint="default" w:ascii="宋体" w:hAnsi="宋体" w:eastAsia="宋体"/>
                <w:sz w:val="21"/>
                <w:szCs w:val="21"/>
              </w:rPr>
              <w:t>脱硝剂用量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5A4F89">
            <w:pPr>
              <w:jc w:val="center"/>
              <w:rPr>
                <w:rFonts w:hint="default"/>
                <w:sz w:val="21"/>
                <w:szCs w:val="21"/>
              </w:rPr>
            </w:pPr>
            <w:r>
              <w:rPr>
                <w:rFonts w:hint="default"/>
                <w:sz w:val="21"/>
                <w:szCs w:val="21"/>
              </w:rPr>
              <w:t>386.71</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32DABB">
            <w:pPr>
              <w:jc w:val="center"/>
              <w:rPr>
                <w:rFonts w:hint="default"/>
                <w:sz w:val="21"/>
                <w:szCs w:val="21"/>
              </w:rPr>
            </w:pPr>
            <w:r>
              <w:rPr>
                <w:rFonts w:hint="default"/>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0463A0">
            <w:pPr>
              <w:jc w:val="center"/>
              <w:rPr>
                <w:rFonts w:hint="default" w:ascii="宋体" w:hAnsi="宋体" w:eastAsia="宋体"/>
                <w:sz w:val="21"/>
                <w:szCs w:val="21"/>
              </w:rPr>
            </w:pPr>
          </w:p>
        </w:tc>
      </w:tr>
      <w:tr w14:paraId="6EDCD4A4">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F8866C">
            <w:pPr>
              <w:jc w:val="center"/>
              <w:rPr>
                <w:rFonts w:hint="default" w:ascii="宋体" w:hAnsi="宋体" w:eastAsia="宋体"/>
                <w:sz w:val="21"/>
                <w:szCs w:val="21"/>
              </w:rPr>
            </w:pPr>
            <w:r>
              <w:rPr>
                <w:rFonts w:hint="default" w:ascii="宋体" w:hAnsi="宋体" w:eastAsia="宋体"/>
                <w:sz w:val="21"/>
                <w:szCs w:val="21"/>
              </w:rPr>
              <w:t>低氮燃烧+SNCR+氧化还原法脱硝</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827A8D">
            <w:pPr>
              <w:jc w:val="center"/>
              <w:rPr>
                <w:rFonts w:hint="default"/>
                <w:sz w:val="21"/>
                <w:szCs w:val="21"/>
              </w:rPr>
            </w:pPr>
            <w:r>
              <w:rPr>
                <w:rFonts w:hint="default"/>
                <w:sz w:val="21"/>
                <w:szCs w:val="21"/>
              </w:rPr>
              <w:t>TA002</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4E15A7">
            <w:pPr>
              <w:jc w:val="center"/>
              <w:rPr>
                <w:rFonts w:hint="default" w:ascii="宋体" w:hAnsi="宋体" w:eastAsia="宋体"/>
                <w:sz w:val="21"/>
                <w:szCs w:val="21"/>
              </w:rPr>
            </w:pPr>
            <w:r>
              <w:rPr>
                <w:rFonts w:hint="default"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92BE0E">
            <w:pPr>
              <w:jc w:val="center"/>
              <w:rPr>
                <w:rFonts w:hint="default" w:ascii="宋体" w:hAnsi="宋体" w:eastAsia="宋体"/>
                <w:sz w:val="21"/>
                <w:szCs w:val="21"/>
              </w:rPr>
            </w:pPr>
            <w:r>
              <w:rPr>
                <w:rFonts w:hint="default" w:ascii="宋体" w:hAnsi="宋体" w:eastAsia="宋体"/>
                <w:sz w:val="21"/>
                <w:szCs w:val="21"/>
              </w:rPr>
              <w:t>脱硝设施运行时间</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628B3D">
            <w:pPr>
              <w:jc w:val="center"/>
              <w:rPr>
                <w:rFonts w:hint="default"/>
                <w:sz w:val="21"/>
                <w:szCs w:val="21"/>
              </w:rPr>
            </w:pPr>
            <w:r>
              <w:rPr>
                <w:rFonts w:hint="default"/>
                <w:sz w:val="21"/>
                <w:szCs w:val="21"/>
              </w:rPr>
              <w:t>3976</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5E5FA46">
            <w:pPr>
              <w:jc w:val="center"/>
              <w:rPr>
                <w:rFonts w:hint="default"/>
                <w:sz w:val="21"/>
                <w:szCs w:val="21"/>
              </w:rPr>
            </w:pPr>
            <w:r>
              <w:rPr>
                <w:rFonts w:hint="default"/>
                <w:sz w:val="21"/>
                <w:szCs w:val="21"/>
              </w:rPr>
              <w:t>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F7DAA55">
            <w:pPr>
              <w:jc w:val="center"/>
              <w:rPr>
                <w:rFonts w:hint="default" w:ascii="宋体" w:hAnsi="宋体" w:eastAsia="宋体"/>
                <w:sz w:val="21"/>
                <w:szCs w:val="21"/>
              </w:rPr>
            </w:pPr>
          </w:p>
        </w:tc>
      </w:tr>
      <w:tr w14:paraId="323CD8D5">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F374F2">
            <w:pPr>
              <w:jc w:val="center"/>
              <w:rPr>
                <w:rFonts w:hint="default" w:ascii="宋体" w:hAnsi="宋体" w:eastAsia="宋体"/>
                <w:sz w:val="21"/>
                <w:szCs w:val="21"/>
              </w:rPr>
            </w:pPr>
            <w:r>
              <w:rPr>
                <w:rFonts w:hint="default" w:ascii="宋体" w:hAnsi="宋体" w:eastAsia="宋体"/>
                <w:sz w:val="21"/>
                <w:szCs w:val="21"/>
              </w:rPr>
              <w:t>低氮燃烧+SNCR+氧化还原法脱硝</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601BB4">
            <w:pPr>
              <w:jc w:val="center"/>
              <w:rPr>
                <w:rFonts w:hint="default"/>
                <w:sz w:val="21"/>
                <w:szCs w:val="21"/>
              </w:rPr>
            </w:pPr>
            <w:r>
              <w:rPr>
                <w:rFonts w:hint="default"/>
                <w:sz w:val="21"/>
                <w:szCs w:val="21"/>
              </w:rPr>
              <w:t>TA002</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B0489A">
            <w:pPr>
              <w:jc w:val="center"/>
              <w:rPr>
                <w:rFonts w:hint="default" w:ascii="宋体" w:hAnsi="宋体" w:eastAsia="宋体"/>
                <w:sz w:val="21"/>
                <w:szCs w:val="21"/>
              </w:rPr>
            </w:pPr>
            <w:r>
              <w:rPr>
                <w:rFonts w:hint="default"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F0881C">
            <w:pPr>
              <w:jc w:val="center"/>
              <w:rPr>
                <w:rFonts w:hint="default" w:ascii="宋体" w:hAnsi="宋体" w:eastAsia="宋体"/>
                <w:sz w:val="21"/>
                <w:szCs w:val="21"/>
              </w:rPr>
            </w:pPr>
            <w:r>
              <w:rPr>
                <w:rFonts w:hint="default" w:ascii="宋体" w:hAnsi="宋体" w:eastAsia="宋体"/>
                <w:sz w:val="21"/>
                <w:szCs w:val="21"/>
              </w:rPr>
              <w:t>设计处理能力</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8EB946">
            <w:pPr>
              <w:jc w:val="center"/>
              <w:rPr>
                <w:rFonts w:hint="default"/>
                <w:sz w:val="21"/>
                <w:szCs w:val="21"/>
              </w:rPr>
            </w:pPr>
            <w:r>
              <w:rPr>
                <w:rFonts w:hint="default"/>
                <w:sz w:val="21"/>
                <w:szCs w:val="21"/>
              </w:rPr>
              <w:t>50000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D657A7">
            <w:pPr>
              <w:jc w:val="center"/>
              <w:rPr>
                <w:rFonts w:hint="default"/>
                <w:sz w:val="21"/>
                <w:szCs w:val="21"/>
              </w:rPr>
            </w:pPr>
            <w:r>
              <w:rPr>
                <w:rFonts w:hint="default"/>
                <w:sz w:val="21"/>
                <w:szCs w:val="21"/>
              </w:rPr>
              <w:t>m³/h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49590D">
            <w:pPr>
              <w:jc w:val="center"/>
              <w:rPr>
                <w:rFonts w:hint="default" w:ascii="宋体" w:hAnsi="宋体" w:eastAsia="宋体"/>
                <w:sz w:val="21"/>
                <w:szCs w:val="21"/>
              </w:rPr>
            </w:pPr>
          </w:p>
        </w:tc>
      </w:tr>
      <w:tr w14:paraId="19B2F1CE">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9A3A80">
            <w:pPr>
              <w:jc w:val="center"/>
              <w:rPr>
                <w:rFonts w:hint="default" w:ascii="宋体" w:hAnsi="宋体" w:eastAsia="宋体"/>
                <w:sz w:val="21"/>
                <w:szCs w:val="21"/>
              </w:rPr>
            </w:pPr>
            <w:r>
              <w:rPr>
                <w:rFonts w:hint="default" w:ascii="宋体" w:hAnsi="宋体" w:eastAsia="宋体"/>
                <w:sz w:val="21"/>
                <w:szCs w:val="21"/>
              </w:rPr>
              <w:t>低氮燃烧+SNCR+氧化还原法脱硝</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374242">
            <w:pPr>
              <w:jc w:val="center"/>
              <w:rPr>
                <w:rFonts w:hint="default"/>
                <w:sz w:val="21"/>
                <w:szCs w:val="21"/>
              </w:rPr>
            </w:pPr>
            <w:r>
              <w:rPr>
                <w:rFonts w:hint="default"/>
                <w:sz w:val="21"/>
                <w:szCs w:val="21"/>
              </w:rPr>
              <w:t>TA002</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016047">
            <w:pPr>
              <w:jc w:val="center"/>
              <w:rPr>
                <w:rFonts w:hint="default" w:ascii="宋体" w:hAnsi="宋体" w:eastAsia="宋体"/>
                <w:sz w:val="21"/>
                <w:szCs w:val="21"/>
              </w:rPr>
            </w:pPr>
            <w:r>
              <w:rPr>
                <w:rFonts w:hint="default"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56363CD">
            <w:pPr>
              <w:jc w:val="center"/>
              <w:rPr>
                <w:rFonts w:hint="default" w:ascii="宋体" w:hAnsi="宋体" w:eastAsia="宋体"/>
                <w:sz w:val="21"/>
                <w:szCs w:val="21"/>
              </w:rPr>
            </w:pPr>
            <w:r>
              <w:rPr>
                <w:rFonts w:hint="default" w:ascii="宋体" w:hAnsi="宋体" w:eastAsia="宋体"/>
                <w:sz w:val="21"/>
                <w:szCs w:val="21"/>
              </w:rPr>
              <w:t>运行费用</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D88AD0">
            <w:pPr>
              <w:jc w:val="center"/>
              <w:rPr>
                <w:rFonts w:hint="default"/>
                <w:sz w:val="21"/>
                <w:szCs w:val="21"/>
              </w:rPr>
            </w:pPr>
            <w:r>
              <w:rPr>
                <w:rFonts w:hint="default"/>
                <w:sz w:val="21"/>
                <w:szCs w:val="21"/>
              </w:rPr>
              <w:t>75.04</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284599">
            <w:pPr>
              <w:jc w:val="center"/>
              <w:rPr>
                <w:rFonts w:hint="default"/>
                <w:sz w:val="21"/>
                <w:szCs w:val="21"/>
              </w:rPr>
            </w:pPr>
            <w:r>
              <w:rPr>
                <w:rFonts w:hint="default"/>
                <w:sz w:val="21"/>
                <w:szCs w:val="21"/>
              </w:rPr>
              <w:t>万元</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539046">
            <w:pPr>
              <w:jc w:val="center"/>
              <w:rPr>
                <w:rFonts w:hint="default" w:ascii="宋体" w:hAnsi="宋体" w:eastAsia="宋体"/>
                <w:sz w:val="21"/>
                <w:szCs w:val="21"/>
              </w:rPr>
            </w:pPr>
          </w:p>
        </w:tc>
      </w:tr>
      <w:tr w14:paraId="06B90E62">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D62D83">
            <w:pPr>
              <w:jc w:val="center"/>
              <w:rPr>
                <w:rFonts w:hint="default" w:ascii="宋体" w:hAnsi="宋体" w:eastAsia="宋体"/>
                <w:sz w:val="21"/>
                <w:szCs w:val="21"/>
              </w:rPr>
            </w:pPr>
            <w:r>
              <w:rPr>
                <w:rFonts w:hint="default" w:ascii="宋体" w:hAnsi="宋体" w:eastAsia="宋体"/>
                <w:sz w:val="21"/>
                <w:szCs w:val="21"/>
              </w:rPr>
              <w:t>低氮燃烧+SNCR+氧化还原法脱硝</w:t>
            </w:r>
          </w:p>
        </w:tc>
        <w:tc>
          <w:tcPr>
            <w:tcW w:w="83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84D888">
            <w:pPr>
              <w:jc w:val="center"/>
              <w:rPr>
                <w:rFonts w:hint="default"/>
                <w:sz w:val="21"/>
                <w:szCs w:val="21"/>
              </w:rPr>
            </w:pPr>
            <w:r>
              <w:rPr>
                <w:rFonts w:hint="default"/>
                <w:sz w:val="21"/>
                <w:szCs w:val="21"/>
              </w:rPr>
              <w:t>TA005</w:t>
            </w:r>
          </w:p>
        </w:tc>
        <w:tc>
          <w:tcPr>
            <w:tcW w:w="87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CF94FE">
            <w:pPr>
              <w:jc w:val="center"/>
              <w:rPr>
                <w:rFonts w:hint="default" w:ascii="宋体" w:hAnsi="宋体" w:eastAsia="宋体"/>
                <w:sz w:val="21"/>
                <w:szCs w:val="21"/>
              </w:rPr>
            </w:pPr>
            <w:r>
              <w:rPr>
                <w:rFonts w:hint="default"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656F16">
            <w:pPr>
              <w:jc w:val="center"/>
              <w:rPr>
                <w:rFonts w:hint="default" w:ascii="宋体" w:hAnsi="宋体" w:eastAsia="宋体"/>
                <w:sz w:val="21"/>
                <w:szCs w:val="21"/>
              </w:rPr>
            </w:pPr>
            <w:r>
              <w:rPr>
                <w:rFonts w:hint="default" w:ascii="宋体" w:hAnsi="宋体" w:eastAsia="宋体"/>
                <w:sz w:val="21"/>
                <w:szCs w:val="21"/>
              </w:rPr>
              <w:t>对应的排放口编号及名称</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79B6AC">
            <w:pPr>
              <w:jc w:val="center"/>
              <w:rPr>
                <w:rFonts w:hint="default"/>
                <w:sz w:val="21"/>
                <w:szCs w:val="21"/>
              </w:rPr>
            </w:pPr>
            <w:r>
              <w:rPr>
                <w:rFonts w:hint="default"/>
                <w:sz w:val="21"/>
                <w:szCs w:val="21"/>
              </w:rPr>
              <w:t>DA001-烟囱</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C636DD">
            <w:pPr>
              <w:jc w:val="center"/>
              <w:rPr>
                <w:rFonts w:hint="default"/>
                <w:sz w:val="21"/>
                <w:szCs w:val="21"/>
              </w:rPr>
            </w:pPr>
            <w:r>
              <w:rPr>
                <w:rFonts w:hint="default"/>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E97470">
            <w:pPr>
              <w:jc w:val="center"/>
              <w:rPr>
                <w:rFonts w:hint="default" w:ascii="宋体" w:hAnsi="宋体" w:eastAsia="宋体"/>
                <w:sz w:val="21"/>
                <w:szCs w:val="21"/>
              </w:rPr>
            </w:pPr>
          </w:p>
        </w:tc>
      </w:tr>
      <w:tr w14:paraId="6D202EBD">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0B0E68">
            <w:pPr>
              <w:jc w:val="center"/>
              <w:rPr>
                <w:rFonts w:hint="default" w:ascii="宋体" w:hAnsi="宋体" w:eastAsia="宋体"/>
                <w:sz w:val="21"/>
                <w:szCs w:val="21"/>
              </w:rPr>
            </w:pPr>
            <w:r>
              <w:rPr>
                <w:rFonts w:hint="default" w:ascii="宋体" w:hAnsi="宋体" w:eastAsia="宋体"/>
                <w:sz w:val="21"/>
                <w:szCs w:val="21"/>
              </w:rPr>
              <w:t>低氮燃烧+SNCR+氧化还原法脱硝</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AFF2C8">
            <w:pPr>
              <w:jc w:val="center"/>
              <w:rPr>
                <w:rFonts w:hint="default"/>
                <w:sz w:val="21"/>
                <w:szCs w:val="21"/>
              </w:rPr>
            </w:pPr>
            <w:r>
              <w:rPr>
                <w:rFonts w:hint="default"/>
                <w:sz w:val="21"/>
                <w:szCs w:val="21"/>
              </w:rPr>
              <w:t>TA005</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414E29">
            <w:pPr>
              <w:jc w:val="center"/>
              <w:rPr>
                <w:rFonts w:hint="default" w:ascii="宋体" w:hAnsi="宋体" w:eastAsia="宋体"/>
                <w:sz w:val="21"/>
                <w:szCs w:val="21"/>
              </w:rPr>
            </w:pPr>
            <w:r>
              <w:rPr>
                <w:rFonts w:hint="default"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F8A7C7">
            <w:pPr>
              <w:jc w:val="center"/>
              <w:rPr>
                <w:rFonts w:hint="default" w:ascii="宋体" w:hAnsi="宋体" w:eastAsia="宋体"/>
                <w:sz w:val="21"/>
                <w:szCs w:val="21"/>
              </w:rPr>
            </w:pPr>
            <w:r>
              <w:rPr>
                <w:rFonts w:hint="default" w:ascii="宋体" w:hAnsi="宋体" w:eastAsia="宋体"/>
                <w:sz w:val="21"/>
                <w:szCs w:val="21"/>
              </w:rPr>
              <w:t>平均脱硝效率</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24C5620">
            <w:pPr>
              <w:jc w:val="center"/>
              <w:rPr>
                <w:rFonts w:hint="default"/>
                <w:sz w:val="21"/>
                <w:szCs w:val="21"/>
              </w:rPr>
            </w:pPr>
            <w:r>
              <w:rPr>
                <w:rFonts w:hint="default"/>
                <w:sz w:val="21"/>
                <w:szCs w:val="21"/>
              </w:rPr>
              <w:t>88</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F6C64F">
            <w:pPr>
              <w:jc w:val="center"/>
              <w:rPr>
                <w:rFonts w:hint="default"/>
                <w:sz w:val="21"/>
                <w:szCs w:val="21"/>
              </w:rPr>
            </w:pPr>
            <w:r>
              <w:rPr>
                <w:rFonts w:hint="default"/>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CD81D1">
            <w:pPr>
              <w:jc w:val="center"/>
              <w:rPr>
                <w:rFonts w:hint="default" w:ascii="宋体" w:hAnsi="宋体" w:eastAsia="宋体"/>
                <w:sz w:val="21"/>
                <w:szCs w:val="21"/>
              </w:rPr>
            </w:pPr>
          </w:p>
        </w:tc>
      </w:tr>
      <w:tr w14:paraId="608BA6E2">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AD6EDE">
            <w:pPr>
              <w:jc w:val="center"/>
              <w:rPr>
                <w:rFonts w:hint="default" w:ascii="宋体" w:hAnsi="宋体" w:eastAsia="宋体"/>
                <w:sz w:val="21"/>
                <w:szCs w:val="21"/>
              </w:rPr>
            </w:pPr>
            <w:r>
              <w:rPr>
                <w:rFonts w:hint="default" w:ascii="宋体" w:hAnsi="宋体" w:eastAsia="宋体"/>
                <w:sz w:val="21"/>
                <w:szCs w:val="21"/>
              </w:rPr>
              <w:t>低氮燃烧+SNCR+氧化还原法脱硝</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D5720E">
            <w:pPr>
              <w:jc w:val="center"/>
              <w:rPr>
                <w:rFonts w:hint="default"/>
                <w:sz w:val="21"/>
                <w:szCs w:val="21"/>
              </w:rPr>
            </w:pPr>
            <w:r>
              <w:rPr>
                <w:rFonts w:hint="default"/>
                <w:sz w:val="21"/>
                <w:szCs w:val="21"/>
              </w:rPr>
              <w:t>TA005</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C44D4F">
            <w:pPr>
              <w:jc w:val="center"/>
              <w:rPr>
                <w:rFonts w:hint="default" w:ascii="宋体" w:hAnsi="宋体" w:eastAsia="宋体"/>
                <w:sz w:val="21"/>
                <w:szCs w:val="21"/>
              </w:rPr>
            </w:pPr>
            <w:r>
              <w:rPr>
                <w:rFonts w:hint="default"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C332EC">
            <w:pPr>
              <w:jc w:val="center"/>
              <w:rPr>
                <w:rFonts w:hint="default" w:ascii="宋体" w:hAnsi="宋体" w:eastAsia="宋体"/>
                <w:sz w:val="21"/>
                <w:szCs w:val="21"/>
              </w:rPr>
            </w:pPr>
            <w:r>
              <w:rPr>
                <w:rFonts w:hint="default" w:ascii="宋体" w:hAnsi="宋体" w:eastAsia="宋体"/>
                <w:sz w:val="21"/>
                <w:szCs w:val="21"/>
              </w:rPr>
              <w:t>脱硝剂用量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85DD18">
            <w:pPr>
              <w:jc w:val="center"/>
              <w:rPr>
                <w:rFonts w:hint="default"/>
                <w:sz w:val="21"/>
                <w:szCs w:val="21"/>
              </w:rPr>
            </w:pPr>
            <w:r>
              <w:rPr>
                <w:rFonts w:hint="default"/>
                <w:sz w:val="21"/>
                <w:szCs w:val="21"/>
              </w:rPr>
              <w:t>193.35</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4C3864">
            <w:pPr>
              <w:jc w:val="center"/>
              <w:rPr>
                <w:rFonts w:hint="default"/>
                <w:sz w:val="21"/>
                <w:szCs w:val="21"/>
              </w:rPr>
            </w:pPr>
            <w:r>
              <w:rPr>
                <w:rFonts w:hint="default"/>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C39A79">
            <w:pPr>
              <w:jc w:val="center"/>
              <w:rPr>
                <w:rFonts w:hint="default" w:ascii="宋体" w:hAnsi="宋体" w:eastAsia="宋体"/>
                <w:sz w:val="21"/>
                <w:szCs w:val="21"/>
              </w:rPr>
            </w:pPr>
          </w:p>
        </w:tc>
      </w:tr>
      <w:tr w14:paraId="06120632">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B6F5CF">
            <w:pPr>
              <w:jc w:val="center"/>
              <w:rPr>
                <w:rFonts w:hint="default" w:ascii="宋体" w:hAnsi="宋体" w:eastAsia="宋体"/>
                <w:sz w:val="21"/>
                <w:szCs w:val="21"/>
              </w:rPr>
            </w:pPr>
            <w:r>
              <w:rPr>
                <w:rFonts w:hint="default" w:ascii="宋体" w:hAnsi="宋体" w:eastAsia="宋体"/>
                <w:sz w:val="21"/>
                <w:szCs w:val="21"/>
              </w:rPr>
              <w:t>低氮燃烧+SNCR+氧化还原法脱硝</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64DB06">
            <w:pPr>
              <w:jc w:val="center"/>
              <w:rPr>
                <w:rFonts w:hint="default"/>
                <w:sz w:val="21"/>
                <w:szCs w:val="21"/>
              </w:rPr>
            </w:pPr>
            <w:r>
              <w:rPr>
                <w:rFonts w:hint="default"/>
                <w:sz w:val="21"/>
                <w:szCs w:val="21"/>
              </w:rPr>
              <w:t>TA005</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4DB067">
            <w:pPr>
              <w:jc w:val="center"/>
              <w:rPr>
                <w:rFonts w:hint="default" w:ascii="宋体" w:hAnsi="宋体" w:eastAsia="宋体"/>
                <w:sz w:val="21"/>
                <w:szCs w:val="21"/>
              </w:rPr>
            </w:pPr>
            <w:r>
              <w:rPr>
                <w:rFonts w:hint="default"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CFAD83">
            <w:pPr>
              <w:jc w:val="center"/>
              <w:rPr>
                <w:rFonts w:hint="default" w:ascii="宋体" w:hAnsi="宋体" w:eastAsia="宋体"/>
                <w:sz w:val="21"/>
                <w:szCs w:val="21"/>
              </w:rPr>
            </w:pPr>
            <w:r>
              <w:rPr>
                <w:rFonts w:hint="default" w:ascii="宋体" w:hAnsi="宋体" w:eastAsia="宋体"/>
                <w:sz w:val="21"/>
                <w:szCs w:val="21"/>
              </w:rPr>
              <w:t>脱硝设施运行时间</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73432D">
            <w:pPr>
              <w:jc w:val="center"/>
              <w:rPr>
                <w:rFonts w:hint="default"/>
                <w:sz w:val="21"/>
                <w:szCs w:val="21"/>
              </w:rPr>
            </w:pPr>
            <w:r>
              <w:rPr>
                <w:rFonts w:hint="default"/>
                <w:sz w:val="21"/>
                <w:szCs w:val="21"/>
              </w:rPr>
              <w:t>1193</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040546">
            <w:pPr>
              <w:jc w:val="center"/>
              <w:rPr>
                <w:rFonts w:hint="default"/>
                <w:sz w:val="21"/>
                <w:szCs w:val="21"/>
              </w:rPr>
            </w:pPr>
            <w:r>
              <w:rPr>
                <w:rFonts w:hint="default"/>
                <w:sz w:val="21"/>
                <w:szCs w:val="21"/>
              </w:rPr>
              <w:t>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BACD16">
            <w:pPr>
              <w:jc w:val="center"/>
              <w:rPr>
                <w:rFonts w:hint="default" w:ascii="宋体" w:hAnsi="宋体" w:eastAsia="宋体"/>
                <w:sz w:val="21"/>
                <w:szCs w:val="21"/>
              </w:rPr>
            </w:pPr>
          </w:p>
        </w:tc>
      </w:tr>
      <w:tr w14:paraId="2252B45C">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73FCC03">
            <w:pPr>
              <w:jc w:val="center"/>
              <w:rPr>
                <w:rFonts w:hint="default" w:ascii="宋体" w:hAnsi="宋体" w:eastAsia="宋体"/>
                <w:sz w:val="21"/>
                <w:szCs w:val="21"/>
              </w:rPr>
            </w:pPr>
            <w:r>
              <w:rPr>
                <w:rFonts w:hint="default" w:ascii="宋体" w:hAnsi="宋体" w:eastAsia="宋体"/>
                <w:sz w:val="21"/>
                <w:szCs w:val="21"/>
              </w:rPr>
              <w:t>低氮燃烧+SNCR+氧化还原法脱硝</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4F2640">
            <w:pPr>
              <w:jc w:val="center"/>
              <w:rPr>
                <w:rFonts w:hint="default"/>
                <w:sz w:val="21"/>
                <w:szCs w:val="21"/>
              </w:rPr>
            </w:pPr>
            <w:r>
              <w:rPr>
                <w:rFonts w:hint="default"/>
                <w:sz w:val="21"/>
                <w:szCs w:val="21"/>
              </w:rPr>
              <w:t>TA005</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22BD6E">
            <w:pPr>
              <w:jc w:val="center"/>
              <w:rPr>
                <w:rFonts w:hint="default" w:ascii="宋体" w:hAnsi="宋体" w:eastAsia="宋体"/>
                <w:sz w:val="21"/>
                <w:szCs w:val="21"/>
              </w:rPr>
            </w:pPr>
            <w:r>
              <w:rPr>
                <w:rFonts w:hint="default"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EE754D8">
            <w:pPr>
              <w:jc w:val="center"/>
              <w:rPr>
                <w:rFonts w:hint="default" w:ascii="宋体" w:hAnsi="宋体" w:eastAsia="宋体"/>
                <w:sz w:val="21"/>
                <w:szCs w:val="21"/>
              </w:rPr>
            </w:pPr>
            <w:r>
              <w:rPr>
                <w:rFonts w:hint="default" w:ascii="宋体" w:hAnsi="宋体" w:eastAsia="宋体"/>
                <w:sz w:val="21"/>
                <w:szCs w:val="21"/>
              </w:rPr>
              <w:t>设计处理能力</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33F7E7">
            <w:pPr>
              <w:jc w:val="center"/>
              <w:rPr>
                <w:rFonts w:hint="default"/>
                <w:sz w:val="21"/>
                <w:szCs w:val="21"/>
              </w:rPr>
            </w:pPr>
            <w:r>
              <w:rPr>
                <w:rFonts w:hint="default"/>
                <w:sz w:val="21"/>
                <w:szCs w:val="21"/>
              </w:rPr>
              <w:t>500000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03B591">
            <w:pPr>
              <w:jc w:val="center"/>
              <w:rPr>
                <w:rFonts w:hint="default"/>
                <w:sz w:val="21"/>
                <w:szCs w:val="21"/>
              </w:rPr>
            </w:pPr>
            <w:r>
              <w:rPr>
                <w:rFonts w:hint="default"/>
                <w:sz w:val="21"/>
                <w:szCs w:val="21"/>
              </w:rPr>
              <w:t>m³/h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560856">
            <w:pPr>
              <w:jc w:val="center"/>
              <w:rPr>
                <w:rFonts w:hint="default" w:ascii="宋体" w:hAnsi="宋体" w:eastAsia="宋体"/>
                <w:sz w:val="21"/>
                <w:szCs w:val="21"/>
              </w:rPr>
            </w:pPr>
          </w:p>
        </w:tc>
      </w:tr>
      <w:tr w14:paraId="01CB67C2">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1A0EA4">
            <w:pPr>
              <w:jc w:val="center"/>
              <w:rPr>
                <w:rFonts w:hint="default" w:ascii="宋体" w:hAnsi="宋体" w:eastAsia="宋体"/>
                <w:sz w:val="21"/>
                <w:szCs w:val="21"/>
              </w:rPr>
            </w:pPr>
            <w:r>
              <w:rPr>
                <w:rFonts w:hint="default" w:ascii="宋体" w:hAnsi="宋体" w:eastAsia="宋体"/>
                <w:sz w:val="21"/>
                <w:szCs w:val="21"/>
              </w:rPr>
              <w:t>低氮燃烧+SNCR+氧化还原法脱硝</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5287F4">
            <w:pPr>
              <w:jc w:val="center"/>
              <w:rPr>
                <w:rFonts w:hint="default"/>
                <w:sz w:val="21"/>
                <w:szCs w:val="21"/>
              </w:rPr>
            </w:pPr>
            <w:r>
              <w:rPr>
                <w:rFonts w:hint="default"/>
                <w:sz w:val="21"/>
                <w:szCs w:val="21"/>
              </w:rPr>
              <w:t>TA005</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B026D1">
            <w:pPr>
              <w:jc w:val="center"/>
              <w:rPr>
                <w:rFonts w:hint="default" w:ascii="宋体" w:hAnsi="宋体" w:eastAsia="宋体"/>
                <w:sz w:val="21"/>
                <w:szCs w:val="21"/>
              </w:rPr>
            </w:pPr>
            <w:r>
              <w:rPr>
                <w:rFonts w:hint="default"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41566D">
            <w:pPr>
              <w:jc w:val="center"/>
              <w:rPr>
                <w:rFonts w:hint="default" w:ascii="宋体" w:hAnsi="宋体" w:eastAsia="宋体"/>
                <w:sz w:val="21"/>
                <w:szCs w:val="21"/>
              </w:rPr>
            </w:pPr>
            <w:r>
              <w:rPr>
                <w:rFonts w:hint="default" w:ascii="宋体" w:hAnsi="宋体" w:eastAsia="宋体"/>
                <w:sz w:val="21"/>
                <w:szCs w:val="21"/>
              </w:rPr>
              <w:t>运行费用</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3B3031">
            <w:pPr>
              <w:jc w:val="center"/>
              <w:rPr>
                <w:rFonts w:hint="default"/>
                <w:sz w:val="21"/>
                <w:szCs w:val="21"/>
              </w:rPr>
            </w:pPr>
            <w:r>
              <w:rPr>
                <w:rFonts w:hint="default"/>
                <w:sz w:val="21"/>
                <w:szCs w:val="21"/>
              </w:rPr>
              <w:t>37.52</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0F456E">
            <w:pPr>
              <w:jc w:val="center"/>
              <w:rPr>
                <w:rFonts w:hint="default"/>
                <w:sz w:val="21"/>
                <w:szCs w:val="21"/>
              </w:rPr>
            </w:pPr>
            <w:r>
              <w:rPr>
                <w:rFonts w:hint="default"/>
                <w:sz w:val="21"/>
                <w:szCs w:val="21"/>
              </w:rPr>
              <w:t>万元</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1FA6D1">
            <w:pPr>
              <w:jc w:val="center"/>
              <w:rPr>
                <w:rFonts w:hint="default" w:ascii="宋体" w:hAnsi="宋体" w:eastAsia="宋体"/>
                <w:sz w:val="21"/>
                <w:szCs w:val="21"/>
              </w:rPr>
            </w:pPr>
          </w:p>
        </w:tc>
      </w:tr>
      <w:tr w14:paraId="4017D628">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9EF594">
            <w:pPr>
              <w:jc w:val="center"/>
              <w:rPr>
                <w:rFonts w:hint="default" w:ascii="宋体" w:hAnsi="宋体" w:eastAsia="宋体"/>
                <w:sz w:val="21"/>
                <w:szCs w:val="21"/>
              </w:rPr>
            </w:pPr>
            <w:r>
              <w:rPr>
                <w:rFonts w:hint="default" w:ascii="宋体" w:hAnsi="宋体" w:eastAsia="宋体"/>
                <w:sz w:val="21"/>
                <w:szCs w:val="21"/>
              </w:rPr>
              <w:t>低氮燃烧+SNCR+氧化还原法脱硝</w:t>
            </w:r>
          </w:p>
        </w:tc>
        <w:tc>
          <w:tcPr>
            <w:tcW w:w="83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4BEAA6">
            <w:pPr>
              <w:jc w:val="center"/>
              <w:rPr>
                <w:rFonts w:hint="default"/>
                <w:sz w:val="21"/>
                <w:szCs w:val="21"/>
              </w:rPr>
            </w:pPr>
            <w:r>
              <w:rPr>
                <w:rFonts w:hint="default"/>
                <w:sz w:val="21"/>
                <w:szCs w:val="21"/>
              </w:rPr>
              <w:t>TA007</w:t>
            </w:r>
          </w:p>
        </w:tc>
        <w:tc>
          <w:tcPr>
            <w:tcW w:w="87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CB5EE6">
            <w:pPr>
              <w:jc w:val="center"/>
              <w:rPr>
                <w:rFonts w:hint="default" w:ascii="宋体" w:hAnsi="宋体" w:eastAsia="宋体"/>
                <w:sz w:val="21"/>
                <w:szCs w:val="21"/>
              </w:rPr>
            </w:pPr>
            <w:r>
              <w:rPr>
                <w:rFonts w:hint="default"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D5C064">
            <w:pPr>
              <w:jc w:val="center"/>
              <w:rPr>
                <w:rFonts w:hint="default" w:ascii="宋体" w:hAnsi="宋体" w:eastAsia="宋体"/>
                <w:sz w:val="21"/>
                <w:szCs w:val="21"/>
              </w:rPr>
            </w:pPr>
            <w:r>
              <w:rPr>
                <w:rFonts w:hint="default" w:ascii="宋体" w:hAnsi="宋体" w:eastAsia="宋体"/>
                <w:sz w:val="21"/>
                <w:szCs w:val="21"/>
              </w:rPr>
              <w:t>对应的排放口编号及名称</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C6B93A">
            <w:pPr>
              <w:jc w:val="center"/>
              <w:rPr>
                <w:rFonts w:hint="default"/>
                <w:sz w:val="21"/>
                <w:szCs w:val="21"/>
              </w:rPr>
            </w:pPr>
            <w:r>
              <w:rPr>
                <w:rFonts w:hint="default"/>
                <w:sz w:val="21"/>
                <w:szCs w:val="21"/>
              </w:rPr>
              <w:t>DA001-烟囱</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D4AD808">
            <w:pPr>
              <w:jc w:val="center"/>
              <w:rPr>
                <w:rFonts w:hint="default"/>
                <w:sz w:val="21"/>
                <w:szCs w:val="21"/>
              </w:rPr>
            </w:pPr>
            <w:r>
              <w:rPr>
                <w:rFonts w:hint="default"/>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912A1F">
            <w:pPr>
              <w:jc w:val="center"/>
              <w:rPr>
                <w:rFonts w:hint="default" w:ascii="宋体" w:hAnsi="宋体" w:eastAsia="宋体"/>
                <w:sz w:val="21"/>
                <w:szCs w:val="21"/>
              </w:rPr>
            </w:pPr>
          </w:p>
        </w:tc>
      </w:tr>
      <w:tr w14:paraId="2B734303">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CE8044">
            <w:pPr>
              <w:jc w:val="center"/>
              <w:rPr>
                <w:rFonts w:hint="default" w:ascii="宋体" w:hAnsi="宋体" w:eastAsia="宋体"/>
                <w:sz w:val="21"/>
                <w:szCs w:val="21"/>
              </w:rPr>
            </w:pPr>
            <w:r>
              <w:rPr>
                <w:rFonts w:hint="default" w:ascii="宋体" w:hAnsi="宋体" w:eastAsia="宋体"/>
                <w:sz w:val="21"/>
                <w:szCs w:val="21"/>
              </w:rPr>
              <w:t>低氮燃烧+SNCR+氧化还原法脱硝</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353C902">
            <w:pPr>
              <w:jc w:val="center"/>
              <w:rPr>
                <w:rFonts w:hint="default"/>
                <w:sz w:val="21"/>
                <w:szCs w:val="21"/>
              </w:rPr>
            </w:pPr>
            <w:r>
              <w:rPr>
                <w:rFonts w:hint="default"/>
                <w:sz w:val="21"/>
                <w:szCs w:val="21"/>
              </w:rPr>
              <w:t>TA007</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89A1F1">
            <w:pPr>
              <w:jc w:val="center"/>
              <w:rPr>
                <w:rFonts w:hint="default" w:ascii="宋体" w:hAnsi="宋体" w:eastAsia="宋体"/>
                <w:sz w:val="21"/>
                <w:szCs w:val="21"/>
              </w:rPr>
            </w:pPr>
            <w:r>
              <w:rPr>
                <w:rFonts w:hint="default"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C184E6">
            <w:pPr>
              <w:jc w:val="center"/>
              <w:rPr>
                <w:rFonts w:hint="default" w:ascii="宋体" w:hAnsi="宋体" w:eastAsia="宋体"/>
                <w:sz w:val="21"/>
                <w:szCs w:val="21"/>
              </w:rPr>
            </w:pPr>
            <w:r>
              <w:rPr>
                <w:rFonts w:hint="default" w:ascii="宋体" w:hAnsi="宋体" w:eastAsia="宋体"/>
                <w:sz w:val="21"/>
                <w:szCs w:val="21"/>
              </w:rPr>
              <w:t>平均脱硝效率</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F180F77">
            <w:pPr>
              <w:jc w:val="center"/>
              <w:rPr>
                <w:rFonts w:hint="default"/>
                <w:sz w:val="21"/>
                <w:szCs w:val="21"/>
              </w:rPr>
            </w:pPr>
            <w:r>
              <w:rPr>
                <w:rFonts w:hint="default"/>
                <w:sz w:val="21"/>
                <w:szCs w:val="21"/>
              </w:rPr>
              <w:t>88</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441C1A">
            <w:pPr>
              <w:jc w:val="center"/>
              <w:rPr>
                <w:rFonts w:hint="default"/>
                <w:sz w:val="21"/>
                <w:szCs w:val="21"/>
              </w:rPr>
            </w:pPr>
            <w:r>
              <w:rPr>
                <w:rFonts w:hint="default"/>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46FD24">
            <w:pPr>
              <w:jc w:val="center"/>
              <w:rPr>
                <w:rFonts w:hint="default" w:ascii="宋体" w:hAnsi="宋体" w:eastAsia="宋体"/>
                <w:sz w:val="21"/>
                <w:szCs w:val="21"/>
              </w:rPr>
            </w:pPr>
          </w:p>
        </w:tc>
      </w:tr>
      <w:tr w14:paraId="4CFB0290">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5A6479">
            <w:pPr>
              <w:jc w:val="center"/>
              <w:rPr>
                <w:rFonts w:hint="default" w:ascii="宋体" w:hAnsi="宋体" w:eastAsia="宋体"/>
                <w:sz w:val="21"/>
                <w:szCs w:val="21"/>
              </w:rPr>
            </w:pPr>
            <w:r>
              <w:rPr>
                <w:rFonts w:hint="default" w:ascii="宋体" w:hAnsi="宋体" w:eastAsia="宋体"/>
                <w:sz w:val="21"/>
                <w:szCs w:val="21"/>
              </w:rPr>
              <w:t>低氮燃烧+SNCR+氧化还原法脱硝</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5D8E17">
            <w:pPr>
              <w:jc w:val="center"/>
              <w:rPr>
                <w:rFonts w:hint="default"/>
                <w:sz w:val="21"/>
                <w:szCs w:val="21"/>
              </w:rPr>
            </w:pPr>
            <w:r>
              <w:rPr>
                <w:rFonts w:hint="default"/>
                <w:sz w:val="21"/>
                <w:szCs w:val="21"/>
              </w:rPr>
              <w:t>TA007</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488AF3">
            <w:pPr>
              <w:jc w:val="center"/>
              <w:rPr>
                <w:rFonts w:hint="default" w:ascii="宋体" w:hAnsi="宋体" w:eastAsia="宋体"/>
                <w:sz w:val="21"/>
                <w:szCs w:val="21"/>
              </w:rPr>
            </w:pPr>
            <w:r>
              <w:rPr>
                <w:rFonts w:hint="default"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D073A4">
            <w:pPr>
              <w:jc w:val="center"/>
              <w:rPr>
                <w:rFonts w:hint="default" w:ascii="宋体" w:hAnsi="宋体" w:eastAsia="宋体"/>
                <w:sz w:val="21"/>
                <w:szCs w:val="21"/>
              </w:rPr>
            </w:pPr>
            <w:r>
              <w:rPr>
                <w:rFonts w:hint="default" w:ascii="宋体" w:hAnsi="宋体" w:eastAsia="宋体"/>
                <w:sz w:val="21"/>
                <w:szCs w:val="21"/>
              </w:rPr>
              <w:t>脱硝剂用量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3B2CD36">
            <w:pPr>
              <w:jc w:val="center"/>
              <w:rPr>
                <w:rFonts w:hint="default"/>
                <w:sz w:val="21"/>
                <w:szCs w:val="21"/>
              </w:rPr>
            </w:pPr>
            <w:r>
              <w:rPr>
                <w:rFonts w:hint="default"/>
                <w:sz w:val="21"/>
                <w:szCs w:val="21"/>
              </w:rPr>
              <w:t>64.46</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E74DE8">
            <w:pPr>
              <w:jc w:val="center"/>
              <w:rPr>
                <w:rFonts w:hint="default"/>
                <w:sz w:val="21"/>
                <w:szCs w:val="21"/>
              </w:rPr>
            </w:pPr>
            <w:r>
              <w:rPr>
                <w:rFonts w:hint="default"/>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E94A751">
            <w:pPr>
              <w:jc w:val="center"/>
              <w:rPr>
                <w:rFonts w:hint="default" w:ascii="宋体" w:hAnsi="宋体" w:eastAsia="宋体"/>
                <w:sz w:val="21"/>
                <w:szCs w:val="21"/>
              </w:rPr>
            </w:pPr>
          </w:p>
        </w:tc>
      </w:tr>
      <w:tr w14:paraId="330DB3CB">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F2A59D">
            <w:pPr>
              <w:jc w:val="center"/>
              <w:rPr>
                <w:rFonts w:hint="default" w:ascii="宋体" w:hAnsi="宋体" w:eastAsia="宋体"/>
                <w:sz w:val="21"/>
                <w:szCs w:val="21"/>
              </w:rPr>
            </w:pPr>
            <w:r>
              <w:rPr>
                <w:rFonts w:hint="default" w:ascii="宋体" w:hAnsi="宋体" w:eastAsia="宋体"/>
                <w:sz w:val="21"/>
                <w:szCs w:val="21"/>
              </w:rPr>
              <w:t>低氮燃烧+SNCR+氧化还原法脱硝</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ED7ADC">
            <w:pPr>
              <w:jc w:val="center"/>
              <w:rPr>
                <w:rFonts w:hint="default"/>
                <w:sz w:val="21"/>
                <w:szCs w:val="21"/>
              </w:rPr>
            </w:pPr>
            <w:r>
              <w:rPr>
                <w:rFonts w:hint="default"/>
                <w:sz w:val="21"/>
                <w:szCs w:val="21"/>
              </w:rPr>
              <w:t>TA007</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ED519A">
            <w:pPr>
              <w:jc w:val="center"/>
              <w:rPr>
                <w:rFonts w:hint="default" w:ascii="宋体" w:hAnsi="宋体" w:eastAsia="宋体"/>
                <w:sz w:val="21"/>
                <w:szCs w:val="21"/>
              </w:rPr>
            </w:pPr>
            <w:r>
              <w:rPr>
                <w:rFonts w:hint="default"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5A32FC">
            <w:pPr>
              <w:jc w:val="center"/>
              <w:rPr>
                <w:rFonts w:hint="default" w:ascii="宋体" w:hAnsi="宋体" w:eastAsia="宋体"/>
                <w:sz w:val="21"/>
                <w:szCs w:val="21"/>
              </w:rPr>
            </w:pPr>
            <w:r>
              <w:rPr>
                <w:rFonts w:hint="default" w:ascii="宋体" w:hAnsi="宋体" w:eastAsia="宋体"/>
                <w:sz w:val="21"/>
                <w:szCs w:val="21"/>
              </w:rPr>
              <w:t>脱硝设施运行时间</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78AE6C">
            <w:pPr>
              <w:jc w:val="center"/>
              <w:rPr>
                <w:rFonts w:hint="default"/>
                <w:sz w:val="21"/>
                <w:szCs w:val="21"/>
              </w:rPr>
            </w:pPr>
            <w:r>
              <w:rPr>
                <w:rFonts w:hint="default"/>
                <w:sz w:val="21"/>
                <w:szCs w:val="21"/>
              </w:rPr>
              <w:t>398</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238701">
            <w:pPr>
              <w:jc w:val="center"/>
              <w:rPr>
                <w:rFonts w:hint="default"/>
                <w:sz w:val="21"/>
                <w:szCs w:val="21"/>
              </w:rPr>
            </w:pPr>
            <w:r>
              <w:rPr>
                <w:rFonts w:hint="default"/>
                <w:sz w:val="21"/>
                <w:szCs w:val="21"/>
              </w:rPr>
              <w:t>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E63D21">
            <w:pPr>
              <w:jc w:val="center"/>
              <w:rPr>
                <w:rFonts w:hint="default" w:ascii="宋体" w:hAnsi="宋体" w:eastAsia="宋体"/>
                <w:sz w:val="21"/>
                <w:szCs w:val="21"/>
              </w:rPr>
            </w:pPr>
          </w:p>
        </w:tc>
      </w:tr>
      <w:tr w14:paraId="6F36C157">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BEAB78">
            <w:pPr>
              <w:jc w:val="center"/>
              <w:rPr>
                <w:rFonts w:hint="default" w:ascii="宋体" w:hAnsi="宋体" w:eastAsia="宋体"/>
                <w:sz w:val="21"/>
                <w:szCs w:val="21"/>
              </w:rPr>
            </w:pPr>
            <w:r>
              <w:rPr>
                <w:rFonts w:hint="default" w:ascii="宋体" w:hAnsi="宋体" w:eastAsia="宋体"/>
                <w:sz w:val="21"/>
                <w:szCs w:val="21"/>
              </w:rPr>
              <w:t>低氮燃烧+SNCR+氧化还原法脱硝</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2B4D1B">
            <w:pPr>
              <w:jc w:val="center"/>
              <w:rPr>
                <w:rFonts w:hint="default"/>
                <w:sz w:val="21"/>
                <w:szCs w:val="21"/>
              </w:rPr>
            </w:pPr>
            <w:r>
              <w:rPr>
                <w:rFonts w:hint="default"/>
                <w:sz w:val="21"/>
                <w:szCs w:val="21"/>
              </w:rPr>
              <w:t>TA007</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AFBE70">
            <w:pPr>
              <w:jc w:val="center"/>
              <w:rPr>
                <w:rFonts w:hint="default" w:ascii="宋体" w:hAnsi="宋体" w:eastAsia="宋体"/>
                <w:sz w:val="21"/>
                <w:szCs w:val="21"/>
              </w:rPr>
            </w:pPr>
            <w:r>
              <w:rPr>
                <w:rFonts w:hint="default"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E161F3">
            <w:pPr>
              <w:jc w:val="center"/>
              <w:rPr>
                <w:rFonts w:hint="default" w:ascii="宋体" w:hAnsi="宋体" w:eastAsia="宋体"/>
                <w:sz w:val="21"/>
                <w:szCs w:val="21"/>
              </w:rPr>
            </w:pPr>
            <w:r>
              <w:rPr>
                <w:rFonts w:hint="default" w:ascii="宋体" w:hAnsi="宋体" w:eastAsia="宋体"/>
                <w:sz w:val="21"/>
                <w:szCs w:val="21"/>
              </w:rPr>
              <w:t>设计处理能力</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555F75">
            <w:pPr>
              <w:jc w:val="center"/>
              <w:rPr>
                <w:rFonts w:hint="default"/>
                <w:sz w:val="21"/>
                <w:szCs w:val="21"/>
              </w:rPr>
            </w:pPr>
            <w:r>
              <w:rPr>
                <w:rFonts w:hint="default"/>
                <w:sz w:val="21"/>
                <w:szCs w:val="21"/>
              </w:rPr>
              <w:t>500000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E6B0CD">
            <w:pPr>
              <w:jc w:val="center"/>
              <w:rPr>
                <w:rFonts w:hint="default"/>
                <w:sz w:val="21"/>
                <w:szCs w:val="21"/>
              </w:rPr>
            </w:pPr>
            <w:r>
              <w:rPr>
                <w:rFonts w:hint="default"/>
                <w:sz w:val="21"/>
                <w:szCs w:val="21"/>
              </w:rPr>
              <w:t>m³/h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7631CA">
            <w:pPr>
              <w:jc w:val="center"/>
              <w:rPr>
                <w:rFonts w:hint="default" w:ascii="宋体" w:hAnsi="宋体" w:eastAsia="宋体"/>
                <w:sz w:val="21"/>
                <w:szCs w:val="21"/>
              </w:rPr>
            </w:pPr>
          </w:p>
        </w:tc>
      </w:tr>
      <w:tr w14:paraId="71CD523B">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A2C588">
            <w:pPr>
              <w:jc w:val="center"/>
              <w:rPr>
                <w:rFonts w:hint="default" w:ascii="宋体" w:hAnsi="宋体" w:eastAsia="宋体"/>
                <w:sz w:val="21"/>
                <w:szCs w:val="21"/>
              </w:rPr>
            </w:pPr>
            <w:r>
              <w:rPr>
                <w:rFonts w:hint="default" w:ascii="宋体" w:hAnsi="宋体" w:eastAsia="宋体"/>
                <w:sz w:val="21"/>
                <w:szCs w:val="21"/>
              </w:rPr>
              <w:t>低氮燃烧+SNCR+氧化还原法脱硝</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3861BA">
            <w:pPr>
              <w:jc w:val="center"/>
              <w:rPr>
                <w:rFonts w:hint="default"/>
                <w:sz w:val="21"/>
                <w:szCs w:val="21"/>
              </w:rPr>
            </w:pPr>
            <w:r>
              <w:rPr>
                <w:rFonts w:hint="default"/>
                <w:sz w:val="21"/>
                <w:szCs w:val="21"/>
              </w:rPr>
              <w:t>TA007</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FEEE03">
            <w:pPr>
              <w:jc w:val="center"/>
              <w:rPr>
                <w:rFonts w:hint="default" w:ascii="宋体" w:hAnsi="宋体" w:eastAsia="宋体"/>
                <w:sz w:val="21"/>
                <w:szCs w:val="21"/>
              </w:rPr>
            </w:pPr>
            <w:r>
              <w:rPr>
                <w:rFonts w:hint="default"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A4C4DC">
            <w:pPr>
              <w:jc w:val="center"/>
              <w:rPr>
                <w:rFonts w:hint="default" w:ascii="宋体" w:hAnsi="宋体" w:eastAsia="宋体"/>
                <w:sz w:val="21"/>
                <w:szCs w:val="21"/>
              </w:rPr>
            </w:pPr>
            <w:r>
              <w:rPr>
                <w:rFonts w:hint="default" w:ascii="宋体" w:hAnsi="宋体" w:eastAsia="宋体"/>
                <w:sz w:val="21"/>
                <w:szCs w:val="21"/>
              </w:rPr>
              <w:t>运行费用</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530747">
            <w:pPr>
              <w:jc w:val="center"/>
              <w:rPr>
                <w:rFonts w:hint="default"/>
                <w:sz w:val="21"/>
                <w:szCs w:val="21"/>
              </w:rPr>
            </w:pPr>
            <w:r>
              <w:rPr>
                <w:rFonts w:hint="default"/>
                <w:sz w:val="21"/>
                <w:szCs w:val="21"/>
              </w:rPr>
              <w:t>12.51</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F8E827">
            <w:pPr>
              <w:jc w:val="center"/>
              <w:rPr>
                <w:rFonts w:hint="default"/>
                <w:sz w:val="21"/>
                <w:szCs w:val="21"/>
              </w:rPr>
            </w:pPr>
            <w:r>
              <w:rPr>
                <w:rFonts w:hint="default"/>
                <w:sz w:val="21"/>
                <w:szCs w:val="21"/>
              </w:rPr>
              <w:t>万元</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FB17B5">
            <w:pPr>
              <w:jc w:val="center"/>
              <w:rPr>
                <w:rFonts w:hint="default" w:ascii="宋体" w:hAnsi="宋体" w:eastAsia="宋体"/>
                <w:sz w:val="21"/>
                <w:szCs w:val="21"/>
              </w:rPr>
            </w:pPr>
          </w:p>
        </w:tc>
      </w:tr>
      <w:tr w14:paraId="6BA925B8">
        <w:tblPrEx>
          <w:shd w:val="clear" w:color="auto" w:fill="FFFFFF"/>
          <w:tblCellMar>
            <w:top w:w="0" w:type="dxa"/>
            <w:left w:w="108" w:type="dxa"/>
            <w:bottom w:w="0" w:type="dxa"/>
            <w:right w:w="108" w:type="dxa"/>
          </w:tblCellMar>
        </w:tblPrEx>
        <w:trPr>
          <w:trHeight w:val="90" w:hRule="atLeast"/>
          <w:jc w:val="center"/>
        </w:trPr>
        <w:tc>
          <w:tcPr>
            <w:tcW w:w="1239"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0D4215">
            <w:pPr>
              <w:jc w:val="center"/>
              <w:rPr>
                <w:rFonts w:hint="default" w:ascii="宋体" w:hAnsi="宋体" w:eastAsia="宋体"/>
                <w:sz w:val="21"/>
                <w:szCs w:val="21"/>
              </w:rPr>
            </w:pPr>
            <w:r>
              <w:rPr>
                <w:rFonts w:hint="default" w:ascii="宋体" w:hAnsi="宋体" w:eastAsia="宋体"/>
                <w:sz w:val="21"/>
                <w:szCs w:val="21"/>
              </w:rPr>
              <w:t>石灰石/石灰-石膏法</w:t>
            </w:r>
          </w:p>
        </w:tc>
        <w:tc>
          <w:tcPr>
            <w:tcW w:w="83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2475F5">
            <w:pPr>
              <w:jc w:val="center"/>
              <w:rPr>
                <w:rFonts w:hint="default"/>
                <w:sz w:val="21"/>
                <w:szCs w:val="21"/>
              </w:rPr>
            </w:pPr>
            <w:r>
              <w:rPr>
                <w:rFonts w:hint="default"/>
                <w:sz w:val="21"/>
                <w:szCs w:val="21"/>
              </w:rPr>
              <w:t>TA001</w:t>
            </w:r>
          </w:p>
        </w:tc>
        <w:tc>
          <w:tcPr>
            <w:tcW w:w="87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875EDE">
            <w:pPr>
              <w:jc w:val="center"/>
              <w:rPr>
                <w:rFonts w:hint="default" w:ascii="宋体" w:hAnsi="宋体" w:eastAsia="宋体"/>
                <w:sz w:val="21"/>
                <w:szCs w:val="21"/>
              </w:rPr>
            </w:pPr>
            <w:r>
              <w:rPr>
                <w:rFonts w:hint="default"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420BC3">
            <w:pPr>
              <w:jc w:val="center"/>
              <w:rPr>
                <w:rFonts w:hint="default" w:ascii="宋体" w:hAnsi="宋体" w:eastAsia="宋体"/>
                <w:sz w:val="21"/>
                <w:szCs w:val="21"/>
              </w:rPr>
            </w:pPr>
            <w:r>
              <w:rPr>
                <w:rFonts w:hint="default" w:ascii="宋体" w:hAnsi="宋体" w:eastAsia="宋体"/>
                <w:sz w:val="21"/>
                <w:szCs w:val="21"/>
              </w:rPr>
              <w:t>对应的排放口编号及名称</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2406C2">
            <w:pPr>
              <w:jc w:val="center"/>
              <w:rPr>
                <w:rFonts w:hint="default"/>
                <w:sz w:val="21"/>
                <w:szCs w:val="21"/>
              </w:rPr>
            </w:pPr>
            <w:r>
              <w:rPr>
                <w:rFonts w:hint="default"/>
                <w:sz w:val="21"/>
                <w:szCs w:val="21"/>
              </w:rPr>
              <w:t>DA001-烟囱</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550D42">
            <w:pPr>
              <w:jc w:val="center"/>
              <w:rPr>
                <w:rFonts w:hint="default"/>
                <w:sz w:val="21"/>
                <w:szCs w:val="21"/>
              </w:rPr>
            </w:pPr>
            <w:r>
              <w:rPr>
                <w:rFonts w:hint="default"/>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C3D591">
            <w:pPr>
              <w:jc w:val="center"/>
              <w:rPr>
                <w:rFonts w:hint="default" w:ascii="宋体" w:hAnsi="宋体" w:eastAsia="宋体"/>
                <w:sz w:val="21"/>
                <w:szCs w:val="21"/>
              </w:rPr>
            </w:pPr>
          </w:p>
        </w:tc>
      </w:tr>
      <w:tr w14:paraId="4B304963">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E010EE">
            <w:pPr>
              <w:jc w:val="center"/>
              <w:rPr>
                <w:rFonts w:hint="default" w:ascii="宋体" w:hAnsi="宋体" w:eastAsia="宋体"/>
                <w:sz w:val="21"/>
                <w:szCs w:val="21"/>
              </w:rPr>
            </w:pPr>
            <w:r>
              <w:rPr>
                <w:rFonts w:hint="default" w:ascii="宋体" w:hAnsi="宋体" w:eastAsia="宋体"/>
                <w:sz w:val="21"/>
                <w:szCs w:val="21"/>
              </w:rPr>
              <w:t>石灰石/石灰-石膏法</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1CA2D5">
            <w:pPr>
              <w:jc w:val="center"/>
              <w:rPr>
                <w:rFonts w:hint="default"/>
                <w:sz w:val="21"/>
                <w:szCs w:val="21"/>
              </w:rPr>
            </w:pPr>
            <w:r>
              <w:rPr>
                <w:rFonts w:hint="default"/>
                <w:sz w:val="21"/>
                <w:szCs w:val="21"/>
              </w:rPr>
              <w:t>TA001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794B41">
            <w:pPr>
              <w:jc w:val="center"/>
              <w:rPr>
                <w:rFonts w:hint="default" w:ascii="宋体" w:hAnsi="宋体" w:eastAsia="宋体"/>
                <w:sz w:val="21"/>
                <w:szCs w:val="21"/>
              </w:rPr>
            </w:pPr>
            <w:r>
              <w:rPr>
                <w:rFonts w:hint="default"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70F0FD">
            <w:pPr>
              <w:jc w:val="center"/>
              <w:rPr>
                <w:rFonts w:hint="default" w:ascii="宋体" w:hAnsi="宋体" w:eastAsia="宋体"/>
                <w:sz w:val="21"/>
                <w:szCs w:val="21"/>
              </w:rPr>
            </w:pPr>
            <w:r>
              <w:rPr>
                <w:rFonts w:hint="default" w:ascii="宋体" w:hAnsi="宋体" w:eastAsia="宋体"/>
                <w:sz w:val="21"/>
                <w:szCs w:val="21"/>
              </w:rPr>
              <w:t>平均脱硫效率</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F2BCA5">
            <w:pPr>
              <w:jc w:val="center"/>
              <w:rPr>
                <w:rFonts w:hint="default"/>
                <w:sz w:val="21"/>
                <w:szCs w:val="21"/>
              </w:rPr>
            </w:pPr>
            <w:r>
              <w:rPr>
                <w:rFonts w:hint="default"/>
                <w:sz w:val="21"/>
                <w:szCs w:val="21"/>
              </w:rPr>
              <w:t>98</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A6C057">
            <w:pPr>
              <w:jc w:val="center"/>
              <w:rPr>
                <w:rFonts w:hint="default"/>
                <w:sz w:val="21"/>
                <w:szCs w:val="21"/>
              </w:rPr>
            </w:pPr>
            <w:r>
              <w:rPr>
                <w:rFonts w:hint="default"/>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938FFC">
            <w:pPr>
              <w:jc w:val="center"/>
              <w:rPr>
                <w:rFonts w:hint="default" w:ascii="宋体" w:hAnsi="宋体" w:eastAsia="宋体"/>
                <w:sz w:val="21"/>
                <w:szCs w:val="21"/>
              </w:rPr>
            </w:pPr>
          </w:p>
        </w:tc>
      </w:tr>
      <w:tr w14:paraId="082FD8AA">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EF75D6">
            <w:pPr>
              <w:jc w:val="center"/>
              <w:rPr>
                <w:rFonts w:hint="default" w:ascii="宋体" w:hAnsi="宋体" w:eastAsia="宋体"/>
                <w:sz w:val="21"/>
                <w:szCs w:val="21"/>
              </w:rPr>
            </w:pPr>
            <w:r>
              <w:rPr>
                <w:rFonts w:hint="default" w:ascii="宋体" w:hAnsi="宋体" w:eastAsia="宋体"/>
                <w:sz w:val="21"/>
                <w:szCs w:val="21"/>
              </w:rPr>
              <w:t>石灰石/石灰-石膏法</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EC5A63C">
            <w:pPr>
              <w:jc w:val="center"/>
              <w:rPr>
                <w:rFonts w:hint="default"/>
                <w:sz w:val="21"/>
                <w:szCs w:val="21"/>
              </w:rPr>
            </w:pPr>
            <w:r>
              <w:rPr>
                <w:rFonts w:hint="default"/>
                <w:sz w:val="21"/>
                <w:szCs w:val="21"/>
              </w:rPr>
              <w:t>TA001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279BDB">
            <w:pPr>
              <w:jc w:val="center"/>
              <w:rPr>
                <w:rFonts w:hint="default" w:ascii="宋体" w:hAnsi="宋体" w:eastAsia="宋体"/>
                <w:sz w:val="21"/>
                <w:szCs w:val="21"/>
              </w:rPr>
            </w:pPr>
            <w:r>
              <w:rPr>
                <w:rFonts w:hint="default"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67AFBF">
            <w:pPr>
              <w:jc w:val="center"/>
              <w:rPr>
                <w:rFonts w:hint="default" w:ascii="宋体" w:hAnsi="宋体" w:eastAsia="宋体"/>
                <w:sz w:val="21"/>
                <w:szCs w:val="21"/>
              </w:rPr>
            </w:pPr>
            <w:r>
              <w:rPr>
                <w:rFonts w:hint="default" w:ascii="宋体" w:hAnsi="宋体" w:eastAsia="宋体"/>
                <w:sz w:val="21"/>
                <w:szCs w:val="21"/>
              </w:rPr>
              <w:t>脱硫剂用量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90B8B0">
            <w:pPr>
              <w:jc w:val="center"/>
              <w:rPr>
                <w:rFonts w:hint="default"/>
                <w:sz w:val="21"/>
                <w:szCs w:val="21"/>
              </w:rPr>
            </w:pPr>
            <w:r>
              <w:rPr>
                <w:rFonts w:hint="default"/>
                <w:sz w:val="21"/>
                <w:szCs w:val="21"/>
              </w:rPr>
              <w:t>96</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280A05">
            <w:pPr>
              <w:jc w:val="center"/>
              <w:rPr>
                <w:rFonts w:hint="default"/>
                <w:sz w:val="21"/>
                <w:szCs w:val="21"/>
              </w:rPr>
            </w:pPr>
            <w:r>
              <w:rPr>
                <w:rFonts w:hint="default"/>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0D7580">
            <w:pPr>
              <w:jc w:val="center"/>
              <w:rPr>
                <w:rFonts w:hint="default" w:ascii="宋体" w:hAnsi="宋体" w:eastAsia="宋体"/>
                <w:sz w:val="21"/>
                <w:szCs w:val="21"/>
              </w:rPr>
            </w:pPr>
          </w:p>
        </w:tc>
      </w:tr>
      <w:tr w14:paraId="255FCA5C">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4E979F">
            <w:pPr>
              <w:jc w:val="center"/>
              <w:rPr>
                <w:rFonts w:hint="default" w:ascii="宋体" w:hAnsi="宋体" w:eastAsia="宋体"/>
                <w:sz w:val="21"/>
                <w:szCs w:val="21"/>
              </w:rPr>
            </w:pPr>
            <w:r>
              <w:rPr>
                <w:rFonts w:hint="default" w:ascii="宋体" w:hAnsi="宋体" w:eastAsia="宋体"/>
                <w:sz w:val="21"/>
                <w:szCs w:val="21"/>
              </w:rPr>
              <w:t>石灰石/石灰-石膏法</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847C77">
            <w:pPr>
              <w:jc w:val="center"/>
              <w:rPr>
                <w:rFonts w:hint="default"/>
                <w:sz w:val="21"/>
                <w:szCs w:val="21"/>
              </w:rPr>
            </w:pPr>
            <w:r>
              <w:rPr>
                <w:rFonts w:hint="default"/>
                <w:sz w:val="21"/>
                <w:szCs w:val="21"/>
              </w:rPr>
              <w:t>TA001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25E6CD">
            <w:pPr>
              <w:jc w:val="center"/>
              <w:rPr>
                <w:rFonts w:hint="default" w:ascii="宋体" w:hAnsi="宋体" w:eastAsia="宋体"/>
                <w:sz w:val="21"/>
                <w:szCs w:val="21"/>
              </w:rPr>
            </w:pPr>
            <w:r>
              <w:rPr>
                <w:rFonts w:hint="default"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37BCD0">
            <w:pPr>
              <w:jc w:val="center"/>
              <w:rPr>
                <w:rFonts w:hint="default" w:ascii="宋体" w:hAnsi="宋体" w:eastAsia="宋体"/>
                <w:sz w:val="21"/>
                <w:szCs w:val="21"/>
              </w:rPr>
            </w:pPr>
            <w:r>
              <w:rPr>
                <w:rFonts w:hint="default" w:ascii="宋体" w:hAnsi="宋体" w:eastAsia="宋体"/>
                <w:sz w:val="21"/>
                <w:szCs w:val="21"/>
              </w:rPr>
              <w:t>脱硫固废产生量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A7D6943">
            <w:pPr>
              <w:jc w:val="center"/>
              <w:rPr>
                <w:rFonts w:hint="default"/>
                <w:sz w:val="21"/>
                <w:szCs w:val="21"/>
              </w:rPr>
            </w:pPr>
            <w:r>
              <w:rPr>
                <w:rFonts w:hint="default"/>
                <w:sz w:val="21"/>
                <w:szCs w:val="21"/>
              </w:rPr>
              <w:t>134.4</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18DA3B">
            <w:pPr>
              <w:jc w:val="center"/>
              <w:rPr>
                <w:rFonts w:hint="default"/>
                <w:sz w:val="21"/>
                <w:szCs w:val="21"/>
              </w:rPr>
            </w:pPr>
            <w:r>
              <w:rPr>
                <w:rFonts w:hint="default"/>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F27BA1">
            <w:pPr>
              <w:jc w:val="center"/>
              <w:rPr>
                <w:rFonts w:hint="default" w:ascii="宋体" w:hAnsi="宋体" w:eastAsia="宋体"/>
                <w:sz w:val="21"/>
                <w:szCs w:val="21"/>
              </w:rPr>
            </w:pPr>
          </w:p>
        </w:tc>
      </w:tr>
      <w:tr w14:paraId="75BF2D39">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FB2EE9">
            <w:pPr>
              <w:jc w:val="center"/>
              <w:rPr>
                <w:rFonts w:hint="default" w:ascii="宋体" w:hAnsi="宋体" w:eastAsia="宋体"/>
                <w:sz w:val="21"/>
                <w:szCs w:val="21"/>
              </w:rPr>
            </w:pPr>
            <w:r>
              <w:rPr>
                <w:rFonts w:hint="default" w:ascii="宋体" w:hAnsi="宋体" w:eastAsia="宋体"/>
                <w:sz w:val="21"/>
                <w:szCs w:val="21"/>
              </w:rPr>
              <w:t>石灰石/石灰-石膏法</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40CFAA">
            <w:pPr>
              <w:jc w:val="center"/>
              <w:rPr>
                <w:rFonts w:hint="default"/>
                <w:sz w:val="21"/>
                <w:szCs w:val="21"/>
              </w:rPr>
            </w:pPr>
            <w:r>
              <w:rPr>
                <w:rFonts w:hint="default"/>
                <w:sz w:val="21"/>
                <w:szCs w:val="21"/>
              </w:rPr>
              <w:t>TA001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EEDC0EF">
            <w:pPr>
              <w:jc w:val="center"/>
              <w:rPr>
                <w:rFonts w:hint="default" w:ascii="宋体" w:hAnsi="宋体" w:eastAsia="宋体"/>
                <w:sz w:val="21"/>
                <w:szCs w:val="21"/>
              </w:rPr>
            </w:pPr>
            <w:r>
              <w:rPr>
                <w:rFonts w:hint="default"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CE34DE">
            <w:pPr>
              <w:jc w:val="center"/>
              <w:rPr>
                <w:rFonts w:hint="default" w:ascii="宋体" w:hAnsi="宋体" w:eastAsia="宋体"/>
                <w:sz w:val="21"/>
                <w:szCs w:val="21"/>
              </w:rPr>
            </w:pPr>
            <w:r>
              <w:rPr>
                <w:rFonts w:hint="default" w:ascii="宋体" w:hAnsi="宋体" w:eastAsia="宋体"/>
                <w:sz w:val="21"/>
                <w:szCs w:val="21"/>
              </w:rPr>
              <w:t>脱硫设施运行时间</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F7C811">
            <w:pPr>
              <w:jc w:val="center"/>
              <w:rPr>
                <w:rFonts w:hint="default"/>
                <w:sz w:val="21"/>
                <w:szCs w:val="21"/>
              </w:rPr>
            </w:pPr>
            <w:r>
              <w:rPr>
                <w:rFonts w:hint="default"/>
                <w:sz w:val="21"/>
                <w:szCs w:val="21"/>
              </w:rPr>
              <w:t>3976</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F753100">
            <w:pPr>
              <w:jc w:val="center"/>
              <w:rPr>
                <w:rFonts w:hint="default"/>
                <w:sz w:val="21"/>
                <w:szCs w:val="21"/>
              </w:rPr>
            </w:pPr>
            <w:r>
              <w:rPr>
                <w:rFonts w:hint="default"/>
                <w:sz w:val="21"/>
                <w:szCs w:val="21"/>
              </w:rPr>
              <w:t>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83E42EF">
            <w:pPr>
              <w:jc w:val="center"/>
              <w:rPr>
                <w:rFonts w:hint="default" w:ascii="宋体" w:hAnsi="宋体" w:eastAsia="宋体"/>
                <w:sz w:val="21"/>
                <w:szCs w:val="21"/>
              </w:rPr>
            </w:pPr>
          </w:p>
        </w:tc>
      </w:tr>
      <w:tr w14:paraId="5CE04E77">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135A369">
            <w:pPr>
              <w:jc w:val="center"/>
              <w:rPr>
                <w:rFonts w:hint="default" w:ascii="宋体" w:hAnsi="宋体" w:eastAsia="宋体"/>
                <w:sz w:val="21"/>
                <w:szCs w:val="21"/>
              </w:rPr>
            </w:pPr>
            <w:r>
              <w:rPr>
                <w:rFonts w:hint="default" w:ascii="宋体" w:hAnsi="宋体" w:eastAsia="宋体"/>
                <w:sz w:val="21"/>
                <w:szCs w:val="21"/>
              </w:rPr>
              <w:t>石灰石/石灰-石膏法</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8EE5F8">
            <w:pPr>
              <w:jc w:val="center"/>
              <w:rPr>
                <w:rFonts w:hint="default"/>
                <w:sz w:val="21"/>
                <w:szCs w:val="21"/>
              </w:rPr>
            </w:pPr>
            <w:r>
              <w:rPr>
                <w:rFonts w:hint="default"/>
                <w:sz w:val="21"/>
                <w:szCs w:val="21"/>
              </w:rPr>
              <w:t>TA001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E71800">
            <w:pPr>
              <w:jc w:val="center"/>
              <w:rPr>
                <w:rFonts w:hint="default" w:ascii="宋体" w:hAnsi="宋体" w:eastAsia="宋体"/>
                <w:sz w:val="21"/>
                <w:szCs w:val="21"/>
              </w:rPr>
            </w:pPr>
            <w:r>
              <w:rPr>
                <w:rFonts w:hint="default"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AA8030">
            <w:pPr>
              <w:jc w:val="center"/>
              <w:rPr>
                <w:rFonts w:hint="default" w:ascii="宋体" w:hAnsi="宋体" w:eastAsia="宋体"/>
                <w:sz w:val="21"/>
                <w:szCs w:val="21"/>
              </w:rPr>
            </w:pPr>
            <w:r>
              <w:rPr>
                <w:rFonts w:hint="default" w:ascii="宋体" w:hAnsi="宋体" w:eastAsia="宋体"/>
                <w:sz w:val="21"/>
                <w:szCs w:val="21"/>
              </w:rPr>
              <w:t>设计处理能力</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E34AF4">
            <w:pPr>
              <w:jc w:val="center"/>
              <w:rPr>
                <w:rFonts w:hint="default"/>
                <w:sz w:val="21"/>
                <w:szCs w:val="21"/>
              </w:rPr>
            </w:pPr>
            <w:r>
              <w:rPr>
                <w:rFonts w:hint="default"/>
                <w:sz w:val="21"/>
                <w:szCs w:val="21"/>
              </w:rPr>
              <w:t>500000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5D2061">
            <w:pPr>
              <w:jc w:val="center"/>
              <w:rPr>
                <w:rFonts w:hint="default"/>
                <w:sz w:val="21"/>
                <w:szCs w:val="21"/>
              </w:rPr>
            </w:pPr>
            <w:r>
              <w:rPr>
                <w:rFonts w:hint="default"/>
                <w:sz w:val="21"/>
                <w:szCs w:val="21"/>
              </w:rPr>
              <w:t>m³/h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528E38">
            <w:pPr>
              <w:jc w:val="center"/>
              <w:rPr>
                <w:rFonts w:hint="default" w:ascii="宋体" w:hAnsi="宋体" w:eastAsia="宋体"/>
                <w:sz w:val="21"/>
                <w:szCs w:val="21"/>
              </w:rPr>
            </w:pPr>
          </w:p>
        </w:tc>
      </w:tr>
      <w:tr w14:paraId="0F776D4F">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3978A7">
            <w:pPr>
              <w:jc w:val="center"/>
              <w:rPr>
                <w:rFonts w:hint="default" w:ascii="宋体" w:hAnsi="宋体" w:eastAsia="宋体"/>
                <w:sz w:val="21"/>
                <w:szCs w:val="21"/>
              </w:rPr>
            </w:pPr>
            <w:r>
              <w:rPr>
                <w:rFonts w:hint="default" w:ascii="宋体" w:hAnsi="宋体" w:eastAsia="宋体"/>
                <w:sz w:val="21"/>
                <w:szCs w:val="21"/>
              </w:rPr>
              <w:t>石灰石/石灰-石膏法</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4F2C03">
            <w:pPr>
              <w:jc w:val="center"/>
              <w:rPr>
                <w:rFonts w:hint="default"/>
                <w:sz w:val="21"/>
                <w:szCs w:val="21"/>
              </w:rPr>
            </w:pPr>
            <w:r>
              <w:rPr>
                <w:rFonts w:hint="default"/>
                <w:sz w:val="21"/>
                <w:szCs w:val="21"/>
              </w:rPr>
              <w:t>TA001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84E79D">
            <w:pPr>
              <w:jc w:val="center"/>
              <w:rPr>
                <w:rFonts w:hint="default" w:ascii="宋体" w:hAnsi="宋体" w:eastAsia="宋体"/>
                <w:sz w:val="21"/>
                <w:szCs w:val="21"/>
              </w:rPr>
            </w:pPr>
            <w:r>
              <w:rPr>
                <w:rFonts w:hint="default"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5F5240">
            <w:pPr>
              <w:jc w:val="center"/>
              <w:rPr>
                <w:rFonts w:hint="default" w:ascii="宋体" w:hAnsi="宋体" w:eastAsia="宋体"/>
                <w:sz w:val="21"/>
                <w:szCs w:val="21"/>
              </w:rPr>
            </w:pPr>
            <w:r>
              <w:rPr>
                <w:rFonts w:hint="default" w:ascii="宋体" w:hAnsi="宋体" w:eastAsia="宋体"/>
                <w:sz w:val="21"/>
                <w:szCs w:val="21"/>
              </w:rPr>
              <w:t>运行费用</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CE9172">
            <w:pPr>
              <w:jc w:val="center"/>
              <w:rPr>
                <w:rFonts w:hint="default"/>
                <w:sz w:val="21"/>
                <w:szCs w:val="21"/>
              </w:rPr>
            </w:pPr>
            <w:r>
              <w:rPr>
                <w:rFonts w:hint="default"/>
                <w:sz w:val="21"/>
                <w:szCs w:val="21"/>
              </w:rPr>
              <w:t>29.71</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F26AE3">
            <w:pPr>
              <w:jc w:val="center"/>
              <w:rPr>
                <w:rFonts w:hint="default"/>
                <w:sz w:val="21"/>
                <w:szCs w:val="21"/>
              </w:rPr>
            </w:pPr>
            <w:r>
              <w:rPr>
                <w:rFonts w:hint="default"/>
                <w:sz w:val="21"/>
                <w:szCs w:val="21"/>
              </w:rPr>
              <w:t>万元</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420022">
            <w:pPr>
              <w:jc w:val="center"/>
              <w:rPr>
                <w:rFonts w:hint="default" w:ascii="宋体" w:hAnsi="宋体" w:eastAsia="宋体"/>
                <w:sz w:val="21"/>
                <w:szCs w:val="21"/>
              </w:rPr>
            </w:pPr>
          </w:p>
        </w:tc>
      </w:tr>
      <w:tr w14:paraId="41BB378E">
        <w:tblPrEx>
          <w:shd w:val="clear" w:color="auto" w:fill="FFFFFF"/>
          <w:tblCellMar>
            <w:top w:w="0" w:type="dxa"/>
            <w:left w:w="108" w:type="dxa"/>
            <w:bottom w:w="0" w:type="dxa"/>
            <w:right w:w="108" w:type="dxa"/>
          </w:tblCellMar>
        </w:tblPrEx>
        <w:trPr>
          <w:trHeight w:val="90" w:hRule="atLeast"/>
          <w:jc w:val="center"/>
        </w:trPr>
        <w:tc>
          <w:tcPr>
            <w:tcW w:w="1239"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5DBE73">
            <w:pPr>
              <w:jc w:val="center"/>
              <w:rPr>
                <w:rFonts w:hint="default" w:ascii="宋体" w:hAnsi="宋体" w:eastAsia="宋体"/>
                <w:sz w:val="21"/>
                <w:szCs w:val="21"/>
              </w:rPr>
            </w:pPr>
            <w:r>
              <w:rPr>
                <w:rFonts w:hint="default" w:ascii="宋体" w:hAnsi="宋体" w:eastAsia="宋体"/>
                <w:sz w:val="21"/>
                <w:szCs w:val="21"/>
              </w:rPr>
              <w:t>袋式除尘器</w:t>
            </w:r>
          </w:p>
        </w:tc>
        <w:tc>
          <w:tcPr>
            <w:tcW w:w="83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61480C">
            <w:pPr>
              <w:jc w:val="center"/>
              <w:rPr>
                <w:rFonts w:hint="default"/>
                <w:sz w:val="21"/>
                <w:szCs w:val="21"/>
              </w:rPr>
            </w:pPr>
            <w:r>
              <w:rPr>
                <w:rFonts w:hint="default"/>
                <w:sz w:val="21"/>
                <w:szCs w:val="21"/>
              </w:rPr>
              <w:t>TA003</w:t>
            </w:r>
          </w:p>
        </w:tc>
        <w:tc>
          <w:tcPr>
            <w:tcW w:w="87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B9DA5A">
            <w:pPr>
              <w:jc w:val="center"/>
              <w:rPr>
                <w:rFonts w:hint="default" w:ascii="宋体" w:hAnsi="宋体" w:eastAsia="宋体"/>
                <w:sz w:val="21"/>
                <w:szCs w:val="21"/>
              </w:rPr>
            </w:pPr>
            <w:r>
              <w:rPr>
                <w:rFonts w:hint="default"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3215E0">
            <w:pPr>
              <w:jc w:val="center"/>
              <w:rPr>
                <w:rFonts w:hint="default" w:ascii="宋体" w:hAnsi="宋体" w:eastAsia="宋体"/>
                <w:sz w:val="21"/>
                <w:szCs w:val="21"/>
              </w:rPr>
            </w:pPr>
            <w:r>
              <w:rPr>
                <w:rFonts w:hint="default" w:ascii="宋体" w:hAnsi="宋体" w:eastAsia="宋体"/>
                <w:sz w:val="21"/>
                <w:szCs w:val="21"/>
              </w:rPr>
              <w:t>对应的排放口编号及名称</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55B08AB">
            <w:pPr>
              <w:jc w:val="center"/>
              <w:rPr>
                <w:rFonts w:hint="default"/>
                <w:sz w:val="21"/>
                <w:szCs w:val="21"/>
              </w:rPr>
            </w:pPr>
            <w:r>
              <w:rPr>
                <w:rFonts w:hint="default"/>
                <w:sz w:val="21"/>
                <w:szCs w:val="21"/>
              </w:rPr>
              <w:t>DA001-烟囱</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F111F1">
            <w:pPr>
              <w:jc w:val="center"/>
              <w:rPr>
                <w:rFonts w:hint="default"/>
                <w:sz w:val="21"/>
                <w:szCs w:val="21"/>
              </w:rPr>
            </w:pPr>
            <w:r>
              <w:rPr>
                <w:rFonts w:hint="default"/>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E23EC49">
            <w:pPr>
              <w:jc w:val="center"/>
              <w:rPr>
                <w:rFonts w:hint="default" w:ascii="宋体" w:hAnsi="宋体" w:eastAsia="宋体"/>
                <w:sz w:val="21"/>
                <w:szCs w:val="21"/>
              </w:rPr>
            </w:pPr>
          </w:p>
        </w:tc>
      </w:tr>
      <w:tr w14:paraId="04CF5751">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5F449A">
            <w:pPr>
              <w:jc w:val="center"/>
              <w:rPr>
                <w:rFonts w:hint="default" w:ascii="宋体" w:hAnsi="宋体" w:eastAsia="宋体"/>
                <w:sz w:val="21"/>
                <w:szCs w:val="21"/>
              </w:rPr>
            </w:pPr>
            <w:r>
              <w:rPr>
                <w:rFonts w:hint="default" w:ascii="宋体" w:hAnsi="宋体" w:eastAsia="宋体"/>
                <w:sz w:val="21"/>
                <w:szCs w:val="21"/>
              </w:rPr>
              <w:t>袋式除尘器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A4A909">
            <w:pPr>
              <w:jc w:val="center"/>
              <w:rPr>
                <w:rFonts w:hint="default"/>
                <w:sz w:val="21"/>
                <w:szCs w:val="21"/>
              </w:rPr>
            </w:pPr>
            <w:r>
              <w:rPr>
                <w:rFonts w:hint="default"/>
                <w:sz w:val="21"/>
                <w:szCs w:val="21"/>
              </w:rPr>
              <w:t>TA003</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F1C52B">
            <w:pPr>
              <w:jc w:val="center"/>
              <w:rPr>
                <w:rFonts w:hint="default" w:ascii="宋体" w:hAnsi="宋体" w:eastAsia="宋体"/>
                <w:sz w:val="21"/>
                <w:szCs w:val="21"/>
              </w:rPr>
            </w:pPr>
            <w:r>
              <w:rPr>
                <w:rFonts w:hint="default"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F46CD2F">
            <w:pPr>
              <w:jc w:val="center"/>
              <w:rPr>
                <w:rFonts w:hint="default" w:ascii="宋体" w:hAnsi="宋体" w:eastAsia="宋体"/>
                <w:sz w:val="21"/>
                <w:szCs w:val="21"/>
              </w:rPr>
            </w:pPr>
            <w:r>
              <w:rPr>
                <w:rFonts w:hint="default" w:ascii="宋体" w:hAnsi="宋体" w:eastAsia="宋体"/>
                <w:sz w:val="21"/>
                <w:szCs w:val="21"/>
              </w:rPr>
              <w:t>平均除尘效率</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2C3F42">
            <w:pPr>
              <w:jc w:val="center"/>
              <w:rPr>
                <w:rFonts w:hint="default"/>
                <w:sz w:val="21"/>
                <w:szCs w:val="21"/>
              </w:rPr>
            </w:pPr>
            <w:r>
              <w:rPr>
                <w:rFonts w:hint="default"/>
                <w:sz w:val="21"/>
                <w:szCs w:val="21"/>
              </w:rPr>
              <w:t>99.98</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9848C2">
            <w:pPr>
              <w:jc w:val="center"/>
              <w:rPr>
                <w:rFonts w:hint="default"/>
                <w:sz w:val="21"/>
                <w:szCs w:val="21"/>
              </w:rPr>
            </w:pPr>
            <w:r>
              <w:rPr>
                <w:rFonts w:hint="default"/>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D9F6D3">
            <w:pPr>
              <w:jc w:val="center"/>
              <w:rPr>
                <w:rFonts w:hint="default" w:ascii="宋体" w:hAnsi="宋体" w:eastAsia="宋体"/>
                <w:sz w:val="21"/>
                <w:szCs w:val="21"/>
              </w:rPr>
            </w:pPr>
          </w:p>
        </w:tc>
      </w:tr>
      <w:tr w14:paraId="43690819">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5ABF7B">
            <w:pPr>
              <w:jc w:val="center"/>
              <w:rPr>
                <w:rFonts w:hint="default" w:ascii="宋体" w:hAnsi="宋体" w:eastAsia="宋体"/>
                <w:sz w:val="21"/>
                <w:szCs w:val="21"/>
              </w:rPr>
            </w:pPr>
            <w:r>
              <w:rPr>
                <w:rFonts w:hint="default" w:ascii="宋体" w:hAnsi="宋体" w:eastAsia="宋体"/>
                <w:sz w:val="21"/>
                <w:szCs w:val="21"/>
              </w:rPr>
              <w:t>袋式除尘器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43156B">
            <w:pPr>
              <w:jc w:val="center"/>
              <w:rPr>
                <w:rFonts w:hint="default"/>
                <w:sz w:val="21"/>
                <w:szCs w:val="21"/>
              </w:rPr>
            </w:pPr>
            <w:r>
              <w:rPr>
                <w:rFonts w:hint="default"/>
                <w:sz w:val="21"/>
                <w:szCs w:val="21"/>
              </w:rPr>
              <w:t>TA003</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B2E9B5">
            <w:pPr>
              <w:jc w:val="center"/>
              <w:rPr>
                <w:rFonts w:hint="default" w:ascii="宋体" w:hAnsi="宋体" w:eastAsia="宋体"/>
                <w:sz w:val="21"/>
                <w:szCs w:val="21"/>
              </w:rPr>
            </w:pPr>
            <w:r>
              <w:rPr>
                <w:rFonts w:hint="default"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A2B3B8">
            <w:pPr>
              <w:jc w:val="center"/>
              <w:rPr>
                <w:rFonts w:hint="default" w:ascii="宋体" w:hAnsi="宋体" w:eastAsia="宋体"/>
                <w:sz w:val="21"/>
                <w:szCs w:val="21"/>
              </w:rPr>
            </w:pPr>
            <w:r>
              <w:rPr>
                <w:rFonts w:hint="default" w:ascii="宋体" w:hAnsi="宋体" w:eastAsia="宋体"/>
                <w:sz w:val="21"/>
                <w:szCs w:val="21"/>
              </w:rPr>
              <w:t>滤袋更换数量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92C21F">
            <w:pPr>
              <w:jc w:val="center"/>
              <w:rPr>
                <w:rFonts w:hint="default"/>
                <w:sz w:val="21"/>
                <w:szCs w:val="21"/>
              </w:rPr>
            </w:pPr>
            <w:r>
              <w:rPr>
                <w:rFonts w:hint="default"/>
                <w:sz w:val="21"/>
                <w:szCs w:val="21"/>
              </w:rPr>
              <w:t>5</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6E83E8">
            <w:pPr>
              <w:jc w:val="center"/>
              <w:rPr>
                <w:rFonts w:hint="default"/>
                <w:sz w:val="21"/>
                <w:szCs w:val="21"/>
              </w:rPr>
            </w:pPr>
            <w:r>
              <w:rPr>
                <w:rFonts w:hint="default"/>
                <w:sz w:val="21"/>
                <w:szCs w:val="21"/>
              </w:rPr>
              <w:t>个</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A2C087">
            <w:pPr>
              <w:jc w:val="center"/>
              <w:rPr>
                <w:rFonts w:hint="default" w:ascii="宋体" w:hAnsi="宋体" w:eastAsia="宋体"/>
                <w:sz w:val="21"/>
                <w:szCs w:val="21"/>
              </w:rPr>
            </w:pPr>
          </w:p>
        </w:tc>
      </w:tr>
      <w:tr w14:paraId="14058F02">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7CECEA">
            <w:pPr>
              <w:jc w:val="center"/>
              <w:rPr>
                <w:rFonts w:hint="default" w:ascii="宋体" w:hAnsi="宋体" w:eastAsia="宋体"/>
                <w:sz w:val="21"/>
                <w:szCs w:val="21"/>
              </w:rPr>
            </w:pPr>
            <w:r>
              <w:rPr>
                <w:rFonts w:hint="default" w:ascii="宋体" w:hAnsi="宋体" w:eastAsia="宋体"/>
                <w:sz w:val="21"/>
                <w:szCs w:val="21"/>
              </w:rPr>
              <w:t>袋式除尘器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AAEB62">
            <w:pPr>
              <w:jc w:val="center"/>
              <w:rPr>
                <w:rFonts w:hint="default"/>
                <w:sz w:val="21"/>
                <w:szCs w:val="21"/>
              </w:rPr>
            </w:pPr>
            <w:r>
              <w:rPr>
                <w:rFonts w:hint="default"/>
                <w:sz w:val="21"/>
                <w:szCs w:val="21"/>
              </w:rPr>
              <w:t>TA003</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8D14695">
            <w:pPr>
              <w:jc w:val="center"/>
              <w:rPr>
                <w:rFonts w:hint="default" w:ascii="宋体" w:hAnsi="宋体" w:eastAsia="宋体"/>
                <w:sz w:val="21"/>
                <w:szCs w:val="21"/>
              </w:rPr>
            </w:pPr>
            <w:r>
              <w:rPr>
                <w:rFonts w:hint="default"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4542BC">
            <w:pPr>
              <w:jc w:val="center"/>
              <w:rPr>
                <w:rFonts w:hint="default" w:ascii="宋体" w:hAnsi="宋体" w:eastAsia="宋体"/>
                <w:sz w:val="21"/>
                <w:szCs w:val="21"/>
              </w:rPr>
            </w:pPr>
            <w:r>
              <w:rPr>
                <w:rFonts w:hint="default" w:ascii="宋体" w:hAnsi="宋体" w:eastAsia="宋体"/>
                <w:sz w:val="21"/>
                <w:szCs w:val="21"/>
              </w:rPr>
              <w:t>粉煤灰产生量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2B1F10">
            <w:pPr>
              <w:jc w:val="center"/>
              <w:rPr>
                <w:rFonts w:hint="default"/>
                <w:sz w:val="21"/>
                <w:szCs w:val="21"/>
              </w:rPr>
            </w:pPr>
            <w:r>
              <w:rPr>
                <w:rFonts w:hint="default"/>
                <w:sz w:val="21"/>
                <w:szCs w:val="21"/>
              </w:rPr>
              <w:t>45</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C8053A">
            <w:pPr>
              <w:jc w:val="center"/>
              <w:rPr>
                <w:rFonts w:hint="default"/>
                <w:sz w:val="21"/>
                <w:szCs w:val="21"/>
              </w:rPr>
            </w:pPr>
            <w:r>
              <w:rPr>
                <w:rFonts w:hint="default"/>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F7461F">
            <w:pPr>
              <w:jc w:val="center"/>
              <w:rPr>
                <w:rFonts w:hint="default" w:ascii="宋体" w:hAnsi="宋体" w:eastAsia="宋体"/>
                <w:sz w:val="21"/>
                <w:szCs w:val="21"/>
              </w:rPr>
            </w:pPr>
          </w:p>
        </w:tc>
      </w:tr>
      <w:tr w14:paraId="52689CC7">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31B0A8">
            <w:pPr>
              <w:jc w:val="center"/>
              <w:rPr>
                <w:rFonts w:hint="default" w:ascii="宋体" w:hAnsi="宋体" w:eastAsia="宋体"/>
                <w:sz w:val="21"/>
                <w:szCs w:val="21"/>
              </w:rPr>
            </w:pPr>
            <w:r>
              <w:rPr>
                <w:rFonts w:hint="default" w:ascii="宋体" w:hAnsi="宋体" w:eastAsia="宋体"/>
                <w:sz w:val="21"/>
                <w:szCs w:val="21"/>
              </w:rPr>
              <w:t>袋式除尘器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B2279F">
            <w:pPr>
              <w:jc w:val="center"/>
              <w:rPr>
                <w:rFonts w:hint="default"/>
                <w:sz w:val="21"/>
                <w:szCs w:val="21"/>
              </w:rPr>
            </w:pPr>
            <w:r>
              <w:rPr>
                <w:rFonts w:hint="default"/>
                <w:sz w:val="21"/>
                <w:szCs w:val="21"/>
              </w:rPr>
              <w:t>TA003</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AF9960">
            <w:pPr>
              <w:jc w:val="center"/>
              <w:rPr>
                <w:rFonts w:hint="default" w:ascii="宋体" w:hAnsi="宋体" w:eastAsia="宋体"/>
                <w:sz w:val="21"/>
                <w:szCs w:val="21"/>
              </w:rPr>
            </w:pPr>
            <w:r>
              <w:rPr>
                <w:rFonts w:hint="default"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786D91">
            <w:pPr>
              <w:jc w:val="center"/>
              <w:rPr>
                <w:rFonts w:hint="default" w:ascii="宋体" w:hAnsi="宋体" w:eastAsia="宋体"/>
                <w:sz w:val="21"/>
                <w:szCs w:val="21"/>
              </w:rPr>
            </w:pPr>
            <w:r>
              <w:rPr>
                <w:rFonts w:hint="default" w:ascii="宋体" w:hAnsi="宋体" w:eastAsia="宋体"/>
                <w:sz w:val="21"/>
                <w:szCs w:val="21"/>
              </w:rPr>
              <w:t>设计处理能力</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8280EF">
            <w:pPr>
              <w:jc w:val="center"/>
              <w:rPr>
                <w:rFonts w:hint="default"/>
                <w:sz w:val="21"/>
                <w:szCs w:val="21"/>
              </w:rPr>
            </w:pPr>
            <w:r>
              <w:rPr>
                <w:rFonts w:hint="default"/>
                <w:sz w:val="21"/>
                <w:szCs w:val="21"/>
              </w:rPr>
              <w:t>500000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D162C4">
            <w:pPr>
              <w:jc w:val="center"/>
              <w:rPr>
                <w:rFonts w:hint="default"/>
                <w:sz w:val="21"/>
                <w:szCs w:val="21"/>
              </w:rPr>
            </w:pPr>
            <w:r>
              <w:rPr>
                <w:rFonts w:hint="default"/>
                <w:sz w:val="21"/>
                <w:szCs w:val="21"/>
              </w:rPr>
              <w:t>m³/h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FED282">
            <w:pPr>
              <w:jc w:val="center"/>
              <w:rPr>
                <w:rFonts w:hint="default" w:ascii="宋体" w:hAnsi="宋体" w:eastAsia="宋体"/>
                <w:sz w:val="21"/>
                <w:szCs w:val="21"/>
              </w:rPr>
            </w:pPr>
          </w:p>
        </w:tc>
      </w:tr>
      <w:tr w14:paraId="617B80C3">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63129F">
            <w:pPr>
              <w:jc w:val="center"/>
              <w:rPr>
                <w:rFonts w:hint="default" w:ascii="宋体" w:hAnsi="宋体" w:eastAsia="宋体"/>
                <w:sz w:val="21"/>
                <w:szCs w:val="21"/>
              </w:rPr>
            </w:pPr>
            <w:r>
              <w:rPr>
                <w:rFonts w:hint="default" w:ascii="宋体" w:hAnsi="宋体" w:eastAsia="宋体"/>
                <w:sz w:val="21"/>
                <w:szCs w:val="21"/>
              </w:rPr>
              <w:t>袋式除尘器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260B95">
            <w:pPr>
              <w:jc w:val="center"/>
              <w:rPr>
                <w:rFonts w:hint="default"/>
                <w:sz w:val="21"/>
                <w:szCs w:val="21"/>
              </w:rPr>
            </w:pPr>
            <w:r>
              <w:rPr>
                <w:rFonts w:hint="default"/>
                <w:sz w:val="21"/>
                <w:szCs w:val="21"/>
              </w:rPr>
              <w:t>TA003</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CEEFB7">
            <w:pPr>
              <w:jc w:val="center"/>
              <w:rPr>
                <w:rFonts w:hint="default" w:ascii="宋体" w:hAnsi="宋体" w:eastAsia="宋体"/>
                <w:sz w:val="21"/>
                <w:szCs w:val="21"/>
              </w:rPr>
            </w:pPr>
            <w:r>
              <w:rPr>
                <w:rFonts w:hint="default"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68A45F">
            <w:pPr>
              <w:jc w:val="center"/>
              <w:rPr>
                <w:rFonts w:hint="default" w:ascii="宋体" w:hAnsi="宋体" w:eastAsia="宋体"/>
                <w:sz w:val="21"/>
                <w:szCs w:val="21"/>
              </w:rPr>
            </w:pPr>
            <w:r>
              <w:rPr>
                <w:rFonts w:hint="default" w:ascii="宋体" w:hAnsi="宋体" w:eastAsia="宋体"/>
                <w:sz w:val="21"/>
                <w:szCs w:val="21"/>
              </w:rPr>
              <w:t>运行费用</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D04AB2">
            <w:pPr>
              <w:jc w:val="center"/>
              <w:rPr>
                <w:rFonts w:hint="default"/>
                <w:sz w:val="21"/>
                <w:szCs w:val="21"/>
              </w:rPr>
            </w:pPr>
            <w:r>
              <w:rPr>
                <w:rFonts w:hint="default"/>
                <w:sz w:val="21"/>
                <w:szCs w:val="21"/>
              </w:rPr>
              <w:t>1.8</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A494776">
            <w:pPr>
              <w:jc w:val="center"/>
              <w:rPr>
                <w:rFonts w:hint="default"/>
                <w:sz w:val="21"/>
                <w:szCs w:val="21"/>
              </w:rPr>
            </w:pPr>
            <w:r>
              <w:rPr>
                <w:rFonts w:hint="default"/>
                <w:sz w:val="21"/>
                <w:szCs w:val="21"/>
              </w:rPr>
              <w:t>万元</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7114F6">
            <w:pPr>
              <w:jc w:val="center"/>
              <w:rPr>
                <w:rFonts w:hint="default" w:ascii="宋体" w:hAnsi="宋体" w:eastAsia="宋体"/>
                <w:sz w:val="21"/>
                <w:szCs w:val="21"/>
              </w:rPr>
            </w:pPr>
          </w:p>
        </w:tc>
      </w:tr>
      <w:tr w14:paraId="00FD6A68">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034CC9">
            <w:pPr>
              <w:jc w:val="center"/>
              <w:rPr>
                <w:rFonts w:hint="default" w:ascii="宋体" w:hAnsi="宋体" w:eastAsia="宋体"/>
                <w:sz w:val="21"/>
                <w:szCs w:val="21"/>
              </w:rPr>
            </w:pPr>
            <w:r>
              <w:rPr>
                <w:rFonts w:hint="default" w:ascii="宋体" w:hAnsi="宋体" w:eastAsia="宋体"/>
                <w:sz w:val="21"/>
                <w:szCs w:val="21"/>
              </w:rPr>
              <w:t>袋式除尘器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9C9EE3F">
            <w:pPr>
              <w:jc w:val="center"/>
              <w:rPr>
                <w:rFonts w:hint="default"/>
                <w:sz w:val="21"/>
                <w:szCs w:val="21"/>
              </w:rPr>
            </w:pPr>
            <w:r>
              <w:rPr>
                <w:rFonts w:hint="default"/>
                <w:sz w:val="21"/>
                <w:szCs w:val="21"/>
              </w:rPr>
              <w:t>TA003</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8D6B10">
            <w:pPr>
              <w:jc w:val="center"/>
              <w:rPr>
                <w:rFonts w:hint="default" w:ascii="宋体" w:hAnsi="宋体" w:eastAsia="宋体"/>
                <w:sz w:val="21"/>
                <w:szCs w:val="21"/>
              </w:rPr>
            </w:pPr>
            <w:r>
              <w:rPr>
                <w:rFonts w:hint="default"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A07EAF">
            <w:pPr>
              <w:jc w:val="center"/>
              <w:rPr>
                <w:rFonts w:hint="default" w:ascii="宋体" w:hAnsi="宋体" w:eastAsia="宋体"/>
                <w:sz w:val="21"/>
                <w:szCs w:val="21"/>
              </w:rPr>
            </w:pPr>
            <w:r>
              <w:rPr>
                <w:rFonts w:hint="default" w:ascii="宋体" w:hAnsi="宋体" w:eastAsia="宋体"/>
                <w:sz w:val="21"/>
                <w:szCs w:val="21"/>
              </w:rPr>
              <w:t>除尘设施运行时间</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2F6FAB">
            <w:pPr>
              <w:jc w:val="center"/>
              <w:rPr>
                <w:rFonts w:hint="default"/>
                <w:sz w:val="21"/>
                <w:szCs w:val="21"/>
              </w:rPr>
            </w:pPr>
            <w:r>
              <w:rPr>
                <w:rFonts w:hint="default"/>
                <w:sz w:val="21"/>
                <w:szCs w:val="21"/>
              </w:rPr>
              <w:t>3976</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B5CC3D">
            <w:pPr>
              <w:jc w:val="center"/>
              <w:rPr>
                <w:rFonts w:hint="default"/>
                <w:sz w:val="21"/>
                <w:szCs w:val="21"/>
              </w:rPr>
            </w:pPr>
            <w:r>
              <w:rPr>
                <w:rFonts w:hint="default"/>
                <w:sz w:val="21"/>
                <w:szCs w:val="21"/>
              </w:rPr>
              <w:t>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0120C3">
            <w:pPr>
              <w:jc w:val="center"/>
              <w:rPr>
                <w:rFonts w:hint="default" w:ascii="宋体" w:hAnsi="宋体" w:eastAsia="宋体"/>
                <w:sz w:val="21"/>
                <w:szCs w:val="21"/>
              </w:rPr>
            </w:pPr>
          </w:p>
        </w:tc>
      </w:tr>
      <w:tr w14:paraId="772320AC">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7D9F47">
            <w:pPr>
              <w:jc w:val="center"/>
              <w:rPr>
                <w:rFonts w:hint="default" w:ascii="宋体" w:hAnsi="宋体" w:eastAsia="宋体"/>
                <w:sz w:val="21"/>
                <w:szCs w:val="21"/>
              </w:rPr>
            </w:pPr>
            <w:r>
              <w:rPr>
                <w:rFonts w:hint="default" w:ascii="宋体" w:hAnsi="宋体" w:eastAsia="宋体"/>
                <w:sz w:val="21"/>
                <w:szCs w:val="21"/>
              </w:rPr>
              <w:t>袋式除尘器</w:t>
            </w:r>
          </w:p>
        </w:tc>
        <w:tc>
          <w:tcPr>
            <w:tcW w:w="83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4385EF6">
            <w:pPr>
              <w:jc w:val="center"/>
              <w:rPr>
                <w:rFonts w:hint="default"/>
                <w:sz w:val="21"/>
                <w:szCs w:val="21"/>
              </w:rPr>
            </w:pPr>
            <w:r>
              <w:rPr>
                <w:rFonts w:hint="default"/>
                <w:sz w:val="21"/>
                <w:szCs w:val="21"/>
              </w:rPr>
              <w:t>TA004</w:t>
            </w:r>
          </w:p>
        </w:tc>
        <w:tc>
          <w:tcPr>
            <w:tcW w:w="87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1A7C8C">
            <w:pPr>
              <w:jc w:val="center"/>
              <w:rPr>
                <w:rFonts w:hint="default" w:ascii="宋体" w:hAnsi="宋体" w:eastAsia="宋体"/>
                <w:sz w:val="21"/>
                <w:szCs w:val="21"/>
              </w:rPr>
            </w:pPr>
            <w:r>
              <w:rPr>
                <w:rFonts w:hint="default"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936406">
            <w:pPr>
              <w:jc w:val="center"/>
              <w:rPr>
                <w:rFonts w:hint="default" w:ascii="宋体" w:hAnsi="宋体" w:eastAsia="宋体"/>
                <w:sz w:val="21"/>
                <w:szCs w:val="21"/>
              </w:rPr>
            </w:pPr>
            <w:r>
              <w:rPr>
                <w:rFonts w:hint="default" w:ascii="宋体" w:hAnsi="宋体" w:eastAsia="宋体"/>
                <w:sz w:val="21"/>
                <w:szCs w:val="21"/>
              </w:rPr>
              <w:t>对应的排放口编号及名称</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08B713">
            <w:pPr>
              <w:jc w:val="center"/>
              <w:rPr>
                <w:rFonts w:hint="default"/>
                <w:sz w:val="21"/>
                <w:szCs w:val="21"/>
              </w:rPr>
            </w:pPr>
            <w:r>
              <w:rPr>
                <w:rFonts w:hint="default"/>
                <w:sz w:val="21"/>
                <w:szCs w:val="21"/>
              </w:rPr>
              <w:t>DA001-烟囱</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004A62">
            <w:pPr>
              <w:jc w:val="center"/>
              <w:rPr>
                <w:rFonts w:hint="default"/>
                <w:sz w:val="21"/>
                <w:szCs w:val="21"/>
              </w:rPr>
            </w:pPr>
            <w:r>
              <w:rPr>
                <w:rFonts w:hint="default"/>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A3BEDE">
            <w:pPr>
              <w:jc w:val="center"/>
              <w:rPr>
                <w:rFonts w:hint="default" w:ascii="宋体" w:hAnsi="宋体" w:eastAsia="宋体"/>
                <w:sz w:val="21"/>
                <w:szCs w:val="21"/>
              </w:rPr>
            </w:pPr>
          </w:p>
        </w:tc>
      </w:tr>
      <w:tr w14:paraId="35A5ECBF">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0D3A74">
            <w:pPr>
              <w:jc w:val="center"/>
              <w:rPr>
                <w:rFonts w:hint="default" w:ascii="宋体" w:hAnsi="宋体" w:eastAsia="宋体"/>
                <w:sz w:val="21"/>
                <w:szCs w:val="21"/>
              </w:rPr>
            </w:pPr>
            <w:r>
              <w:rPr>
                <w:rFonts w:hint="default" w:ascii="宋体" w:hAnsi="宋体" w:eastAsia="宋体"/>
                <w:sz w:val="21"/>
                <w:szCs w:val="21"/>
              </w:rPr>
              <w:t>袋式除尘器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62E0CC">
            <w:pPr>
              <w:jc w:val="center"/>
              <w:rPr>
                <w:rFonts w:hint="default"/>
                <w:sz w:val="21"/>
                <w:szCs w:val="21"/>
              </w:rPr>
            </w:pPr>
            <w:r>
              <w:rPr>
                <w:rFonts w:hint="default"/>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F93609">
            <w:pPr>
              <w:jc w:val="center"/>
              <w:rPr>
                <w:rFonts w:hint="default" w:ascii="宋体" w:hAnsi="宋体" w:eastAsia="宋体"/>
                <w:sz w:val="21"/>
                <w:szCs w:val="21"/>
              </w:rPr>
            </w:pPr>
            <w:r>
              <w:rPr>
                <w:rFonts w:hint="default"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899D7E">
            <w:pPr>
              <w:jc w:val="center"/>
              <w:rPr>
                <w:rFonts w:hint="default" w:ascii="宋体" w:hAnsi="宋体" w:eastAsia="宋体"/>
                <w:sz w:val="21"/>
                <w:szCs w:val="21"/>
              </w:rPr>
            </w:pPr>
            <w:r>
              <w:rPr>
                <w:rFonts w:hint="default" w:ascii="宋体" w:hAnsi="宋体" w:eastAsia="宋体"/>
                <w:sz w:val="21"/>
                <w:szCs w:val="21"/>
              </w:rPr>
              <w:t>平均除尘效率</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4F8B7D">
            <w:pPr>
              <w:jc w:val="center"/>
              <w:rPr>
                <w:rFonts w:hint="default"/>
                <w:sz w:val="21"/>
                <w:szCs w:val="21"/>
              </w:rPr>
            </w:pPr>
            <w:r>
              <w:rPr>
                <w:rFonts w:hint="default"/>
                <w:sz w:val="21"/>
                <w:szCs w:val="21"/>
              </w:rPr>
              <w:t>99.98</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C72B06">
            <w:pPr>
              <w:jc w:val="center"/>
              <w:rPr>
                <w:rFonts w:hint="default"/>
                <w:sz w:val="21"/>
                <w:szCs w:val="21"/>
              </w:rPr>
            </w:pPr>
            <w:r>
              <w:rPr>
                <w:rFonts w:hint="default"/>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E2D628F">
            <w:pPr>
              <w:jc w:val="center"/>
              <w:rPr>
                <w:rFonts w:hint="default" w:ascii="宋体" w:hAnsi="宋体" w:eastAsia="宋体"/>
                <w:sz w:val="21"/>
                <w:szCs w:val="21"/>
              </w:rPr>
            </w:pPr>
          </w:p>
        </w:tc>
      </w:tr>
      <w:tr w14:paraId="7DE156E0">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6FC38D">
            <w:pPr>
              <w:jc w:val="center"/>
              <w:rPr>
                <w:rFonts w:hint="default" w:ascii="宋体" w:hAnsi="宋体" w:eastAsia="宋体"/>
                <w:sz w:val="21"/>
                <w:szCs w:val="21"/>
              </w:rPr>
            </w:pPr>
            <w:r>
              <w:rPr>
                <w:rFonts w:hint="default" w:ascii="宋体" w:hAnsi="宋体" w:eastAsia="宋体"/>
                <w:sz w:val="21"/>
                <w:szCs w:val="21"/>
              </w:rPr>
              <w:t>袋式除尘器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F6BBA32">
            <w:pPr>
              <w:jc w:val="center"/>
              <w:rPr>
                <w:rFonts w:hint="default"/>
                <w:sz w:val="21"/>
                <w:szCs w:val="21"/>
              </w:rPr>
            </w:pPr>
            <w:r>
              <w:rPr>
                <w:rFonts w:hint="default"/>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08B8E4">
            <w:pPr>
              <w:jc w:val="center"/>
              <w:rPr>
                <w:rFonts w:hint="default" w:ascii="宋体" w:hAnsi="宋体" w:eastAsia="宋体"/>
                <w:sz w:val="21"/>
                <w:szCs w:val="21"/>
              </w:rPr>
            </w:pPr>
            <w:r>
              <w:rPr>
                <w:rFonts w:hint="default"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3345EE">
            <w:pPr>
              <w:jc w:val="center"/>
              <w:rPr>
                <w:rFonts w:hint="default" w:ascii="宋体" w:hAnsi="宋体" w:eastAsia="宋体"/>
                <w:sz w:val="21"/>
                <w:szCs w:val="21"/>
              </w:rPr>
            </w:pPr>
            <w:r>
              <w:rPr>
                <w:rFonts w:hint="default" w:ascii="宋体" w:hAnsi="宋体" w:eastAsia="宋体"/>
                <w:sz w:val="21"/>
                <w:szCs w:val="21"/>
              </w:rPr>
              <w:t>滤袋更换数量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4FA34A">
            <w:pPr>
              <w:jc w:val="center"/>
              <w:rPr>
                <w:rFonts w:hint="default"/>
                <w:sz w:val="21"/>
                <w:szCs w:val="21"/>
              </w:rPr>
            </w:pPr>
            <w:r>
              <w:rPr>
                <w:rFonts w:hint="default"/>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7867D7">
            <w:pPr>
              <w:jc w:val="center"/>
              <w:rPr>
                <w:rFonts w:hint="default"/>
                <w:sz w:val="21"/>
                <w:szCs w:val="21"/>
              </w:rPr>
            </w:pPr>
            <w:r>
              <w:rPr>
                <w:rFonts w:hint="default"/>
                <w:sz w:val="21"/>
                <w:szCs w:val="21"/>
              </w:rPr>
              <w:t>个</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8932D6">
            <w:pPr>
              <w:jc w:val="center"/>
              <w:rPr>
                <w:rFonts w:hint="default" w:ascii="宋体" w:hAnsi="宋体" w:eastAsia="宋体"/>
                <w:sz w:val="21"/>
                <w:szCs w:val="21"/>
              </w:rPr>
            </w:pPr>
          </w:p>
        </w:tc>
      </w:tr>
      <w:tr w14:paraId="3CF30CA4">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3AB86E9">
            <w:pPr>
              <w:jc w:val="center"/>
              <w:rPr>
                <w:rFonts w:hint="default" w:ascii="宋体" w:hAnsi="宋体" w:eastAsia="宋体"/>
                <w:sz w:val="21"/>
                <w:szCs w:val="21"/>
              </w:rPr>
            </w:pPr>
            <w:r>
              <w:rPr>
                <w:rFonts w:hint="default" w:ascii="宋体" w:hAnsi="宋体" w:eastAsia="宋体"/>
                <w:sz w:val="21"/>
                <w:szCs w:val="21"/>
              </w:rPr>
              <w:t>袋式除尘器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B5D34A">
            <w:pPr>
              <w:jc w:val="center"/>
              <w:rPr>
                <w:rFonts w:hint="default"/>
                <w:sz w:val="21"/>
                <w:szCs w:val="21"/>
              </w:rPr>
            </w:pPr>
            <w:r>
              <w:rPr>
                <w:rFonts w:hint="default"/>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552DD4">
            <w:pPr>
              <w:jc w:val="center"/>
              <w:rPr>
                <w:rFonts w:hint="default" w:ascii="宋体" w:hAnsi="宋体" w:eastAsia="宋体"/>
                <w:sz w:val="21"/>
                <w:szCs w:val="21"/>
              </w:rPr>
            </w:pPr>
            <w:r>
              <w:rPr>
                <w:rFonts w:hint="default"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7EACBA">
            <w:pPr>
              <w:jc w:val="center"/>
              <w:rPr>
                <w:rFonts w:hint="default" w:ascii="宋体" w:hAnsi="宋体" w:eastAsia="宋体"/>
                <w:sz w:val="21"/>
                <w:szCs w:val="21"/>
              </w:rPr>
            </w:pPr>
            <w:r>
              <w:rPr>
                <w:rFonts w:hint="default" w:ascii="宋体" w:hAnsi="宋体" w:eastAsia="宋体"/>
                <w:sz w:val="21"/>
                <w:szCs w:val="21"/>
              </w:rPr>
              <w:t>粉煤灰产生量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E0CF60">
            <w:pPr>
              <w:jc w:val="center"/>
              <w:rPr>
                <w:rFonts w:hint="default"/>
                <w:sz w:val="21"/>
                <w:szCs w:val="21"/>
              </w:rPr>
            </w:pPr>
            <w:r>
              <w:rPr>
                <w:rFonts w:hint="default"/>
                <w:sz w:val="21"/>
                <w:szCs w:val="21"/>
              </w:rPr>
              <w:t>22.5</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372D6B">
            <w:pPr>
              <w:jc w:val="center"/>
              <w:rPr>
                <w:rFonts w:hint="default"/>
                <w:sz w:val="21"/>
                <w:szCs w:val="21"/>
              </w:rPr>
            </w:pPr>
            <w:r>
              <w:rPr>
                <w:rFonts w:hint="default"/>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23FDDE">
            <w:pPr>
              <w:jc w:val="center"/>
              <w:rPr>
                <w:rFonts w:hint="default" w:ascii="宋体" w:hAnsi="宋体" w:eastAsia="宋体"/>
                <w:sz w:val="21"/>
                <w:szCs w:val="21"/>
              </w:rPr>
            </w:pPr>
          </w:p>
        </w:tc>
      </w:tr>
      <w:tr w14:paraId="5FCEFCFA">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61595B">
            <w:pPr>
              <w:jc w:val="center"/>
              <w:rPr>
                <w:rFonts w:hint="default" w:ascii="宋体" w:hAnsi="宋体" w:eastAsia="宋体"/>
                <w:sz w:val="21"/>
                <w:szCs w:val="21"/>
              </w:rPr>
            </w:pPr>
            <w:r>
              <w:rPr>
                <w:rFonts w:hint="default" w:ascii="宋体" w:hAnsi="宋体" w:eastAsia="宋体"/>
                <w:sz w:val="21"/>
                <w:szCs w:val="21"/>
              </w:rPr>
              <w:t>袋式除尘器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8291CA">
            <w:pPr>
              <w:jc w:val="center"/>
              <w:rPr>
                <w:rFonts w:hint="default"/>
                <w:sz w:val="21"/>
                <w:szCs w:val="21"/>
              </w:rPr>
            </w:pPr>
            <w:r>
              <w:rPr>
                <w:rFonts w:hint="default"/>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8FDA54">
            <w:pPr>
              <w:jc w:val="center"/>
              <w:rPr>
                <w:rFonts w:hint="default" w:ascii="宋体" w:hAnsi="宋体" w:eastAsia="宋体"/>
                <w:sz w:val="21"/>
                <w:szCs w:val="21"/>
              </w:rPr>
            </w:pPr>
            <w:r>
              <w:rPr>
                <w:rFonts w:hint="default"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9BB818">
            <w:pPr>
              <w:jc w:val="center"/>
              <w:rPr>
                <w:rFonts w:hint="default" w:ascii="宋体" w:hAnsi="宋体" w:eastAsia="宋体"/>
                <w:sz w:val="21"/>
                <w:szCs w:val="21"/>
              </w:rPr>
            </w:pPr>
            <w:r>
              <w:rPr>
                <w:rFonts w:hint="default" w:ascii="宋体" w:hAnsi="宋体" w:eastAsia="宋体"/>
                <w:sz w:val="21"/>
                <w:szCs w:val="21"/>
              </w:rPr>
              <w:t>设计处理能力</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7509AC">
            <w:pPr>
              <w:jc w:val="center"/>
              <w:rPr>
                <w:rFonts w:hint="default"/>
                <w:sz w:val="21"/>
                <w:szCs w:val="21"/>
              </w:rPr>
            </w:pPr>
            <w:r>
              <w:rPr>
                <w:rFonts w:hint="default"/>
                <w:sz w:val="21"/>
                <w:szCs w:val="21"/>
              </w:rPr>
              <w:t>500000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0C0709">
            <w:pPr>
              <w:jc w:val="center"/>
              <w:rPr>
                <w:rFonts w:hint="default"/>
                <w:sz w:val="21"/>
                <w:szCs w:val="21"/>
              </w:rPr>
            </w:pPr>
            <w:r>
              <w:rPr>
                <w:rFonts w:hint="default"/>
                <w:sz w:val="21"/>
                <w:szCs w:val="21"/>
              </w:rPr>
              <w:t>m³/h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59A262">
            <w:pPr>
              <w:jc w:val="center"/>
              <w:rPr>
                <w:rFonts w:hint="default" w:ascii="宋体" w:hAnsi="宋体" w:eastAsia="宋体"/>
                <w:sz w:val="21"/>
                <w:szCs w:val="21"/>
              </w:rPr>
            </w:pPr>
          </w:p>
        </w:tc>
      </w:tr>
      <w:tr w14:paraId="32240E2E">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563B46D">
            <w:pPr>
              <w:jc w:val="center"/>
              <w:rPr>
                <w:rFonts w:hint="default" w:ascii="宋体" w:hAnsi="宋体" w:eastAsia="宋体"/>
                <w:sz w:val="21"/>
                <w:szCs w:val="21"/>
              </w:rPr>
            </w:pPr>
            <w:r>
              <w:rPr>
                <w:rFonts w:hint="default" w:ascii="宋体" w:hAnsi="宋体" w:eastAsia="宋体"/>
                <w:sz w:val="21"/>
                <w:szCs w:val="21"/>
              </w:rPr>
              <w:t>袋式除尘器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A0CE08">
            <w:pPr>
              <w:jc w:val="center"/>
              <w:rPr>
                <w:rFonts w:hint="default"/>
                <w:sz w:val="21"/>
                <w:szCs w:val="21"/>
              </w:rPr>
            </w:pPr>
            <w:r>
              <w:rPr>
                <w:rFonts w:hint="default"/>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49EFA1">
            <w:pPr>
              <w:jc w:val="center"/>
              <w:rPr>
                <w:rFonts w:hint="default" w:ascii="宋体" w:hAnsi="宋体" w:eastAsia="宋体"/>
                <w:sz w:val="21"/>
                <w:szCs w:val="21"/>
              </w:rPr>
            </w:pPr>
            <w:r>
              <w:rPr>
                <w:rFonts w:hint="default"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D7FAABC">
            <w:pPr>
              <w:jc w:val="center"/>
              <w:rPr>
                <w:rFonts w:hint="default" w:ascii="宋体" w:hAnsi="宋体" w:eastAsia="宋体"/>
                <w:sz w:val="21"/>
                <w:szCs w:val="21"/>
              </w:rPr>
            </w:pPr>
            <w:r>
              <w:rPr>
                <w:rFonts w:hint="default" w:ascii="宋体" w:hAnsi="宋体" w:eastAsia="宋体"/>
                <w:sz w:val="21"/>
                <w:szCs w:val="21"/>
              </w:rPr>
              <w:t>运行费用</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B7E1CE">
            <w:pPr>
              <w:jc w:val="center"/>
              <w:rPr>
                <w:rFonts w:hint="default"/>
                <w:sz w:val="21"/>
                <w:szCs w:val="21"/>
              </w:rPr>
            </w:pPr>
            <w:r>
              <w:rPr>
                <w:rFonts w:hint="default"/>
                <w:sz w:val="21"/>
                <w:szCs w:val="21"/>
              </w:rPr>
              <w:t>0.9</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A8AA9AD">
            <w:pPr>
              <w:jc w:val="center"/>
              <w:rPr>
                <w:rFonts w:hint="default"/>
                <w:sz w:val="21"/>
                <w:szCs w:val="21"/>
              </w:rPr>
            </w:pPr>
            <w:r>
              <w:rPr>
                <w:rFonts w:hint="default"/>
                <w:sz w:val="21"/>
                <w:szCs w:val="21"/>
              </w:rPr>
              <w:t>万元</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6453F2">
            <w:pPr>
              <w:jc w:val="center"/>
              <w:rPr>
                <w:rFonts w:hint="default" w:ascii="宋体" w:hAnsi="宋体" w:eastAsia="宋体"/>
                <w:sz w:val="21"/>
                <w:szCs w:val="21"/>
              </w:rPr>
            </w:pPr>
          </w:p>
        </w:tc>
      </w:tr>
      <w:tr w14:paraId="69ECC185">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532AA2">
            <w:pPr>
              <w:jc w:val="center"/>
              <w:rPr>
                <w:rFonts w:hint="default" w:ascii="宋体" w:hAnsi="宋体" w:eastAsia="宋体"/>
                <w:sz w:val="21"/>
                <w:szCs w:val="21"/>
              </w:rPr>
            </w:pPr>
            <w:r>
              <w:rPr>
                <w:rFonts w:hint="default" w:ascii="宋体" w:hAnsi="宋体" w:eastAsia="宋体"/>
                <w:sz w:val="21"/>
                <w:szCs w:val="21"/>
              </w:rPr>
              <w:t>袋式除尘器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2E596D3">
            <w:pPr>
              <w:jc w:val="center"/>
              <w:rPr>
                <w:rFonts w:hint="default"/>
                <w:sz w:val="21"/>
                <w:szCs w:val="21"/>
              </w:rPr>
            </w:pPr>
            <w:r>
              <w:rPr>
                <w:rFonts w:hint="default"/>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1C221D">
            <w:pPr>
              <w:jc w:val="center"/>
              <w:rPr>
                <w:rFonts w:hint="default" w:ascii="宋体" w:hAnsi="宋体" w:eastAsia="宋体"/>
                <w:sz w:val="21"/>
                <w:szCs w:val="21"/>
              </w:rPr>
            </w:pPr>
            <w:r>
              <w:rPr>
                <w:rFonts w:hint="default"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0F60B1">
            <w:pPr>
              <w:jc w:val="center"/>
              <w:rPr>
                <w:rFonts w:hint="default" w:ascii="宋体" w:hAnsi="宋体" w:eastAsia="宋体"/>
                <w:sz w:val="21"/>
                <w:szCs w:val="21"/>
              </w:rPr>
            </w:pPr>
            <w:r>
              <w:rPr>
                <w:rFonts w:hint="default" w:ascii="宋体" w:hAnsi="宋体" w:eastAsia="宋体"/>
                <w:sz w:val="21"/>
                <w:szCs w:val="21"/>
              </w:rPr>
              <w:t>除尘设施运行时间</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8868F0">
            <w:pPr>
              <w:jc w:val="center"/>
              <w:rPr>
                <w:rFonts w:hint="default"/>
                <w:sz w:val="21"/>
                <w:szCs w:val="21"/>
              </w:rPr>
            </w:pPr>
            <w:r>
              <w:rPr>
                <w:rFonts w:hint="default"/>
                <w:sz w:val="21"/>
                <w:szCs w:val="21"/>
              </w:rPr>
              <w:t>1193</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80C47A">
            <w:pPr>
              <w:jc w:val="center"/>
              <w:rPr>
                <w:rFonts w:hint="default"/>
                <w:sz w:val="21"/>
                <w:szCs w:val="21"/>
              </w:rPr>
            </w:pPr>
            <w:r>
              <w:rPr>
                <w:rFonts w:hint="default"/>
                <w:sz w:val="21"/>
                <w:szCs w:val="21"/>
              </w:rPr>
              <w:t>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846189">
            <w:pPr>
              <w:jc w:val="center"/>
              <w:rPr>
                <w:rFonts w:hint="default" w:ascii="宋体" w:hAnsi="宋体" w:eastAsia="宋体"/>
                <w:sz w:val="21"/>
                <w:szCs w:val="21"/>
              </w:rPr>
            </w:pPr>
          </w:p>
        </w:tc>
      </w:tr>
      <w:tr w14:paraId="275F9C73">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7EEB1B8">
            <w:pPr>
              <w:jc w:val="center"/>
              <w:rPr>
                <w:rFonts w:hint="default" w:ascii="宋体" w:hAnsi="宋体" w:eastAsia="宋体"/>
                <w:sz w:val="21"/>
                <w:szCs w:val="21"/>
              </w:rPr>
            </w:pPr>
            <w:r>
              <w:rPr>
                <w:rFonts w:hint="default" w:ascii="宋体" w:hAnsi="宋体" w:eastAsia="宋体"/>
                <w:sz w:val="21"/>
                <w:szCs w:val="21"/>
              </w:rPr>
              <w:t>袋式除尘器</w:t>
            </w:r>
          </w:p>
        </w:tc>
        <w:tc>
          <w:tcPr>
            <w:tcW w:w="83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8662EB">
            <w:pPr>
              <w:jc w:val="center"/>
              <w:rPr>
                <w:rFonts w:hint="default"/>
                <w:sz w:val="21"/>
                <w:szCs w:val="21"/>
              </w:rPr>
            </w:pPr>
            <w:r>
              <w:rPr>
                <w:rFonts w:hint="default"/>
                <w:sz w:val="21"/>
                <w:szCs w:val="21"/>
              </w:rPr>
              <w:t>TA006</w:t>
            </w:r>
          </w:p>
        </w:tc>
        <w:tc>
          <w:tcPr>
            <w:tcW w:w="87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728C0C">
            <w:pPr>
              <w:jc w:val="center"/>
              <w:rPr>
                <w:rFonts w:hint="default" w:ascii="宋体" w:hAnsi="宋体" w:eastAsia="宋体"/>
                <w:sz w:val="21"/>
                <w:szCs w:val="21"/>
              </w:rPr>
            </w:pPr>
            <w:r>
              <w:rPr>
                <w:rFonts w:hint="default"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258E300">
            <w:pPr>
              <w:jc w:val="center"/>
              <w:rPr>
                <w:rFonts w:hint="default" w:ascii="宋体" w:hAnsi="宋体" w:eastAsia="宋体"/>
                <w:sz w:val="21"/>
                <w:szCs w:val="21"/>
              </w:rPr>
            </w:pPr>
            <w:r>
              <w:rPr>
                <w:rFonts w:hint="default" w:ascii="宋体" w:hAnsi="宋体" w:eastAsia="宋体"/>
                <w:sz w:val="21"/>
                <w:szCs w:val="21"/>
              </w:rPr>
              <w:t>对应的排放口编号及名称</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A97A5A">
            <w:pPr>
              <w:jc w:val="center"/>
              <w:rPr>
                <w:rFonts w:hint="default"/>
                <w:sz w:val="21"/>
                <w:szCs w:val="21"/>
              </w:rPr>
            </w:pPr>
            <w:r>
              <w:rPr>
                <w:rFonts w:hint="default"/>
                <w:sz w:val="21"/>
                <w:szCs w:val="21"/>
              </w:rPr>
              <w:t>DA001-烟囱</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BD30C6">
            <w:pPr>
              <w:jc w:val="center"/>
              <w:rPr>
                <w:rFonts w:hint="default"/>
                <w:sz w:val="21"/>
                <w:szCs w:val="21"/>
              </w:rPr>
            </w:pPr>
            <w:r>
              <w:rPr>
                <w:rFonts w:hint="default"/>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005523">
            <w:pPr>
              <w:jc w:val="center"/>
              <w:rPr>
                <w:rFonts w:hint="default" w:ascii="宋体" w:hAnsi="宋体" w:eastAsia="宋体"/>
                <w:sz w:val="21"/>
                <w:szCs w:val="21"/>
              </w:rPr>
            </w:pPr>
          </w:p>
        </w:tc>
      </w:tr>
      <w:tr w14:paraId="7459D7B9">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A621681">
            <w:pPr>
              <w:jc w:val="center"/>
              <w:rPr>
                <w:rFonts w:hint="default" w:ascii="宋体" w:hAnsi="宋体" w:eastAsia="宋体"/>
                <w:sz w:val="21"/>
                <w:szCs w:val="21"/>
              </w:rPr>
            </w:pPr>
            <w:r>
              <w:rPr>
                <w:rFonts w:hint="default" w:ascii="宋体" w:hAnsi="宋体" w:eastAsia="宋体"/>
                <w:sz w:val="21"/>
                <w:szCs w:val="21"/>
              </w:rPr>
              <w:t>袋式除尘器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A9960A">
            <w:pPr>
              <w:jc w:val="center"/>
              <w:rPr>
                <w:rFonts w:hint="default"/>
                <w:sz w:val="21"/>
                <w:szCs w:val="21"/>
              </w:rPr>
            </w:pPr>
            <w:r>
              <w:rPr>
                <w:rFonts w:hint="default"/>
                <w:sz w:val="21"/>
                <w:szCs w:val="21"/>
              </w:rPr>
              <w:t>TA006</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87892C">
            <w:pPr>
              <w:jc w:val="center"/>
              <w:rPr>
                <w:rFonts w:hint="default" w:ascii="宋体" w:hAnsi="宋体" w:eastAsia="宋体"/>
                <w:sz w:val="21"/>
                <w:szCs w:val="21"/>
              </w:rPr>
            </w:pPr>
            <w:r>
              <w:rPr>
                <w:rFonts w:hint="default"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E8878E">
            <w:pPr>
              <w:jc w:val="center"/>
              <w:rPr>
                <w:rFonts w:hint="default" w:ascii="宋体" w:hAnsi="宋体" w:eastAsia="宋体"/>
                <w:sz w:val="21"/>
                <w:szCs w:val="21"/>
              </w:rPr>
            </w:pPr>
            <w:r>
              <w:rPr>
                <w:rFonts w:hint="default" w:ascii="宋体" w:hAnsi="宋体" w:eastAsia="宋体"/>
                <w:sz w:val="21"/>
                <w:szCs w:val="21"/>
              </w:rPr>
              <w:t>平均除尘效率</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3A7C6B">
            <w:pPr>
              <w:jc w:val="center"/>
              <w:rPr>
                <w:rFonts w:hint="default"/>
                <w:sz w:val="21"/>
                <w:szCs w:val="21"/>
              </w:rPr>
            </w:pPr>
            <w:r>
              <w:rPr>
                <w:rFonts w:hint="default"/>
                <w:sz w:val="21"/>
                <w:szCs w:val="21"/>
              </w:rPr>
              <w:t>99.98</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E2901D">
            <w:pPr>
              <w:jc w:val="center"/>
              <w:rPr>
                <w:rFonts w:hint="default"/>
                <w:sz w:val="21"/>
                <w:szCs w:val="21"/>
              </w:rPr>
            </w:pPr>
            <w:r>
              <w:rPr>
                <w:rFonts w:hint="default"/>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3D2CF65">
            <w:pPr>
              <w:jc w:val="center"/>
              <w:rPr>
                <w:rFonts w:hint="default" w:ascii="宋体" w:hAnsi="宋体" w:eastAsia="宋体"/>
                <w:sz w:val="21"/>
                <w:szCs w:val="21"/>
              </w:rPr>
            </w:pPr>
          </w:p>
        </w:tc>
      </w:tr>
      <w:tr w14:paraId="4C09A2B8">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868AB1">
            <w:pPr>
              <w:jc w:val="center"/>
              <w:rPr>
                <w:rFonts w:hint="default" w:ascii="宋体" w:hAnsi="宋体" w:eastAsia="宋体"/>
                <w:sz w:val="21"/>
                <w:szCs w:val="21"/>
              </w:rPr>
            </w:pPr>
            <w:r>
              <w:rPr>
                <w:rFonts w:hint="default" w:ascii="宋体" w:hAnsi="宋体" w:eastAsia="宋体"/>
                <w:sz w:val="21"/>
                <w:szCs w:val="21"/>
              </w:rPr>
              <w:t>袋式除尘器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060B49">
            <w:pPr>
              <w:jc w:val="center"/>
              <w:rPr>
                <w:rFonts w:hint="default"/>
                <w:sz w:val="21"/>
                <w:szCs w:val="21"/>
              </w:rPr>
            </w:pPr>
            <w:r>
              <w:rPr>
                <w:rFonts w:hint="default"/>
                <w:sz w:val="21"/>
                <w:szCs w:val="21"/>
              </w:rPr>
              <w:t>TA006</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AD1474">
            <w:pPr>
              <w:jc w:val="center"/>
              <w:rPr>
                <w:rFonts w:hint="default" w:ascii="宋体" w:hAnsi="宋体" w:eastAsia="宋体"/>
                <w:sz w:val="21"/>
                <w:szCs w:val="21"/>
              </w:rPr>
            </w:pPr>
            <w:r>
              <w:rPr>
                <w:rFonts w:hint="default"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7EEFE2">
            <w:pPr>
              <w:jc w:val="center"/>
              <w:rPr>
                <w:rFonts w:hint="default" w:ascii="宋体" w:hAnsi="宋体" w:eastAsia="宋体"/>
                <w:sz w:val="21"/>
                <w:szCs w:val="21"/>
              </w:rPr>
            </w:pPr>
            <w:r>
              <w:rPr>
                <w:rFonts w:hint="default" w:ascii="宋体" w:hAnsi="宋体" w:eastAsia="宋体"/>
                <w:sz w:val="21"/>
                <w:szCs w:val="21"/>
              </w:rPr>
              <w:t>滤袋更换数量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1100E0">
            <w:pPr>
              <w:jc w:val="center"/>
              <w:rPr>
                <w:rFonts w:hint="default"/>
                <w:sz w:val="21"/>
                <w:szCs w:val="21"/>
              </w:rPr>
            </w:pPr>
            <w:r>
              <w:rPr>
                <w:rFonts w:hint="default"/>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03CC61">
            <w:pPr>
              <w:jc w:val="center"/>
              <w:rPr>
                <w:rFonts w:hint="default"/>
                <w:sz w:val="21"/>
                <w:szCs w:val="21"/>
              </w:rPr>
            </w:pPr>
            <w:r>
              <w:rPr>
                <w:rFonts w:hint="default"/>
                <w:sz w:val="21"/>
                <w:szCs w:val="21"/>
              </w:rPr>
              <w:t>个</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81CAB6">
            <w:pPr>
              <w:jc w:val="center"/>
              <w:rPr>
                <w:rFonts w:hint="default" w:ascii="宋体" w:hAnsi="宋体" w:eastAsia="宋体"/>
                <w:sz w:val="21"/>
                <w:szCs w:val="21"/>
              </w:rPr>
            </w:pPr>
          </w:p>
        </w:tc>
      </w:tr>
      <w:tr w14:paraId="0C1D7B65">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06C409">
            <w:pPr>
              <w:jc w:val="center"/>
              <w:rPr>
                <w:rFonts w:hint="default" w:ascii="宋体" w:hAnsi="宋体" w:eastAsia="宋体"/>
                <w:sz w:val="21"/>
                <w:szCs w:val="21"/>
              </w:rPr>
            </w:pPr>
            <w:r>
              <w:rPr>
                <w:rFonts w:hint="default" w:ascii="宋体" w:hAnsi="宋体" w:eastAsia="宋体"/>
                <w:sz w:val="21"/>
                <w:szCs w:val="21"/>
              </w:rPr>
              <w:t>袋式除尘器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D7BACE">
            <w:pPr>
              <w:jc w:val="center"/>
              <w:rPr>
                <w:rFonts w:hint="default"/>
                <w:sz w:val="21"/>
                <w:szCs w:val="21"/>
              </w:rPr>
            </w:pPr>
            <w:r>
              <w:rPr>
                <w:rFonts w:hint="default"/>
                <w:sz w:val="21"/>
                <w:szCs w:val="21"/>
              </w:rPr>
              <w:t>TA006</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9EF8A0">
            <w:pPr>
              <w:jc w:val="center"/>
              <w:rPr>
                <w:rFonts w:hint="default" w:ascii="宋体" w:hAnsi="宋体" w:eastAsia="宋体"/>
                <w:sz w:val="21"/>
                <w:szCs w:val="21"/>
              </w:rPr>
            </w:pPr>
            <w:r>
              <w:rPr>
                <w:rFonts w:hint="default"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2EC487D">
            <w:pPr>
              <w:jc w:val="center"/>
              <w:rPr>
                <w:rFonts w:hint="default" w:ascii="宋体" w:hAnsi="宋体" w:eastAsia="宋体"/>
                <w:sz w:val="21"/>
                <w:szCs w:val="21"/>
              </w:rPr>
            </w:pPr>
            <w:r>
              <w:rPr>
                <w:rFonts w:hint="default" w:ascii="宋体" w:hAnsi="宋体" w:eastAsia="宋体"/>
                <w:sz w:val="21"/>
                <w:szCs w:val="21"/>
              </w:rPr>
              <w:t>粉煤灰产生量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A08749">
            <w:pPr>
              <w:jc w:val="center"/>
              <w:rPr>
                <w:rFonts w:hint="default"/>
                <w:sz w:val="21"/>
                <w:szCs w:val="21"/>
              </w:rPr>
            </w:pPr>
            <w:r>
              <w:rPr>
                <w:rFonts w:hint="default"/>
                <w:sz w:val="21"/>
                <w:szCs w:val="21"/>
              </w:rPr>
              <w:t>7.5</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53CE297">
            <w:pPr>
              <w:jc w:val="center"/>
              <w:rPr>
                <w:rFonts w:hint="default"/>
                <w:sz w:val="21"/>
                <w:szCs w:val="21"/>
              </w:rPr>
            </w:pPr>
            <w:r>
              <w:rPr>
                <w:rFonts w:hint="default"/>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128A0F">
            <w:pPr>
              <w:jc w:val="center"/>
              <w:rPr>
                <w:rFonts w:hint="default" w:ascii="宋体" w:hAnsi="宋体" w:eastAsia="宋体"/>
                <w:sz w:val="21"/>
                <w:szCs w:val="21"/>
              </w:rPr>
            </w:pPr>
          </w:p>
        </w:tc>
      </w:tr>
      <w:tr w14:paraId="76C6249F">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8A9D27">
            <w:pPr>
              <w:jc w:val="center"/>
              <w:rPr>
                <w:rFonts w:hint="default" w:ascii="宋体" w:hAnsi="宋体" w:eastAsia="宋体"/>
                <w:sz w:val="21"/>
                <w:szCs w:val="21"/>
              </w:rPr>
            </w:pPr>
            <w:r>
              <w:rPr>
                <w:rFonts w:hint="default" w:ascii="宋体" w:hAnsi="宋体" w:eastAsia="宋体"/>
                <w:sz w:val="21"/>
                <w:szCs w:val="21"/>
              </w:rPr>
              <w:t>袋式除尘器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FAFF69">
            <w:pPr>
              <w:jc w:val="center"/>
              <w:rPr>
                <w:rFonts w:hint="default"/>
                <w:sz w:val="21"/>
                <w:szCs w:val="21"/>
              </w:rPr>
            </w:pPr>
            <w:r>
              <w:rPr>
                <w:rFonts w:hint="default"/>
                <w:sz w:val="21"/>
                <w:szCs w:val="21"/>
              </w:rPr>
              <w:t>TA006</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CF6B2C">
            <w:pPr>
              <w:jc w:val="center"/>
              <w:rPr>
                <w:rFonts w:hint="default" w:ascii="宋体" w:hAnsi="宋体" w:eastAsia="宋体"/>
                <w:sz w:val="21"/>
                <w:szCs w:val="21"/>
              </w:rPr>
            </w:pPr>
            <w:r>
              <w:rPr>
                <w:rFonts w:hint="default"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9D4D52">
            <w:pPr>
              <w:jc w:val="center"/>
              <w:rPr>
                <w:rFonts w:hint="default" w:ascii="宋体" w:hAnsi="宋体" w:eastAsia="宋体"/>
                <w:sz w:val="21"/>
                <w:szCs w:val="21"/>
              </w:rPr>
            </w:pPr>
            <w:r>
              <w:rPr>
                <w:rFonts w:hint="default" w:ascii="宋体" w:hAnsi="宋体" w:eastAsia="宋体"/>
                <w:sz w:val="21"/>
                <w:szCs w:val="21"/>
              </w:rPr>
              <w:t>设计处理能力</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A02E6A">
            <w:pPr>
              <w:jc w:val="center"/>
              <w:rPr>
                <w:rFonts w:hint="default"/>
                <w:sz w:val="21"/>
                <w:szCs w:val="21"/>
              </w:rPr>
            </w:pPr>
            <w:r>
              <w:rPr>
                <w:rFonts w:hint="default"/>
                <w:sz w:val="21"/>
                <w:szCs w:val="21"/>
              </w:rPr>
              <w:t>500000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18DBEE">
            <w:pPr>
              <w:jc w:val="center"/>
              <w:rPr>
                <w:rFonts w:hint="default"/>
                <w:sz w:val="21"/>
                <w:szCs w:val="21"/>
              </w:rPr>
            </w:pPr>
            <w:r>
              <w:rPr>
                <w:rFonts w:hint="default"/>
                <w:sz w:val="21"/>
                <w:szCs w:val="21"/>
              </w:rPr>
              <w:t>m³/h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F7C5B8">
            <w:pPr>
              <w:jc w:val="center"/>
              <w:rPr>
                <w:rFonts w:hint="default" w:ascii="宋体" w:hAnsi="宋体" w:eastAsia="宋体"/>
                <w:sz w:val="21"/>
                <w:szCs w:val="21"/>
              </w:rPr>
            </w:pPr>
          </w:p>
        </w:tc>
      </w:tr>
      <w:tr w14:paraId="61041768">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9E7F20">
            <w:pPr>
              <w:jc w:val="center"/>
              <w:rPr>
                <w:rFonts w:hint="default" w:ascii="宋体" w:hAnsi="宋体" w:eastAsia="宋体"/>
                <w:sz w:val="21"/>
                <w:szCs w:val="21"/>
              </w:rPr>
            </w:pPr>
            <w:r>
              <w:rPr>
                <w:rFonts w:hint="default" w:ascii="宋体" w:hAnsi="宋体" w:eastAsia="宋体"/>
                <w:sz w:val="21"/>
                <w:szCs w:val="21"/>
              </w:rPr>
              <w:t>袋式除尘器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69705B">
            <w:pPr>
              <w:jc w:val="center"/>
              <w:rPr>
                <w:rFonts w:hint="default"/>
                <w:sz w:val="21"/>
                <w:szCs w:val="21"/>
              </w:rPr>
            </w:pPr>
            <w:r>
              <w:rPr>
                <w:rFonts w:hint="default"/>
                <w:sz w:val="21"/>
                <w:szCs w:val="21"/>
              </w:rPr>
              <w:t>TA006</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5A5089">
            <w:pPr>
              <w:jc w:val="center"/>
              <w:rPr>
                <w:rFonts w:hint="default" w:ascii="宋体" w:hAnsi="宋体" w:eastAsia="宋体"/>
                <w:sz w:val="21"/>
                <w:szCs w:val="21"/>
              </w:rPr>
            </w:pPr>
            <w:r>
              <w:rPr>
                <w:rFonts w:hint="default"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2CB64F">
            <w:pPr>
              <w:jc w:val="center"/>
              <w:rPr>
                <w:rFonts w:hint="default" w:ascii="宋体" w:hAnsi="宋体" w:eastAsia="宋体"/>
                <w:sz w:val="21"/>
                <w:szCs w:val="21"/>
              </w:rPr>
            </w:pPr>
            <w:r>
              <w:rPr>
                <w:rFonts w:hint="default" w:ascii="宋体" w:hAnsi="宋体" w:eastAsia="宋体"/>
                <w:sz w:val="21"/>
                <w:szCs w:val="21"/>
              </w:rPr>
              <w:t>运行费用</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FA73F2">
            <w:pPr>
              <w:jc w:val="center"/>
              <w:rPr>
                <w:rFonts w:hint="default"/>
                <w:sz w:val="21"/>
                <w:szCs w:val="21"/>
              </w:rPr>
            </w:pPr>
            <w:r>
              <w:rPr>
                <w:rFonts w:hint="default"/>
                <w:sz w:val="21"/>
                <w:szCs w:val="21"/>
              </w:rPr>
              <w:t>0.3</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470280">
            <w:pPr>
              <w:jc w:val="center"/>
              <w:rPr>
                <w:rFonts w:hint="default"/>
                <w:sz w:val="21"/>
                <w:szCs w:val="21"/>
              </w:rPr>
            </w:pPr>
            <w:r>
              <w:rPr>
                <w:rFonts w:hint="default"/>
                <w:sz w:val="21"/>
                <w:szCs w:val="21"/>
              </w:rPr>
              <w:t>万元</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374010">
            <w:pPr>
              <w:jc w:val="center"/>
              <w:rPr>
                <w:rFonts w:hint="default" w:ascii="宋体" w:hAnsi="宋体" w:eastAsia="宋体"/>
                <w:sz w:val="21"/>
                <w:szCs w:val="21"/>
              </w:rPr>
            </w:pPr>
          </w:p>
        </w:tc>
      </w:tr>
      <w:tr w14:paraId="7C541BA5">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BCE8D0">
            <w:pPr>
              <w:jc w:val="center"/>
              <w:rPr>
                <w:rFonts w:hint="default" w:ascii="宋体" w:hAnsi="宋体" w:eastAsia="宋体"/>
                <w:sz w:val="21"/>
                <w:szCs w:val="21"/>
              </w:rPr>
            </w:pPr>
            <w:r>
              <w:rPr>
                <w:rFonts w:hint="default" w:ascii="宋体" w:hAnsi="宋体" w:eastAsia="宋体"/>
                <w:sz w:val="21"/>
                <w:szCs w:val="21"/>
              </w:rPr>
              <w:t>袋式除尘器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AF974B">
            <w:pPr>
              <w:jc w:val="center"/>
              <w:rPr>
                <w:rFonts w:hint="default"/>
                <w:sz w:val="21"/>
                <w:szCs w:val="21"/>
              </w:rPr>
            </w:pPr>
            <w:r>
              <w:rPr>
                <w:rFonts w:hint="default"/>
                <w:sz w:val="21"/>
                <w:szCs w:val="21"/>
              </w:rPr>
              <w:t>TA006</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35F8C5">
            <w:pPr>
              <w:jc w:val="center"/>
              <w:rPr>
                <w:rFonts w:hint="default" w:ascii="宋体" w:hAnsi="宋体" w:eastAsia="宋体"/>
                <w:sz w:val="21"/>
                <w:szCs w:val="21"/>
              </w:rPr>
            </w:pPr>
            <w:r>
              <w:rPr>
                <w:rFonts w:hint="default"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8416B9">
            <w:pPr>
              <w:jc w:val="center"/>
              <w:rPr>
                <w:rFonts w:hint="default" w:ascii="宋体" w:hAnsi="宋体" w:eastAsia="宋体"/>
                <w:sz w:val="21"/>
                <w:szCs w:val="21"/>
              </w:rPr>
            </w:pPr>
            <w:r>
              <w:rPr>
                <w:rFonts w:hint="default" w:ascii="宋体" w:hAnsi="宋体" w:eastAsia="宋体"/>
                <w:sz w:val="21"/>
                <w:szCs w:val="21"/>
              </w:rPr>
              <w:t>除尘设施运行时间</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CCE8E8">
            <w:pPr>
              <w:jc w:val="center"/>
              <w:rPr>
                <w:rFonts w:hint="default"/>
                <w:sz w:val="21"/>
                <w:szCs w:val="21"/>
              </w:rPr>
            </w:pPr>
            <w:r>
              <w:rPr>
                <w:rFonts w:hint="default"/>
                <w:sz w:val="21"/>
                <w:szCs w:val="21"/>
              </w:rPr>
              <w:t>398</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B444ED">
            <w:pPr>
              <w:jc w:val="center"/>
              <w:rPr>
                <w:rFonts w:hint="default"/>
                <w:sz w:val="21"/>
                <w:szCs w:val="21"/>
              </w:rPr>
            </w:pPr>
            <w:r>
              <w:rPr>
                <w:rFonts w:hint="default"/>
                <w:sz w:val="21"/>
                <w:szCs w:val="21"/>
              </w:rPr>
              <w:t>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4AD809">
            <w:pPr>
              <w:jc w:val="center"/>
              <w:rPr>
                <w:rFonts w:hint="default" w:ascii="宋体" w:hAnsi="宋体" w:eastAsia="宋体"/>
                <w:sz w:val="21"/>
                <w:szCs w:val="21"/>
              </w:rPr>
            </w:pPr>
          </w:p>
        </w:tc>
      </w:tr>
    </w:tbl>
    <w:p w14:paraId="01F414B5">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rPr>
      </w:pPr>
    </w:p>
    <w:p w14:paraId="5E6B3390">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废水污染治理设施正常运转情况表</w:t>
      </w:r>
    </w:p>
    <w:p w14:paraId="42C16EB0">
      <w:pPr>
        <w:spacing w:line="360" w:lineRule="auto"/>
        <w:rPr>
          <w:rFonts w:ascii="宋体" w:hAnsi="宋体" w:eastAsia="宋体" w:cs="宋体"/>
          <w:sz w:val="21"/>
          <w:szCs w:val="21"/>
        </w:rPr>
      </w:pPr>
      <w:r>
        <w:rPr>
          <w:rFonts w:hint="eastAsia" w:ascii="宋体" w:hAnsi="宋体" w:eastAsia="宋体" w:cs="宋体"/>
          <w:sz w:val="21"/>
          <w:szCs w:val="21"/>
        </w:rPr>
        <w:t>注：</w:t>
      </w:r>
    </w:p>
    <w:p w14:paraId="06007336">
      <w:pPr>
        <w:spacing w:line="360" w:lineRule="auto"/>
        <w:rPr>
          <w:rFonts w:ascii="宋体" w:hAnsi="宋体" w:eastAsia="宋体" w:cs="宋体"/>
          <w:sz w:val="21"/>
          <w:szCs w:val="21"/>
        </w:rPr>
      </w:pPr>
      <w:r>
        <w:rPr>
          <w:rFonts w:hint="eastAsia" w:ascii="宋体" w:hAnsi="宋体" w:eastAsia="宋体" w:cs="宋体"/>
          <w:sz w:val="21"/>
          <w:szCs w:val="21"/>
        </w:rPr>
        <w:t>1、工业废水排放总量：过企业厂区所有排放口排到企业外部的工业废水量。包括生产废水、外排的直接冷却水、废气治理设施废水和与工业废水混排的厂区生活污水，不包括独立外排的间接冷却水（清污不分流的间接冷却水应计算在内）。</w:t>
      </w:r>
    </w:p>
    <w:p w14:paraId="18A5F06B">
      <w:pPr>
        <w:spacing w:line="360" w:lineRule="auto"/>
        <w:rPr>
          <w:rFonts w:ascii="宋体" w:hAnsi="宋体" w:eastAsia="宋体" w:cs="宋体"/>
          <w:sz w:val="21"/>
          <w:szCs w:val="21"/>
        </w:rPr>
      </w:pPr>
      <w:r>
        <w:rPr>
          <w:rFonts w:hint="eastAsia" w:ascii="宋体" w:hAnsi="宋体" w:eastAsia="宋体" w:cs="宋体"/>
          <w:sz w:val="21"/>
          <w:szCs w:val="21"/>
        </w:rPr>
        <w:t>2、直接排入环境的：指企业直接排入环境中的废水量，以及废水经过排污口或经过下水道排入海、河流、湖泊、水库、蒸发地、渗坑以及农田等的废水量。</w:t>
      </w:r>
    </w:p>
    <w:p w14:paraId="05B1BA92">
      <w:pPr>
        <w:spacing w:line="360" w:lineRule="auto"/>
        <w:rPr>
          <w:rFonts w:ascii="宋体" w:hAnsi="宋体" w:eastAsia="宋体" w:cs="宋体"/>
          <w:sz w:val="21"/>
          <w:szCs w:val="21"/>
        </w:rPr>
      </w:pPr>
      <w:r>
        <w:rPr>
          <w:rFonts w:hint="eastAsia" w:ascii="宋体" w:hAnsi="宋体" w:eastAsia="宋体" w:cs="宋体"/>
          <w:sz w:val="21"/>
          <w:szCs w:val="21"/>
        </w:rPr>
        <w:t>3、排入污水处理厂的：指企业产生的废水直接或间接经市政管网排入污水处理厂的废水量，包括排入城镇污水处理厂、工业废水集中处理厂以及其他单位的污水处理设施的废水量。</w:t>
      </w:r>
    </w:p>
    <w:p w14:paraId="4D2CCE23">
      <w:pPr>
        <w:spacing w:line="360" w:lineRule="auto"/>
        <w:rPr>
          <w:rFonts w:ascii="宋体" w:hAnsi="宋体" w:eastAsia="宋体" w:cs="宋体"/>
          <w:sz w:val="21"/>
          <w:szCs w:val="21"/>
        </w:rPr>
      </w:pPr>
      <w:r>
        <w:rPr>
          <w:rFonts w:hint="eastAsia" w:ascii="宋体" w:hAnsi="宋体" w:eastAsia="宋体" w:cs="宋体"/>
          <w:sz w:val="21"/>
          <w:szCs w:val="21"/>
        </w:rPr>
        <w:t>4、废水治理设施运行费用：指企业维持废水治理设施运行所发生的费用。包括能源消耗、设备维修、人员工资、管理费、药剂费及与设施运行有关的其他费用等。</w:t>
      </w:r>
    </w:p>
    <w:tbl>
      <w:tblPr>
        <w:tblStyle w:val="9"/>
        <w:tblW w:w="4998" w:type="pct"/>
        <w:jc w:val="center"/>
        <w:shd w:val="clear" w:color="auto" w:fill="FFFFFF"/>
        <w:tblLayout w:type="autofit"/>
        <w:tblCellMar>
          <w:top w:w="0" w:type="dxa"/>
          <w:left w:w="108" w:type="dxa"/>
          <w:bottom w:w="0" w:type="dxa"/>
          <w:right w:w="108" w:type="dxa"/>
        </w:tblCellMar>
      </w:tblPr>
      <w:tblGrid>
        <w:gridCol w:w="2997"/>
        <w:gridCol w:w="1795"/>
        <w:gridCol w:w="1101"/>
        <w:gridCol w:w="1262"/>
        <w:gridCol w:w="827"/>
        <w:gridCol w:w="1199"/>
      </w:tblGrid>
      <w:tr w14:paraId="22181680">
        <w:tblPrEx>
          <w:tblCellMar>
            <w:top w:w="0" w:type="dxa"/>
            <w:left w:w="108" w:type="dxa"/>
            <w:bottom w:w="0" w:type="dxa"/>
            <w:right w:w="108" w:type="dxa"/>
          </w:tblCellMar>
        </w:tblPrEx>
        <w:trPr>
          <w:trHeight w:val="1599" w:hRule="atLeast"/>
          <w:jc w:val="center"/>
        </w:trPr>
        <w:tc>
          <w:tcPr>
            <w:tcW w:w="16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BD5B2B">
            <w:pPr>
              <w:pStyle w:val="81"/>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rPr>
              <w:t>设施名称</w:t>
            </w:r>
          </w:p>
        </w:tc>
        <w:tc>
          <w:tcPr>
            <w:tcW w:w="9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956836">
            <w:pPr>
              <w:pStyle w:val="81"/>
              <w:shd w:val="clear" w:color="auto" w:fill="FFFFFF"/>
              <w:rPr>
                <w:rFonts w:hint="default" w:eastAsia="宋体"/>
                <w:sz w:val="21"/>
                <w:szCs w:val="21"/>
                <w:shd w:val="clear" w:color="auto" w:fill="FFFFFF"/>
              </w:rPr>
            </w:pPr>
            <w:r>
              <w:rPr>
                <w:rFonts w:hint="eastAsia" w:eastAsia="宋体"/>
                <w:sz w:val="21"/>
                <w:szCs w:val="21"/>
                <w:shd w:val="clear" w:color="auto" w:fill="FFFFFF"/>
              </w:rPr>
              <w:t>设施编号</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7C006A">
            <w:pPr>
              <w:pStyle w:val="81"/>
              <w:shd w:val="clear" w:color="auto" w:fill="FFFFFF"/>
              <w:rPr>
                <w:rFonts w:hint="default" w:eastAsia="宋体"/>
                <w:sz w:val="21"/>
                <w:szCs w:val="21"/>
                <w:shd w:val="clear" w:color="auto" w:fill="FFFFFF"/>
              </w:rPr>
            </w:pPr>
            <w:r>
              <w:rPr>
                <w:rFonts w:hint="eastAsia" w:eastAsia="宋体"/>
                <w:sz w:val="21"/>
                <w:szCs w:val="21"/>
                <w:shd w:val="clear" w:color="auto" w:fill="FFFFFF"/>
              </w:rPr>
              <w:t>参数</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41BFD8">
            <w:pPr>
              <w:pStyle w:val="81"/>
              <w:shd w:val="clear" w:color="auto" w:fill="FFFFFF"/>
              <w:rPr>
                <w:rFonts w:hint="default" w:eastAsia="宋体"/>
                <w:sz w:val="21"/>
                <w:szCs w:val="21"/>
                <w:shd w:val="clear" w:color="auto" w:fill="FFFFFF"/>
              </w:rPr>
            </w:pPr>
            <w:r>
              <w:rPr>
                <w:rFonts w:hint="eastAsia" w:eastAsia="宋体"/>
                <w:sz w:val="21"/>
                <w:szCs w:val="21"/>
                <w:shd w:val="clear" w:color="auto" w:fill="FFFFFF"/>
              </w:rPr>
              <w:t>数量</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AFF27F">
            <w:pPr>
              <w:pStyle w:val="81"/>
              <w:shd w:val="clear" w:color="auto" w:fill="FFFFFF"/>
              <w:rPr>
                <w:rFonts w:hint="default" w:eastAsia="宋体"/>
                <w:sz w:val="21"/>
                <w:szCs w:val="21"/>
                <w:shd w:val="clear" w:color="auto" w:fill="FFFFFF"/>
              </w:rPr>
            </w:pPr>
            <w:r>
              <w:rPr>
                <w:rFonts w:hint="eastAsia" w:eastAsia="宋体"/>
                <w:sz w:val="21"/>
                <w:szCs w:val="21"/>
                <w:shd w:val="clear" w:color="auto" w:fill="FFFFFF"/>
              </w:rPr>
              <w:t>单位</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D7E19F">
            <w:pPr>
              <w:pStyle w:val="81"/>
              <w:shd w:val="clear" w:color="auto" w:fill="FFFFFF"/>
              <w:rPr>
                <w:rFonts w:hint="default" w:eastAsia="宋体"/>
                <w:sz w:val="21"/>
                <w:szCs w:val="21"/>
                <w:shd w:val="clear" w:color="auto" w:fill="FFFFFF"/>
              </w:rPr>
            </w:pPr>
            <w:r>
              <w:rPr>
                <w:rFonts w:hint="eastAsia" w:eastAsia="宋体"/>
                <w:sz w:val="21"/>
                <w:szCs w:val="21"/>
                <w:shd w:val="clear" w:color="auto" w:fill="FFFFFF"/>
              </w:rPr>
              <w:t>备注</w:t>
            </w:r>
          </w:p>
        </w:tc>
      </w:tr>
      <w:tr w14:paraId="3BB555BA">
        <w:tblPrEx>
          <w:shd w:val="clear" w:color="auto" w:fill="FFFFFF"/>
          <w:tblCellMar>
            <w:top w:w="0" w:type="dxa"/>
            <w:left w:w="108" w:type="dxa"/>
            <w:bottom w:w="0" w:type="dxa"/>
            <w:right w:w="108" w:type="dxa"/>
          </w:tblCellMar>
        </w:tblPrEx>
        <w:trPr>
          <w:trHeight w:val="90" w:hRule="atLeast"/>
          <w:jc w:val="center"/>
        </w:trPr>
        <w:tc>
          <w:tcPr>
            <w:tcW w:w="1631"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478C45">
            <w:pPr>
              <w:jc w:val="center"/>
              <w:rPr>
                <w:rFonts w:hint="default" w:ascii="宋体" w:hAnsi="宋体" w:eastAsia="宋体"/>
                <w:sz w:val="21"/>
                <w:szCs w:val="21"/>
              </w:rPr>
            </w:pPr>
            <w:r>
              <w:rPr>
                <w:rFonts w:hint="default" w:ascii="宋体" w:hAnsi="宋体" w:eastAsia="宋体"/>
                <w:sz w:val="21"/>
                <w:szCs w:val="21"/>
              </w:rPr>
              <w:t>沉淀</w:t>
            </w:r>
          </w:p>
        </w:tc>
        <w:tc>
          <w:tcPr>
            <w:tcW w:w="977"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30C7FF">
            <w:pPr>
              <w:jc w:val="center"/>
              <w:rPr>
                <w:rFonts w:hint="default"/>
                <w:sz w:val="21"/>
                <w:szCs w:val="21"/>
              </w:rPr>
            </w:pPr>
            <w:r>
              <w:rPr>
                <w:rFonts w:hint="default"/>
                <w:sz w:val="21"/>
                <w:szCs w:val="21"/>
              </w:rPr>
              <w:t>TW002</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8D8219">
            <w:pPr>
              <w:jc w:val="center"/>
              <w:rPr>
                <w:rFonts w:hint="default" w:ascii="宋体" w:hAnsi="宋体" w:eastAsia="宋体"/>
                <w:sz w:val="21"/>
                <w:szCs w:val="21"/>
              </w:rPr>
            </w:pPr>
            <w:r>
              <w:rPr>
                <w:rFonts w:hint="default" w:ascii="宋体" w:hAnsi="宋体" w:eastAsia="宋体"/>
                <w:sz w:val="21"/>
                <w:szCs w:val="21"/>
              </w:rPr>
              <w:t>废水防治设施运行时间</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9ABA03">
            <w:pPr>
              <w:jc w:val="center"/>
              <w:rPr>
                <w:rFonts w:hint="default"/>
                <w:sz w:val="21"/>
                <w:szCs w:val="21"/>
              </w:rPr>
            </w:pPr>
            <w:r>
              <w:rPr>
                <w:rFonts w:hint="default"/>
                <w:sz w:val="21"/>
                <w:szCs w:val="21"/>
              </w:rPr>
              <w:t>4392</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06DC4B">
            <w:pPr>
              <w:jc w:val="center"/>
              <w:rPr>
                <w:rFonts w:hint="default" w:ascii="宋体" w:hAnsi="宋体" w:eastAsia="宋体"/>
                <w:sz w:val="21"/>
                <w:szCs w:val="21"/>
              </w:rPr>
            </w:pPr>
            <w:r>
              <w:rPr>
                <w:rFonts w:hint="default" w:ascii="宋体" w:hAnsi="宋体" w:eastAsia="宋体"/>
                <w:sz w:val="21"/>
                <w:szCs w:val="21"/>
              </w:rPr>
              <w:t>h</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8BB8C8">
            <w:pPr>
              <w:jc w:val="center"/>
              <w:rPr>
                <w:rFonts w:hint="default" w:ascii="宋体" w:hAnsi="宋体" w:eastAsia="宋体"/>
                <w:sz w:val="21"/>
                <w:szCs w:val="21"/>
              </w:rPr>
            </w:pPr>
            <w:r>
              <w:rPr>
                <w:rFonts w:hint="default" w:ascii="宋体" w:hAnsi="宋体" w:eastAsia="宋体"/>
                <w:sz w:val="21"/>
                <w:szCs w:val="21"/>
              </w:rPr>
              <w:t>雨水处理时间5--10月份183天共4392小时</w:t>
            </w:r>
          </w:p>
        </w:tc>
      </w:tr>
      <w:tr w14:paraId="76F03D89">
        <w:tblPrEx>
          <w:shd w:val="clear" w:color="auto" w:fill="FFFFFF"/>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0DAA0C">
            <w:pPr>
              <w:jc w:val="center"/>
              <w:rPr>
                <w:rFonts w:hint="default" w:ascii="宋体" w:hAnsi="宋体" w:eastAsia="宋体"/>
                <w:sz w:val="21"/>
                <w:szCs w:val="21"/>
              </w:rPr>
            </w:pPr>
            <w:r>
              <w:rPr>
                <w:rFonts w:hint="default" w:ascii="宋体" w:hAnsi="宋体" w:eastAsia="宋体"/>
                <w:sz w:val="21"/>
                <w:szCs w:val="21"/>
              </w:rPr>
              <w:t>沉淀</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D52DA1">
            <w:pPr>
              <w:jc w:val="center"/>
              <w:rPr>
                <w:rFonts w:hint="default"/>
                <w:sz w:val="21"/>
                <w:szCs w:val="21"/>
              </w:rPr>
            </w:pPr>
            <w:r>
              <w:rPr>
                <w:rFonts w:hint="default"/>
                <w:sz w:val="21"/>
                <w:szCs w:val="21"/>
              </w:rPr>
              <w:t>TW002</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74EF78">
            <w:pPr>
              <w:jc w:val="center"/>
              <w:rPr>
                <w:rFonts w:hint="default" w:ascii="宋体" w:hAnsi="宋体" w:eastAsia="宋体"/>
                <w:sz w:val="21"/>
                <w:szCs w:val="21"/>
              </w:rPr>
            </w:pPr>
            <w:r>
              <w:rPr>
                <w:rFonts w:hint="default" w:ascii="宋体" w:hAnsi="宋体" w:eastAsia="宋体"/>
                <w:sz w:val="21"/>
                <w:szCs w:val="21"/>
              </w:rPr>
              <w:t>废水治理设施设计处理能力</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BF891D">
            <w:pPr>
              <w:jc w:val="center"/>
              <w:rPr>
                <w:rFonts w:hint="default"/>
                <w:sz w:val="21"/>
                <w:szCs w:val="21"/>
              </w:rPr>
            </w:pPr>
            <w:r>
              <w:rPr>
                <w:rFonts w:hint="default"/>
                <w:sz w:val="21"/>
                <w:szCs w:val="21"/>
              </w:rPr>
              <w:t>20</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19A37A">
            <w:pPr>
              <w:jc w:val="center"/>
              <w:rPr>
                <w:rFonts w:hint="default" w:ascii="宋体" w:hAnsi="宋体" w:eastAsia="宋体"/>
                <w:sz w:val="21"/>
                <w:szCs w:val="21"/>
              </w:rPr>
            </w:pPr>
            <w:r>
              <w:rPr>
                <w:rFonts w:hint="default" w:ascii="宋体" w:hAnsi="宋体" w:eastAsia="宋体"/>
                <w:sz w:val="21"/>
                <w:szCs w:val="21"/>
              </w:rPr>
              <w:t>t/d</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DC5C42">
            <w:pPr>
              <w:jc w:val="center"/>
              <w:rPr>
                <w:rFonts w:hint="default" w:ascii="宋体" w:hAnsi="宋体" w:eastAsia="宋体"/>
                <w:sz w:val="21"/>
                <w:szCs w:val="21"/>
              </w:rPr>
            </w:pPr>
            <w:r>
              <w:rPr>
                <w:rFonts w:hint="default" w:ascii="宋体" w:hAnsi="宋体" w:eastAsia="宋体"/>
                <w:sz w:val="21"/>
                <w:szCs w:val="21"/>
              </w:rPr>
              <w:t>雨水沉淀池处理能力每天20吨</w:t>
            </w:r>
          </w:p>
        </w:tc>
      </w:tr>
      <w:tr w14:paraId="3D754112">
        <w:tblPrEx>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4A78A6C">
            <w:pPr>
              <w:jc w:val="center"/>
              <w:rPr>
                <w:rFonts w:hint="default" w:ascii="宋体" w:hAnsi="宋体" w:eastAsia="宋体"/>
                <w:sz w:val="21"/>
                <w:szCs w:val="21"/>
              </w:rPr>
            </w:pPr>
            <w:r>
              <w:rPr>
                <w:rFonts w:hint="default" w:ascii="宋体" w:hAnsi="宋体" w:eastAsia="宋体"/>
                <w:sz w:val="21"/>
                <w:szCs w:val="21"/>
              </w:rPr>
              <w:t>沉淀</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85310E">
            <w:pPr>
              <w:jc w:val="center"/>
              <w:rPr>
                <w:rFonts w:hint="default"/>
                <w:sz w:val="21"/>
                <w:szCs w:val="21"/>
              </w:rPr>
            </w:pPr>
            <w:r>
              <w:rPr>
                <w:rFonts w:hint="default"/>
                <w:sz w:val="21"/>
                <w:szCs w:val="21"/>
              </w:rPr>
              <w:t>TW002</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EDBDC8">
            <w:pPr>
              <w:jc w:val="center"/>
              <w:rPr>
                <w:rFonts w:hint="default" w:ascii="宋体" w:hAnsi="宋体" w:eastAsia="宋体"/>
                <w:sz w:val="21"/>
                <w:szCs w:val="21"/>
              </w:rPr>
            </w:pPr>
            <w:r>
              <w:rPr>
                <w:rFonts w:hint="default" w:ascii="宋体" w:hAnsi="宋体" w:eastAsia="宋体"/>
                <w:sz w:val="21"/>
                <w:szCs w:val="21"/>
              </w:rPr>
              <w:t>污水处理量</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755A46">
            <w:pPr>
              <w:jc w:val="center"/>
              <w:rPr>
                <w:rFonts w:hint="default"/>
                <w:sz w:val="21"/>
                <w:szCs w:val="21"/>
              </w:rPr>
            </w:pPr>
            <w:r>
              <w:rPr>
                <w:rFonts w:hint="default"/>
                <w:sz w:val="21"/>
                <w:szCs w:val="21"/>
              </w:rPr>
              <w:t>0</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F01890">
            <w:pPr>
              <w:jc w:val="center"/>
              <w:rPr>
                <w:rFonts w:hint="default" w:ascii="宋体" w:hAnsi="宋体" w:eastAsia="宋体"/>
                <w:sz w:val="21"/>
                <w:szCs w:val="21"/>
              </w:rPr>
            </w:pPr>
            <w:r>
              <w:rPr>
                <w:rFonts w:hint="default" w:ascii="宋体" w:hAnsi="宋体" w:eastAsia="宋体"/>
                <w:sz w:val="21"/>
                <w:szCs w:val="21"/>
              </w:rPr>
              <w:t>t</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AB7C06">
            <w:pPr>
              <w:jc w:val="center"/>
              <w:rPr>
                <w:rFonts w:hint="default" w:ascii="宋体" w:hAnsi="宋体" w:eastAsia="宋体"/>
                <w:sz w:val="21"/>
                <w:szCs w:val="21"/>
              </w:rPr>
            </w:pPr>
            <w:r>
              <w:rPr>
                <w:rFonts w:hint="default" w:ascii="宋体" w:hAnsi="宋体" w:eastAsia="宋体"/>
                <w:sz w:val="21"/>
                <w:szCs w:val="21"/>
              </w:rPr>
              <w:t>雨水排放</w:t>
            </w:r>
          </w:p>
        </w:tc>
      </w:tr>
      <w:tr w14:paraId="50D53FC0">
        <w:tblPrEx>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902F3C">
            <w:pPr>
              <w:jc w:val="center"/>
              <w:rPr>
                <w:rFonts w:hint="default" w:ascii="宋体" w:hAnsi="宋体" w:eastAsia="宋体"/>
                <w:sz w:val="21"/>
                <w:szCs w:val="21"/>
              </w:rPr>
            </w:pPr>
            <w:r>
              <w:rPr>
                <w:rFonts w:hint="default" w:ascii="宋体" w:hAnsi="宋体" w:eastAsia="宋体"/>
                <w:sz w:val="21"/>
                <w:szCs w:val="21"/>
              </w:rPr>
              <w:t>沉淀</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3FE38C">
            <w:pPr>
              <w:jc w:val="center"/>
              <w:rPr>
                <w:rFonts w:hint="default"/>
                <w:sz w:val="21"/>
                <w:szCs w:val="21"/>
              </w:rPr>
            </w:pPr>
            <w:r>
              <w:rPr>
                <w:rFonts w:hint="default"/>
                <w:sz w:val="21"/>
                <w:szCs w:val="21"/>
              </w:rPr>
              <w:t>TW002</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1E6185">
            <w:pPr>
              <w:jc w:val="center"/>
              <w:rPr>
                <w:rFonts w:hint="default" w:ascii="宋体" w:hAnsi="宋体" w:eastAsia="宋体"/>
                <w:sz w:val="21"/>
                <w:szCs w:val="21"/>
              </w:rPr>
            </w:pPr>
            <w:r>
              <w:rPr>
                <w:rFonts w:hint="default" w:ascii="宋体" w:hAnsi="宋体" w:eastAsia="宋体"/>
                <w:sz w:val="21"/>
                <w:szCs w:val="21"/>
              </w:rPr>
              <w:t>污水回用量</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E290E81">
            <w:pPr>
              <w:jc w:val="center"/>
              <w:rPr>
                <w:rFonts w:hint="default"/>
                <w:sz w:val="21"/>
                <w:szCs w:val="21"/>
              </w:rPr>
            </w:pPr>
            <w:r>
              <w:rPr>
                <w:rFonts w:hint="default"/>
                <w:sz w:val="21"/>
                <w:szCs w:val="21"/>
              </w:rPr>
              <w:t>0</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EF68E6C">
            <w:pPr>
              <w:jc w:val="center"/>
              <w:rPr>
                <w:rFonts w:hint="default" w:ascii="宋体" w:hAnsi="宋体" w:eastAsia="宋体"/>
                <w:sz w:val="21"/>
                <w:szCs w:val="21"/>
              </w:rPr>
            </w:pPr>
            <w:r>
              <w:rPr>
                <w:rFonts w:hint="default" w:ascii="宋体" w:hAnsi="宋体" w:eastAsia="宋体"/>
                <w:sz w:val="21"/>
                <w:szCs w:val="21"/>
              </w:rPr>
              <w:t>t</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A0B9D1">
            <w:pPr>
              <w:jc w:val="center"/>
              <w:rPr>
                <w:rFonts w:hint="default" w:ascii="宋体" w:hAnsi="宋体" w:eastAsia="宋体"/>
                <w:sz w:val="21"/>
                <w:szCs w:val="21"/>
              </w:rPr>
            </w:pPr>
          </w:p>
        </w:tc>
      </w:tr>
      <w:tr w14:paraId="18AF8A36">
        <w:tblPrEx>
          <w:shd w:val="clear" w:color="auto" w:fill="FFFFFF"/>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227CDA">
            <w:pPr>
              <w:jc w:val="center"/>
              <w:rPr>
                <w:rFonts w:hint="default" w:ascii="宋体" w:hAnsi="宋体" w:eastAsia="宋体"/>
                <w:sz w:val="21"/>
                <w:szCs w:val="21"/>
              </w:rPr>
            </w:pPr>
            <w:r>
              <w:rPr>
                <w:rFonts w:hint="default" w:ascii="宋体" w:hAnsi="宋体" w:eastAsia="宋体"/>
                <w:sz w:val="21"/>
                <w:szCs w:val="21"/>
              </w:rPr>
              <w:t>沉淀</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29D80A">
            <w:pPr>
              <w:jc w:val="center"/>
              <w:rPr>
                <w:rFonts w:hint="default"/>
                <w:sz w:val="21"/>
                <w:szCs w:val="21"/>
              </w:rPr>
            </w:pPr>
            <w:r>
              <w:rPr>
                <w:rFonts w:hint="default"/>
                <w:sz w:val="21"/>
                <w:szCs w:val="21"/>
              </w:rPr>
              <w:t>TW002</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03DD48">
            <w:pPr>
              <w:jc w:val="center"/>
              <w:rPr>
                <w:rFonts w:hint="default" w:ascii="宋体" w:hAnsi="宋体" w:eastAsia="宋体"/>
                <w:sz w:val="21"/>
                <w:szCs w:val="21"/>
              </w:rPr>
            </w:pPr>
            <w:r>
              <w:rPr>
                <w:rFonts w:hint="default" w:ascii="宋体" w:hAnsi="宋体" w:eastAsia="宋体"/>
                <w:sz w:val="21"/>
                <w:szCs w:val="21"/>
              </w:rPr>
              <w:t>污水排放量</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6F9DBF">
            <w:pPr>
              <w:jc w:val="center"/>
              <w:rPr>
                <w:rFonts w:hint="default"/>
                <w:sz w:val="21"/>
                <w:szCs w:val="21"/>
              </w:rPr>
            </w:pPr>
            <w:r>
              <w:rPr>
                <w:rFonts w:hint="default"/>
                <w:sz w:val="21"/>
                <w:szCs w:val="21"/>
              </w:rPr>
              <w:t>36</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AEA65B">
            <w:pPr>
              <w:jc w:val="center"/>
              <w:rPr>
                <w:rFonts w:hint="default" w:ascii="宋体" w:hAnsi="宋体" w:eastAsia="宋体"/>
                <w:sz w:val="21"/>
                <w:szCs w:val="21"/>
              </w:rPr>
            </w:pPr>
            <w:r>
              <w:rPr>
                <w:rFonts w:hint="default" w:ascii="宋体" w:hAnsi="宋体" w:eastAsia="宋体"/>
                <w:sz w:val="21"/>
                <w:szCs w:val="21"/>
              </w:rPr>
              <w:t>t</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8D808B">
            <w:pPr>
              <w:jc w:val="center"/>
              <w:rPr>
                <w:rFonts w:hint="default" w:ascii="宋体" w:hAnsi="宋体" w:eastAsia="宋体"/>
                <w:sz w:val="21"/>
                <w:szCs w:val="21"/>
              </w:rPr>
            </w:pPr>
            <w:r>
              <w:rPr>
                <w:rFonts w:hint="default" w:ascii="宋体" w:hAnsi="宋体" w:eastAsia="宋体"/>
                <w:sz w:val="21"/>
                <w:szCs w:val="21"/>
              </w:rPr>
              <w:t>排放</w:t>
            </w:r>
          </w:p>
        </w:tc>
      </w:tr>
      <w:tr w14:paraId="42CED4CD">
        <w:tblPrEx>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342511">
            <w:pPr>
              <w:jc w:val="center"/>
              <w:rPr>
                <w:rFonts w:hint="default" w:ascii="宋体" w:hAnsi="宋体" w:eastAsia="宋体"/>
                <w:sz w:val="21"/>
                <w:szCs w:val="21"/>
              </w:rPr>
            </w:pPr>
            <w:r>
              <w:rPr>
                <w:rFonts w:hint="default" w:ascii="宋体" w:hAnsi="宋体" w:eastAsia="宋体"/>
                <w:sz w:val="21"/>
                <w:szCs w:val="21"/>
              </w:rPr>
              <w:t>沉淀</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2BAC88">
            <w:pPr>
              <w:jc w:val="center"/>
              <w:rPr>
                <w:rFonts w:hint="default"/>
                <w:sz w:val="21"/>
                <w:szCs w:val="21"/>
              </w:rPr>
            </w:pPr>
            <w:r>
              <w:rPr>
                <w:rFonts w:hint="default"/>
                <w:sz w:val="21"/>
                <w:szCs w:val="21"/>
              </w:rPr>
              <w:t>TW002</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75192F">
            <w:pPr>
              <w:jc w:val="center"/>
              <w:rPr>
                <w:rFonts w:hint="default" w:ascii="宋体" w:hAnsi="宋体" w:eastAsia="宋体"/>
                <w:sz w:val="21"/>
                <w:szCs w:val="21"/>
              </w:rPr>
            </w:pPr>
            <w:r>
              <w:rPr>
                <w:rFonts w:hint="default" w:ascii="宋体" w:hAnsi="宋体" w:eastAsia="宋体"/>
                <w:sz w:val="21"/>
                <w:szCs w:val="21"/>
              </w:rPr>
              <w:t>耗电量</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4900F2">
            <w:pPr>
              <w:jc w:val="center"/>
              <w:rPr>
                <w:rFonts w:hint="default"/>
                <w:sz w:val="21"/>
                <w:szCs w:val="21"/>
              </w:rPr>
            </w:pPr>
            <w:r>
              <w:rPr>
                <w:rFonts w:hint="default"/>
                <w:sz w:val="21"/>
                <w:szCs w:val="21"/>
              </w:rPr>
              <w:t>95</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84EACE">
            <w:pPr>
              <w:jc w:val="center"/>
              <w:rPr>
                <w:rFonts w:hint="default" w:ascii="宋体" w:hAnsi="宋体" w:eastAsia="宋体"/>
                <w:sz w:val="21"/>
                <w:szCs w:val="21"/>
              </w:rPr>
            </w:pPr>
            <w:r>
              <w:rPr>
                <w:rFonts w:hint="default" w:ascii="宋体" w:hAnsi="宋体" w:eastAsia="宋体"/>
                <w:sz w:val="21"/>
                <w:szCs w:val="21"/>
              </w:rPr>
              <w:t>KWh</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16C697">
            <w:pPr>
              <w:jc w:val="center"/>
              <w:rPr>
                <w:rFonts w:hint="default" w:ascii="宋体" w:hAnsi="宋体" w:eastAsia="宋体"/>
                <w:sz w:val="21"/>
                <w:szCs w:val="21"/>
              </w:rPr>
            </w:pPr>
          </w:p>
        </w:tc>
      </w:tr>
      <w:tr w14:paraId="0E250F7D">
        <w:tblPrEx>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18FFE4">
            <w:pPr>
              <w:jc w:val="center"/>
              <w:rPr>
                <w:rFonts w:hint="default" w:ascii="宋体" w:hAnsi="宋体" w:eastAsia="宋体"/>
                <w:sz w:val="21"/>
                <w:szCs w:val="21"/>
              </w:rPr>
            </w:pPr>
            <w:r>
              <w:rPr>
                <w:rFonts w:hint="default" w:ascii="宋体" w:hAnsi="宋体" w:eastAsia="宋体"/>
                <w:sz w:val="21"/>
                <w:szCs w:val="21"/>
              </w:rPr>
              <w:t>沉淀</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BDBDB5">
            <w:pPr>
              <w:jc w:val="center"/>
              <w:rPr>
                <w:rFonts w:hint="default"/>
                <w:sz w:val="21"/>
                <w:szCs w:val="21"/>
              </w:rPr>
            </w:pPr>
            <w:r>
              <w:rPr>
                <w:rFonts w:hint="default"/>
                <w:sz w:val="21"/>
                <w:szCs w:val="21"/>
              </w:rPr>
              <w:t>TW002</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A3AD0E">
            <w:pPr>
              <w:jc w:val="center"/>
              <w:rPr>
                <w:rFonts w:hint="default" w:ascii="宋体" w:hAnsi="宋体" w:eastAsia="宋体"/>
                <w:sz w:val="21"/>
                <w:szCs w:val="21"/>
              </w:rPr>
            </w:pPr>
            <w:r>
              <w:rPr>
                <w:rFonts w:hint="default" w:ascii="宋体" w:hAnsi="宋体" w:eastAsia="宋体"/>
                <w:sz w:val="21"/>
                <w:szCs w:val="21"/>
              </w:rPr>
              <w:t>运行费用</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9FB2FF">
            <w:pPr>
              <w:jc w:val="center"/>
              <w:rPr>
                <w:rFonts w:hint="default"/>
                <w:sz w:val="21"/>
                <w:szCs w:val="21"/>
              </w:rPr>
            </w:pPr>
            <w:r>
              <w:rPr>
                <w:rFonts w:hint="default"/>
                <w:sz w:val="21"/>
                <w:szCs w:val="21"/>
              </w:rPr>
              <w:t>0</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76648E">
            <w:pPr>
              <w:jc w:val="center"/>
              <w:rPr>
                <w:rFonts w:hint="default" w:ascii="宋体" w:hAnsi="宋体" w:eastAsia="宋体"/>
                <w:sz w:val="21"/>
                <w:szCs w:val="21"/>
              </w:rPr>
            </w:pPr>
            <w:r>
              <w:rPr>
                <w:rFonts w:hint="default" w:ascii="宋体" w:hAnsi="宋体" w:eastAsia="宋体"/>
                <w:sz w:val="21"/>
                <w:szCs w:val="21"/>
              </w:rPr>
              <w:t>万元</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64CED6">
            <w:pPr>
              <w:jc w:val="center"/>
              <w:rPr>
                <w:rFonts w:hint="default" w:ascii="宋体" w:hAnsi="宋体" w:eastAsia="宋体"/>
                <w:sz w:val="21"/>
                <w:szCs w:val="21"/>
              </w:rPr>
            </w:pPr>
          </w:p>
        </w:tc>
      </w:tr>
      <w:tr w14:paraId="7DDD2A02">
        <w:tblPrEx>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19AC070">
            <w:pPr>
              <w:jc w:val="center"/>
              <w:rPr>
                <w:rFonts w:hint="default" w:ascii="宋体" w:hAnsi="宋体" w:eastAsia="宋体"/>
                <w:sz w:val="21"/>
                <w:szCs w:val="21"/>
              </w:rPr>
            </w:pPr>
            <w:r>
              <w:rPr>
                <w:rFonts w:hint="default" w:ascii="宋体" w:hAnsi="宋体" w:eastAsia="宋体"/>
                <w:sz w:val="21"/>
                <w:szCs w:val="21"/>
              </w:rPr>
              <w:t>沉淀</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5AAB05">
            <w:pPr>
              <w:jc w:val="center"/>
              <w:rPr>
                <w:rFonts w:hint="default"/>
                <w:sz w:val="21"/>
                <w:szCs w:val="21"/>
              </w:rPr>
            </w:pPr>
            <w:r>
              <w:rPr>
                <w:rFonts w:hint="default"/>
                <w:sz w:val="21"/>
                <w:szCs w:val="21"/>
              </w:rPr>
              <w:t>TW002</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F2C9B2">
            <w:pPr>
              <w:jc w:val="center"/>
              <w:rPr>
                <w:rFonts w:hint="default" w:ascii="宋体" w:hAnsi="宋体" w:eastAsia="宋体"/>
                <w:sz w:val="21"/>
                <w:szCs w:val="21"/>
              </w:rPr>
            </w:pPr>
            <w:r>
              <w:rPr>
                <w:rFonts w:hint="default" w:ascii="宋体" w:hAnsi="宋体" w:eastAsia="宋体"/>
                <w:sz w:val="21"/>
                <w:szCs w:val="21"/>
              </w:rPr>
              <w:t>污染物处理效率</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3E48D7">
            <w:pPr>
              <w:jc w:val="center"/>
              <w:rPr>
                <w:rFonts w:hint="default"/>
                <w:sz w:val="21"/>
                <w:szCs w:val="21"/>
              </w:rPr>
            </w:pPr>
            <w:r>
              <w:rPr>
                <w:rFonts w:hint="default"/>
                <w:sz w:val="21"/>
                <w:szCs w:val="21"/>
              </w:rPr>
              <w:t>90</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EC31B7">
            <w:pPr>
              <w:jc w:val="center"/>
              <w:rPr>
                <w:rFonts w:hint="default" w:ascii="宋体" w:hAnsi="宋体" w:eastAsia="宋体"/>
                <w:sz w:val="21"/>
                <w:szCs w:val="21"/>
              </w:rPr>
            </w:pPr>
            <w:r>
              <w:rPr>
                <w:rFonts w:hint="default" w:ascii="宋体" w:hAnsi="宋体" w:eastAsia="宋体"/>
                <w:sz w:val="21"/>
                <w:szCs w:val="21"/>
              </w:rPr>
              <w:t>%</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0E6A7B">
            <w:pPr>
              <w:jc w:val="center"/>
              <w:rPr>
                <w:rFonts w:hint="default" w:ascii="宋体" w:hAnsi="宋体" w:eastAsia="宋体"/>
                <w:sz w:val="21"/>
                <w:szCs w:val="21"/>
              </w:rPr>
            </w:pPr>
          </w:p>
        </w:tc>
      </w:tr>
      <w:tr w14:paraId="73EB33DF">
        <w:tblPrEx>
          <w:tblCellMar>
            <w:top w:w="0" w:type="dxa"/>
            <w:left w:w="108" w:type="dxa"/>
            <w:bottom w:w="0" w:type="dxa"/>
            <w:right w:w="108" w:type="dxa"/>
          </w:tblCellMar>
        </w:tblPrEx>
        <w:trPr>
          <w:trHeight w:val="90" w:hRule="atLeast"/>
          <w:jc w:val="center"/>
        </w:trPr>
        <w:tc>
          <w:tcPr>
            <w:tcW w:w="1631"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D24C0B9">
            <w:pPr>
              <w:jc w:val="center"/>
              <w:rPr>
                <w:rFonts w:hint="default" w:ascii="宋体" w:hAnsi="宋体" w:eastAsia="宋体"/>
                <w:sz w:val="21"/>
                <w:szCs w:val="21"/>
              </w:rPr>
            </w:pPr>
            <w:r>
              <w:rPr>
                <w:rFonts w:hint="default" w:ascii="宋体" w:hAnsi="宋体" w:eastAsia="宋体"/>
                <w:sz w:val="21"/>
                <w:szCs w:val="21"/>
              </w:rPr>
              <w:t>沉淀,絮凝</w:t>
            </w:r>
          </w:p>
        </w:tc>
        <w:tc>
          <w:tcPr>
            <w:tcW w:w="977"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E943CB">
            <w:pPr>
              <w:jc w:val="center"/>
              <w:rPr>
                <w:rFonts w:hint="default"/>
                <w:sz w:val="21"/>
                <w:szCs w:val="21"/>
              </w:rPr>
            </w:pPr>
            <w:r>
              <w:rPr>
                <w:rFonts w:hint="default"/>
                <w:sz w:val="21"/>
                <w:szCs w:val="21"/>
              </w:rPr>
              <w:t>TW001</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5A7232">
            <w:pPr>
              <w:jc w:val="center"/>
              <w:rPr>
                <w:rFonts w:hint="default" w:ascii="宋体" w:hAnsi="宋体" w:eastAsia="宋体"/>
                <w:sz w:val="21"/>
                <w:szCs w:val="21"/>
              </w:rPr>
            </w:pPr>
            <w:r>
              <w:rPr>
                <w:rFonts w:hint="default" w:ascii="宋体" w:hAnsi="宋体" w:eastAsia="宋体"/>
                <w:sz w:val="21"/>
                <w:szCs w:val="21"/>
              </w:rPr>
              <w:t>废水防治设施运行时间</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CCD050D">
            <w:pPr>
              <w:jc w:val="center"/>
              <w:rPr>
                <w:rFonts w:hint="default"/>
                <w:sz w:val="21"/>
                <w:szCs w:val="21"/>
              </w:rPr>
            </w:pPr>
            <w:r>
              <w:rPr>
                <w:rFonts w:hint="default"/>
                <w:sz w:val="21"/>
                <w:szCs w:val="21"/>
              </w:rPr>
              <w:t>3976</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7E4FB2">
            <w:pPr>
              <w:jc w:val="center"/>
              <w:rPr>
                <w:rFonts w:hint="default" w:ascii="宋体" w:hAnsi="宋体" w:eastAsia="宋体"/>
                <w:sz w:val="21"/>
                <w:szCs w:val="21"/>
              </w:rPr>
            </w:pPr>
            <w:r>
              <w:rPr>
                <w:rFonts w:hint="default" w:ascii="宋体" w:hAnsi="宋体" w:eastAsia="宋体"/>
                <w:sz w:val="21"/>
                <w:szCs w:val="21"/>
              </w:rPr>
              <w:t>h</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72E181">
            <w:pPr>
              <w:jc w:val="center"/>
              <w:rPr>
                <w:rFonts w:hint="default" w:ascii="宋体" w:hAnsi="宋体" w:eastAsia="宋体"/>
                <w:sz w:val="21"/>
                <w:szCs w:val="21"/>
              </w:rPr>
            </w:pPr>
          </w:p>
        </w:tc>
      </w:tr>
      <w:tr w14:paraId="575E4341">
        <w:tblPrEx>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7ADA9E1">
            <w:pPr>
              <w:jc w:val="center"/>
              <w:rPr>
                <w:rFonts w:hint="default" w:ascii="宋体" w:hAnsi="宋体" w:eastAsia="宋体"/>
                <w:sz w:val="21"/>
                <w:szCs w:val="21"/>
              </w:rPr>
            </w:pPr>
            <w:r>
              <w:rPr>
                <w:rFonts w:hint="default" w:ascii="宋体" w:hAnsi="宋体" w:eastAsia="宋体"/>
                <w:sz w:val="21"/>
                <w:szCs w:val="21"/>
              </w:rPr>
              <w:t>沉淀,絮凝</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92DB2">
            <w:pPr>
              <w:jc w:val="center"/>
              <w:rPr>
                <w:rFonts w:hint="default"/>
                <w:sz w:val="21"/>
                <w:szCs w:val="21"/>
              </w:rPr>
            </w:pPr>
            <w:r>
              <w:rPr>
                <w:rFonts w:hint="default"/>
                <w:sz w:val="21"/>
                <w:szCs w:val="21"/>
              </w:rPr>
              <w:t>TW001</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56642A">
            <w:pPr>
              <w:jc w:val="center"/>
              <w:rPr>
                <w:rFonts w:hint="default" w:ascii="宋体" w:hAnsi="宋体" w:eastAsia="宋体"/>
                <w:sz w:val="21"/>
                <w:szCs w:val="21"/>
              </w:rPr>
            </w:pPr>
            <w:r>
              <w:rPr>
                <w:rFonts w:hint="default" w:ascii="宋体" w:hAnsi="宋体" w:eastAsia="宋体"/>
                <w:sz w:val="21"/>
                <w:szCs w:val="21"/>
              </w:rPr>
              <w:t>废水治理设施设计处理能力</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5516B46">
            <w:pPr>
              <w:jc w:val="center"/>
              <w:rPr>
                <w:rFonts w:hint="default"/>
                <w:sz w:val="21"/>
                <w:szCs w:val="21"/>
              </w:rPr>
            </w:pPr>
            <w:r>
              <w:rPr>
                <w:rFonts w:hint="default"/>
                <w:sz w:val="21"/>
                <w:szCs w:val="21"/>
              </w:rPr>
              <w:t>8</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A71EB0">
            <w:pPr>
              <w:jc w:val="center"/>
              <w:rPr>
                <w:rFonts w:hint="default" w:ascii="宋体" w:hAnsi="宋体" w:eastAsia="宋体"/>
                <w:sz w:val="21"/>
                <w:szCs w:val="21"/>
              </w:rPr>
            </w:pPr>
            <w:r>
              <w:rPr>
                <w:rFonts w:hint="default" w:ascii="宋体" w:hAnsi="宋体" w:eastAsia="宋体"/>
                <w:sz w:val="21"/>
                <w:szCs w:val="21"/>
              </w:rPr>
              <w:t>t/d</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4295FA">
            <w:pPr>
              <w:jc w:val="center"/>
              <w:rPr>
                <w:rFonts w:hint="default" w:ascii="宋体" w:hAnsi="宋体" w:eastAsia="宋体"/>
                <w:sz w:val="21"/>
                <w:szCs w:val="21"/>
              </w:rPr>
            </w:pPr>
          </w:p>
        </w:tc>
      </w:tr>
      <w:tr w14:paraId="09C0DC5C">
        <w:tblPrEx>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0CF90C">
            <w:pPr>
              <w:jc w:val="center"/>
              <w:rPr>
                <w:rFonts w:hint="default" w:ascii="宋体" w:hAnsi="宋体" w:eastAsia="宋体"/>
                <w:sz w:val="21"/>
                <w:szCs w:val="21"/>
              </w:rPr>
            </w:pPr>
            <w:r>
              <w:rPr>
                <w:rFonts w:hint="default" w:ascii="宋体" w:hAnsi="宋体" w:eastAsia="宋体"/>
                <w:sz w:val="21"/>
                <w:szCs w:val="21"/>
              </w:rPr>
              <w:t>沉淀,絮凝</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BA2A86">
            <w:pPr>
              <w:jc w:val="center"/>
              <w:rPr>
                <w:rFonts w:hint="default"/>
                <w:sz w:val="21"/>
                <w:szCs w:val="21"/>
              </w:rPr>
            </w:pPr>
            <w:r>
              <w:rPr>
                <w:rFonts w:hint="default"/>
                <w:sz w:val="21"/>
                <w:szCs w:val="21"/>
              </w:rPr>
              <w:t>TW001</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4E6BA1C">
            <w:pPr>
              <w:jc w:val="center"/>
              <w:rPr>
                <w:rFonts w:hint="default" w:ascii="宋体" w:hAnsi="宋体" w:eastAsia="宋体"/>
                <w:sz w:val="21"/>
                <w:szCs w:val="21"/>
              </w:rPr>
            </w:pPr>
            <w:r>
              <w:rPr>
                <w:rFonts w:hint="default" w:ascii="宋体" w:hAnsi="宋体" w:eastAsia="宋体"/>
                <w:sz w:val="21"/>
                <w:szCs w:val="21"/>
              </w:rPr>
              <w:t>污水处理量</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18E2EED">
            <w:pPr>
              <w:jc w:val="center"/>
              <w:rPr>
                <w:rFonts w:hint="default"/>
                <w:sz w:val="21"/>
                <w:szCs w:val="21"/>
              </w:rPr>
            </w:pPr>
            <w:r>
              <w:rPr>
                <w:rFonts w:hint="default"/>
                <w:sz w:val="21"/>
                <w:szCs w:val="21"/>
              </w:rPr>
              <w:t>0</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98D66C">
            <w:pPr>
              <w:jc w:val="center"/>
              <w:rPr>
                <w:rFonts w:hint="default" w:ascii="宋体" w:hAnsi="宋体" w:eastAsia="宋体"/>
                <w:sz w:val="21"/>
                <w:szCs w:val="21"/>
              </w:rPr>
            </w:pPr>
            <w:r>
              <w:rPr>
                <w:rFonts w:hint="default" w:ascii="宋体" w:hAnsi="宋体" w:eastAsia="宋体"/>
                <w:sz w:val="21"/>
                <w:szCs w:val="21"/>
              </w:rPr>
              <w:t>t</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A87A46">
            <w:pPr>
              <w:jc w:val="center"/>
              <w:rPr>
                <w:rFonts w:hint="default" w:ascii="宋体" w:hAnsi="宋体" w:eastAsia="宋体"/>
                <w:sz w:val="21"/>
                <w:szCs w:val="21"/>
              </w:rPr>
            </w:pPr>
          </w:p>
        </w:tc>
      </w:tr>
      <w:tr w14:paraId="73B73D5E">
        <w:tblPrEx>
          <w:shd w:val="clear" w:color="auto" w:fill="FFFFFF"/>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20A180">
            <w:pPr>
              <w:jc w:val="center"/>
              <w:rPr>
                <w:rFonts w:hint="default" w:ascii="宋体" w:hAnsi="宋体" w:eastAsia="宋体"/>
                <w:sz w:val="21"/>
                <w:szCs w:val="21"/>
              </w:rPr>
            </w:pPr>
            <w:r>
              <w:rPr>
                <w:rFonts w:hint="default" w:ascii="宋体" w:hAnsi="宋体" w:eastAsia="宋体"/>
                <w:sz w:val="21"/>
                <w:szCs w:val="21"/>
              </w:rPr>
              <w:t>沉淀,絮凝</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9DBBEB">
            <w:pPr>
              <w:jc w:val="center"/>
              <w:rPr>
                <w:rFonts w:hint="default"/>
                <w:sz w:val="21"/>
                <w:szCs w:val="21"/>
              </w:rPr>
            </w:pPr>
            <w:r>
              <w:rPr>
                <w:rFonts w:hint="default"/>
                <w:sz w:val="21"/>
                <w:szCs w:val="21"/>
              </w:rPr>
              <w:t>TW001</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14437E">
            <w:pPr>
              <w:jc w:val="center"/>
              <w:rPr>
                <w:rFonts w:hint="default" w:ascii="宋体" w:hAnsi="宋体" w:eastAsia="宋体"/>
                <w:sz w:val="21"/>
                <w:szCs w:val="21"/>
              </w:rPr>
            </w:pPr>
            <w:r>
              <w:rPr>
                <w:rFonts w:hint="default" w:ascii="宋体" w:hAnsi="宋体" w:eastAsia="宋体"/>
                <w:sz w:val="21"/>
                <w:szCs w:val="21"/>
              </w:rPr>
              <w:t>污水回用量</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012E42">
            <w:pPr>
              <w:jc w:val="center"/>
              <w:rPr>
                <w:rFonts w:hint="default"/>
                <w:sz w:val="21"/>
                <w:szCs w:val="21"/>
              </w:rPr>
            </w:pPr>
            <w:r>
              <w:rPr>
                <w:rFonts w:hint="default"/>
                <w:sz w:val="21"/>
                <w:szCs w:val="21"/>
              </w:rPr>
              <w:t>468</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A5A6C5">
            <w:pPr>
              <w:jc w:val="center"/>
              <w:rPr>
                <w:rFonts w:hint="default" w:ascii="宋体" w:hAnsi="宋体" w:eastAsia="宋体"/>
                <w:sz w:val="21"/>
                <w:szCs w:val="21"/>
              </w:rPr>
            </w:pPr>
            <w:r>
              <w:rPr>
                <w:rFonts w:hint="default" w:ascii="宋体" w:hAnsi="宋体" w:eastAsia="宋体"/>
                <w:sz w:val="21"/>
                <w:szCs w:val="21"/>
              </w:rPr>
              <w:t>t</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56BBC3">
            <w:pPr>
              <w:jc w:val="center"/>
              <w:rPr>
                <w:rFonts w:hint="default" w:ascii="宋体" w:hAnsi="宋体" w:eastAsia="宋体"/>
                <w:sz w:val="21"/>
                <w:szCs w:val="21"/>
              </w:rPr>
            </w:pPr>
          </w:p>
        </w:tc>
      </w:tr>
      <w:tr w14:paraId="64903F54">
        <w:tblPrEx>
          <w:shd w:val="clear" w:color="auto" w:fill="FFFFFF"/>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783538">
            <w:pPr>
              <w:jc w:val="center"/>
              <w:rPr>
                <w:rFonts w:hint="default" w:ascii="宋体" w:hAnsi="宋体" w:eastAsia="宋体"/>
                <w:sz w:val="21"/>
                <w:szCs w:val="21"/>
              </w:rPr>
            </w:pPr>
            <w:r>
              <w:rPr>
                <w:rFonts w:hint="default" w:ascii="宋体" w:hAnsi="宋体" w:eastAsia="宋体"/>
                <w:sz w:val="21"/>
                <w:szCs w:val="21"/>
              </w:rPr>
              <w:t>沉淀,絮凝</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397773">
            <w:pPr>
              <w:jc w:val="center"/>
              <w:rPr>
                <w:rFonts w:hint="default"/>
                <w:sz w:val="21"/>
                <w:szCs w:val="21"/>
              </w:rPr>
            </w:pPr>
            <w:r>
              <w:rPr>
                <w:rFonts w:hint="default"/>
                <w:sz w:val="21"/>
                <w:szCs w:val="21"/>
              </w:rPr>
              <w:t>TW001</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CAB4D9">
            <w:pPr>
              <w:jc w:val="center"/>
              <w:rPr>
                <w:rFonts w:hint="default" w:ascii="宋体" w:hAnsi="宋体" w:eastAsia="宋体"/>
                <w:sz w:val="21"/>
                <w:szCs w:val="21"/>
              </w:rPr>
            </w:pPr>
            <w:r>
              <w:rPr>
                <w:rFonts w:hint="default" w:ascii="宋体" w:hAnsi="宋体" w:eastAsia="宋体"/>
                <w:sz w:val="21"/>
                <w:szCs w:val="21"/>
              </w:rPr>
              <w:t>污水排放量</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399F77">
            <w:pPr>
              <w:jc w:val="center"/>
              <w:rPr>
                <w:rFonts w:hint="default"/>
                <w:sz w:val="21"/>
                <w:szCs w:val="21"/>
              </w:rPr>
            </w:pPr>
            <w:r>
              <w:rPr>
                <w:rFonts w:hint="default"/>
                <w:sz w:val="21"/>
                <w:szCs w:val="21"/>
              </w:rPr>
              <w:t>0</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5281E1">
            <w:pPr>
              <w:jc w:val="center"/>
              <w:rPr>
                <w:rFonts w:hint="default" w:ascii="宋体" w:hAnsi="宋体" w:eastAsia="宋体"/>
                <w:sz w:val="21"/>
                <w:szCs w:val="21"/>
              </w:rPr>
            </w:pPr>
            <w:r>
              <w:rPr>
                <w:rFonts w:hint="default" w:ascii="宋体" w:hAnsi="宋体" w:eastAsia="宋体"/>
                <w:sz w:val="21"/>
                <w:szCs w:val="21"/>
              </w:rPr>
              <w:t>t</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6E38F0">
            <w:pPr>
              <w:jc w:val="center"/>
              <w:rPr>
                <w:rFonts w:hint="default" w:ascii="宋体" w:hAnsi="宋体" w:eastAsia="宋体"/>
                <w:sz w:val="21"/>
                <w:szCs w:val="21"/>
              </w:rPr>
            </w:pPr>
          </w:p>
        </w:tc>
      </w:tr>
      <w:tr w14:paraId="3E18D2E9">
        <w:tblPrEx>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7964E5">
            <w:pPr>
              <w:jc w:val="center"/>
              <w:rPr>
                <w:rFonts w:hint="default" w:ascii="宋体" w:hAnsi="宋体" w:eastAsia="宋体"/>
                <w:sz w:val="21"/>
                <w:szCs w:val="21"/>
              </w:rPr>
            </w:pPr>
            <w:r>
              <w:rPr>
                <w:rFonts w:hint="default" w:ascii="宋体" w:hAnsi="宋体" w:eastAsia="宋体"/>
                <w:sz w:val="21"/>
                <w:szCs w:val="21"/>
              </w:rPr>
              <w:t>沉淀,絮凝</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366FE3">
            <w:pPr>
              <w:jc w:val="center"/>
              <w:rPr>
                <w:rFonts w:hint="default"/>
                <w:sz w:val="21"/>
                <w:szCs w:val="21"/>
              </w:rPr>
            </w:pPr>
            <w:r>
              <w:rPr>
                <w:rFonts w:hint="default"/>
                <w:sz w:val="21"/>
                <w:szCs w:val="21"/>
              </w:rPr>
              <w:t>TW001</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A6B878">
            <w:pPr>
              <w:jc w:val="center"/>
              <w:rPr>
                <w:rFonts w:hint="default" w:ascii="宋体" w:hAnsi="宋体" w:eastAsia="宋体"/>
                <w:sz w:val="21"/>
                <w:szCs w:val="21"/>
              </w:rPr>
            </w:pPr>
            <w:r>
              <w:rPr>
                <w:rFonts w:hint="default" w:ascii="宋体" w:hAnsi="宋体" w:eastAsia="宋体"/>
                <w:sz w:val="21"/>
                <w:szCs w:val="21"/>
              </w:rPr>
              <w:t>耗电量</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27185E">
            <w:pPr>
              <w:jc w:val="center"/>
              <w:rPr>
                <w:rFonts w:hint="default"/>
                <w:sz w:val="21"/>
                <w:szCs w:val="21"/>
              </w:rPr>
            </w:pPr>
            <w:r>
              <w:rPr>
                <w:rFonts w:hint="default"/>
                <w:sz w:val="21"/>
                <w:szCs w:val="21"/>
              </w:rPr>
              <w:t>332</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E18698">
            <w:pPr>
              <w:jc w:val="center"/>
              <w:rPr>
                <w:rFonts w:hint="default" w:ascii="宋体" w:hAnsi="宋体" w:eastAsia="宋体"/>
                <w:sz w:val="21"/>
                <w:szCs w:val="21"/>
              </w:rPr>
            </w:pPr>
            <w:r>
              <w:rPr>
                <w:rFonts w:hint="default" w:ascii="宋体" w:hAnsi="宋体" w:eastAsia="宋体"/>
                <w:sz w:val="21"/>
                <w:szCs w:val="21"/>
              </w:rPr>
              <w:t>KWh</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5AB610">
            <w:pPr>
              <w:jc w:val="center"/>
              <w:rPr>
                <w:rFonts w:hint="default" w:ascii="宋体" w:hAnsi="宋体" w:eastAsia="宋体"/>
                <w:sz w:val="21"/>
                <w:szCs w:val="21"/>
              </w:rPr>
            </w:pPr>
          </w:p>
        </w:tc>
      </w:tr>
      <w:tr w14:paraId="78EF043A">
        <w:tblPrEx>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6BD4BB">
            <w:pPr>
              <w:jc w:val="center"/>
              <w:rPr>
                <w:rFonts w:hint="default" w:ascii="宋体" w:hAnsi="宋体" w:eastAsia="宋体"/>
                <w:sz w:val="21"/>
                <w:szCs w:val="21"/>
              </w:rPr>
            </w:pPr>
            <w:r>
              <w:rPr>
                <w:rFonts w:hint="default" w:ascii="宋体" w:hAnsi="宋体" w:eastAsia="宋体"/>
                <w:sz w:val="21"/>
                <w:szCs w:val="21"/>
              </w:rPr>
              <w:t>沉淀,絮凝</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47318B">
            <w:pPr>
              <w:jc w:val="center"/>
              <w:rPr>
                <w:rFonts w:hint="default"/>
                <w:sz w:val="21"/>
                <w:szCs w:val="21"/>
              </w:rPr>
            </w:pPr>
            <w:r>
              <w:rPr>
                <w:rFonts w:hint="default"/>
                <w:sz w:val="21"/>
                <w:szCs w:val="21"/>
              </w:rPr>
              <w:t>TW001</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157A5B">
            <w:pPr>
              <w:jc w:val="center"/>
              <w:rPr>
                <w:rFonts w:hint="default" w:ascii="宋体" w:hAnsi="宋体" w:eastAsia="宋体"/>
                <w:sz w:val="21"/>
                <w:szCs w:val="21"/>
              </w:rPr>
            </w:pPr>
            <w:r>
              <w:rPr>
                <w:rFonts w:hint="default" w:ascii="宋体" w:hAnsi="宋体" w:eastAsia="宋体"/>
                <w:sz w:val="21"/>
                <w:szCs w:val="21"/>
              </w:rPr>
              <w:t>运行费用</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E5AB02">
            <w:pPr>
              <w:jc w:val="center"/>
              <w:rPr>
                <w:rFonts w:hint="default"/>
                <w:sz w:val="21"/>
                <w:szCs w:val="21"/>
              </w:rPr>
            </w:pPr>
            <w:r>
              <w:rPr>
                <w:rFonts w:hint="default"/>
                <w:sz w:val="21"/>
                <w:szCs w:val="21"/>
              </w:rPr>
              <w:t>1</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6D931B">
            <w:pPr>
              <w:jc w:val="center"/>
              <w:rPr>
                <w:rFonts w:hint="default" w:ascii="宋体" w:hAnsi="宋体" w:eastAsia="宋体"/>
                <w:sz w:val="21"/>
                <w:szCs w:val="21"/>
              </w:rPr>
            </w:pPr>
            <w:r>
              <w:rPr>
                <w:rFonts w:hint="default" w:ascii="宋体" w:hAnsi="宋体" w:eastAsia="宋体"/>
                <w:sz w:val="21"/>
                <w:szCs w:val="21"/>
              </w:rPr>
              <w:t>万元</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F37B6D">
            <w:pPr>
              <w:jc w:val="center"/>
              <w:rPr>
                <w:rFonts w:hint="default" w:ascii="宋体" w:hAnsi="宋体" w:eastAsia="宋体"/>
                <w:sz w:val="21"/>
                <w:szCs w:val="21"/>
              </w:rPr>
            </w:pPr>
          </w:p>
        </w:tc>
      </w:tr>
      <w:tr w14:paraId="7BCEF56D">
        <w:tblPrEx>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784813">
            <w:pPr>
              <w:jc w:val="center"/>
              <w:rPr>
                <w:rFonts w:hint="default" w:ascii="宋体" w:hAnsi="宋体" w:eastAsia="宋体"/>
                <w:sz w:val="21"/>
                <w:szCs w:val="21"/>
              </w:rPr>
            </w:pPr>
            <w:r>
              <w:rPr>
                <w:rFonts w:hint="default" w:ascii="宋体" w:hAnsi="宋体" w:eastAsia="宋体"/>
                <w:sz w:val="21"/>
                <w:szCs w:val="21"/>
              </w:rPr>
              <w:t>沉淀,絮凝</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3A6714">
            <w:pPr>
              <w:jc w:val="center"/>
              <w:rPr>
                <w:rFonts w:hint="default"/>
                <w:sz w:val="21"/>
                <w:szCs w:val="21"/>
              </w:rPr>
            </w:pPr>
            <w:r>
              <w:rPr>
                <w:rFonts w:hint="default"/>
                <w:sz w:val="21"/>
                <w:szCs w:val="21"/>
              </w:rPr>
              <w:t>TW001</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2473F8">
            <w:pPr>
              <w:jc w:val="center"/>
              <w:rPr>
                <w:rFonts w:hint="default" w:ascii="宋体" w:hAnsi="宋体" w:eastAsia="宋体"/>
                <w:sz w:val="21"/>
                <w:szCs w:val="21"/>
              </w:rPr>
            </w:pPr>
            <w:r>
              <w:rPr>
                <w:rFonts w:hint="default" w:ascii="宋体" w:hAnsi="宋体" w:eastAsia="宋体"/>
                <w:sz w:val="21"/>
                <w:szCs w:val="21"/>
              </w:rPr>
              <w:t>污染物处理效率</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A029AC">
            <w:pPr>
              <w:jc w:val="center"/>
              <w:rPr>
                <w:rFonts w:hint="default"/>
                <w:sz w:val="21"/>
                <w:szCs w:val="21"/>
              </w:rPr>
            </w:pPr>
            <w:r>
              <w:rPr>
                <w:rFonts w:hint="default"/>
                <w:sz w:val="21"/>
                <w:szCs w:val="21"/>
              </w:rPr>
              <w:t>99</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981341">
            <w:pPr>
              <w:jc w:val="center"/>
              <w:rPr>
                <w:rFonts w:hint="default" w:ascii="宋体" w:hAnsi="宋体" w:eastAsia="宋体"/>
                <w:sz w:val="21"/>
                <w:szCs w:val="21"/>
              </w:rPr>
            </w:pPr>
            <w:r>
              <w:rPr>
                <w:rFonts w:hint="default" w:ascii="宋体" w:hAnsi="宋体" w:eastAsia="宋体"/>
                <w:sz w:val="21"/>
                <w:szCs w:val="21"/>
              </w:rPr>
              <w:t>%</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230F36">
            <w:pPr>
              <w:jc w:val="center"/>
              <w:rPr>
                <w:rFonts w:hint="default" w:ascii="宋体" w:hAnsi="宋体" w:eastAsia="宋体"/>
                <w:sz w:val="21"/>
                <w:szCs w:val="21"/>
              </w:rPr>
            </w:pPr>
          </w:p>
        </w:tc>
      </w:tr>
    </w:tbl>
    <w:p w14:paraId="08E60FF7"/>
    <w:p w14:paraId="49D4EE7A">
      <w:pPr>
        <w:pageBreakBefore/>
      </w:pPr>
    </w:p>
    <w:p w14:paraId="0B7C3B73">
      <w:pPr>
        <w:pStyle w:val="3"/>
        <w:spacing w:line="480" w:lineRule="auto"/>
      </w:pPr>
      <w:r>
        <w:rPr>
          <w:rFonts w:ascii="宋体" w:hAnsi="宋体" w:eastAsia="宋体" w:cs="宋体"/>
          <w:b/>
          <w:sz w:val="30"/>
        </w:rPr>
        <w:t>（二）异常运转信息</w:t>
      </w:r>
    </w:p>
    <w:p w14:paraId="505CECA5">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hint="eastAsia" w:ascii="宋体" w:hAnsi="宋体" w:eastAsia="宋体" w:cs="fangsong_gb2312"/>
          <w:b/>
          <w:bCs/>
          <w:sz w:val="28"/>
          <w:szCs w:val="28"/>
          <w:shd w:val="clear" w:color="auto" w:fill="FFFFFF"/>
        </w:rPr>
        <w:t>污染治理设施异常运转情况表</w:t>
      </w:r>
    </w:p>
    <w:tbl>
      <w:tblPr>
        <w:tblStyle w:val="9"/>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598"/>
        <w:gridCol w:w="1571"/>
        <w:gridCol w:w="1978"/>
        <w:gridCol w:w="765"/>
        <w:gridCol w:w="1937"/>
        <w:gridCol w:w="1368"/>
        <w:gridCol w:w="968"/>
      </w:tblGrid>
      <w:tr w14:paraId="5C5FF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705" w:hRule="atLeast"/>
          <w:jc w:val="center"/>
        </w:trPr>
        <w:tc>
          <w:tcPr>
            <w:tcW w:w="326" w:type="pct"/>
            <w:vMerge w:val="restart"/>
            <w:tcBorders>
              <w:tl2br w:val="nil"/>
              <w:tr2bl w:val="nil"/>
            </w:tcBorders>
            <w:shd w:val="clear" w:color="auto" w:fill="FFFFFF"/>
            <w:tcMar>
              <w:top w:w="60" w:type="dxa"/>
              <w:left w:w="75" w:type="dxa"/>
              <w:bottom w:w="60" w:type="dxa"/>
              <w:right w:w="75" w:type="dxa"/>
            </w:tcMar>
            <w:vAlign w:val="center"/>
          </w:tcPr>
          <w:p w14:paraId="781881ED">
            <w:pPr>
              <w:pStyle w:val="90"/>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故障类型</w:t>
            </w:r>
          </w:p>
        </w:tc>
        <w:tc>
          <w:tcPr>
            <w:tcW w:w="854" w:type="pct"/>
            <w:vMerge w:val="restart"/>
            <w:tcBorders>
              <w:tl2br w:val="nil"/>
              <w:tr2bl w:val="nil"/>
            </w:tcBorders>
            <w:shd w:val="clear" w:color="auto" w:fill="FFFFFF"/>
            <w:tcMar>
              <w:top w:w="60" w:type="dxa"/>
              <w:left w:w="75" w:type="dxa"/>
              <w:bottom w:w="60" w:type="dxa"/>
              <w:right w:w="75" w:type="dxa"/>
            </w:tcMar>
            <w:vAlign w:val="center"/>
          </w:tcPr>
          <w:p w14:paraId="72DC3EF4">
            <w:pPr>
              <w:pStyle w:val="90"/>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超标时段</w:t>
            </w:r>
          </w:p>
          <w:p w14:paraId="7C8D49B7">
            <w:pPr>
              <w:pStyle w:val="90"/>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(开始时段-结束时段)</w:t>
            </w:r>
          </w:p>
        </w:tc>
        <w:tc>
          <w:tcPr>
            <w:tcW w:w="1076" w:type="pct"/>
            <w:vMerge w:val="restart"/>
            <w:tcBorders>
              <w:tl2br w:val="nil"/>
              <w:tr2bl w:val="nil"/>
            </w:tcBorders>
            <w:shd w:val="clear" w:color="auto" w:fill="FFFFFF"/>
            <w:tcMar>
              <w:top w:w="60" w:type="dxa"/>
              <w:left w:w="75" w:type="dxa"/>
              <w:bottom w:w="60" w:type="dxa"/>
              <w:right w:w="75" w:type="dxa"/>
            </w:tcMar>
            <w:vAlign w:val="center"/>
          </w:tcPr>
          <w:p w14:paraId="3E0CB363">
            <w:pPr>
              <w:pStyle w:val="90"/>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故障设施</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17CCECF6">
            <w:pPr>
              <w:pStyle w:val="90"/>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故障原因</w:t>
            </w:r>
          </w:p>
        </w:tc>
        <w:tc>
          <w:tcPr>
            <w:tcW w:w="1798" w:type="pct"/>
            <w:gridSpan w:val="2"/>
            <w:tcBorders>
              <w:tl2br w:val="nil"/>
              <w:tr2bl w:val="nil"/>
            </w:tcBorders>
            <w:shd w:val="clear" w:color="auto" w:fill="FFFFFF"/>
            <w:tcMar>
              <w:top w:w="60" w:type="dxa"/>
              <w:left w:w="75" w:type="dxa"/>
              <w:bottom w:w="60" w:type="dxa"/>
              <w:right w:w="75" w:type="dxa"/>
            </w:tcMar>
            <w:vAlign w:val="center"/>
          </w:tcPr>
          <w:p w14:paraId="3555D124">
            <w:pPr>
              <w:pStyle w:val="90"/>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各排放因子浓度</w:t>
            </w:r>
          </w:p>
          <w:p w14:paraId="7728544C">
            <w:pPr>
              <w:pStyle w:val="90"/>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（mg/m³或者dB（A））</w:t>
            </w:r>
          </w:p>
        </w:tc>
        <w:tc>
          <w:tcPr>
            <w:tcW w:w="527" w:type="pct"/>
            <w:vMerge w:val="restart"/>
            <w:tcBorders>
              <w:tl2br w:val="nil"/>
              <w:tr2bl w:val="nil"/>
            </w:tcBorders>
            <w:shd w:val="clear" w:color="auto" w:fill="FFFFFF"/>
            <w:tcMar>
              <w:top w:w="60" w:type="dxa"/>
              <w:left w:w="75" w:type="dxa"/>
              <w:bottom w:w="60" w:type="dxa"/>
              <w:right w:w="75" w:type="dxa"/>
            </w:tcMar>
            <w:vAlign w:val="center"/>
          </w:tcPr>
          <w:p w14:paraId="20534F43">
            <w:pPr>
              <w:pStyle w:val="90"/>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应对</w:t>
            </w:r>
          </w:p>
          <w:p w14:paraId="70350547">
            <w:pPr>
              <w:pStyle w:val="90"/>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措施</w:t>
            </w:r>
          </w:p>
        </w:tc>
      </w:tr>
      <w:tr w14:paraId="186EB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5DBB8505">
            <w:pPr>
              <w:pStyle w:val="90"/>
              <w:shd w:val="clear" w:color="auto" w:fill="FFFFFF"/>
              <w:rPr>
                <w:rFonts w:hint="default" w:eastAsia="宋体"/>
                <w:sz w:val="21"/>
                <w:szCs w:val="21"/>
                <w:shd w:val="clear" w:color="auto" w:fill="FFFFFF"/>
                <w:lang w:eastAsia="zh-CN"/>
              </w:rPr>
            </w:pPr>
          </w:p>
        </w:tc>
        <w:tc>
          <w:tcPr>
            <w:tcW w:w="854" w:type="pct"/>
            <w:vMerge w:val="continue"/>
            <w:tcBorders>
              <w:tl2br w:val="nil"/>
              <w:tr2bl w:val="nil"/>
            </w:tcBorders>
            <w:shd w:val="clear" w:color="auto" w:fill="FFFFFF"/>
            <w:tcMar>
              <w:top w:w="60" w:type="dxa"/>
              <w:left w:w="75" w:type="dxa"/>
              <w:bottom w:w="60" w:type="dxa"/>
              <w:right w:w="75" w:type="dxa"/>
            </w:tcMar>
            <w:vAlign w:val="center"/>
          </w:tcPr>
          <w:p w14:paraId="216C7D33">
            <w:pPr>
              <w:pStyle w:val="90"/>
              <w:shd w:val="clear" w:color="auto" w:fill="FFFFFF"/>
              <w:rPr>
                <w:rFonts w:hint="default" w:eastAsia="宋体"/>
                <w:sz w:val="21"/>
                <w:szCs w:val="21"/>
                <w:shd w:val="clear" w:color="auto" w:fill="FFFFFF"/>
                <w:lang w:eastAsia="zh-CN"/>
              </w:rPr>
            </w:pP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545A32A1">
            <w:pPr>
              <w:pStyle w:val="90"/>
              <w:shd w:val="clear" w:color="auto" w:fill="FFFFFF"/>
              <w:rPr>
                <w:rFonts w:hint="default" w:eastAsia="宋体"/>
                <w:sz w:val="21"/>
                <w:szCs w:val="21"/>
                <w:shd w:val="clear" w:color="auto" w:fill="FFFFFF"/>
                <w:lang w:eastAsia="zh-CN"/>
              </w:rPr>
            </w:pP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11F69CE2">
            <w:pPr>
              <w:pStyle w:val="90"/>
              <w:shd w:val="clear" w:color="auto" w:fill="FFFFFF"/>
              <w:rPr>
                <w:rFonts w:hint="default" w:eastAsia="宋体"/>
                <w:sz w:val="21"/>
                <w:szCs w:val="21"/>
                <w:shd w:val="clear" w:color="auto" w:fill="FFFFFF"/>
                <w:lang w:eastAsia="zh-CN"/>
              </w:rPr>
            </w:pPr>
          </w:p>
        </w:tc>
        <w:tc>
          <w:tcPr>
            <w:tcW w:w="1053" w:type="pct"/>
            <w:tcBorders>
              <w:tl2br w:val="nil"/>
              <w:tr2bl w:val="nil"/>
            </w:tcBorders>
            <w:shd w:val="clear" w:color="auto" w:fill="FFFFFF"/>
            <w:tcMar>
              <w:top w:w="60" w:type="dxa"/>
              <w:left w:w="75" w:type="dxa"/>
              <w:bottom w:w="60" w:type="dxa"/>
              <w:right w:w="75" w:type="dxa"/>
            </w:tcMar>
            <w:vAlign w:val="center"/>
          </w:tcPr>
          <w:p w14:paraId="4905C685">
            <w:pPr>
              <w:pStyle w:val="90"/>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lang w:eastAsia="zh-CN"/>
              </w:rPr>
              <w:t>污染因子</w:t>
            </w:r>
          </w:p>
        </w:tc>
        <w:tc>
          <w:tcPr>
            <w:tcW w:w="745" w:type="pct"/>
            <w:tcBorders>
              <w:tl2br w:val="nil"/>
              <w:tr2bl w:val="nil"/>
            </w:tcBorders>
            <w:shd w:val="clear" w:color="auto" w:fill="FFFFFF"/>
            <w:tcMar>
              <w:top w:w="60" w:type="dxa"/>
              <w:left w:w="75" w:type="dxa"/>
              <w:bottom w:w="60" w:type="dxa"/>
              <w:right w:w="75" w:type="dxa"/>
            </w:tcMar>
            <w:vAlign w:val="center"/>
          </w:tcPr>
          <w:p w14:paraId="6215B94D">
            <w:pPr>
              <w:pStyle w:val="90"/>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lang w:eastAsia="zh-CN"/>
              </w:rPr>
              <w:t>排放范围</w:t>
            </w:r>
          </w:p>
        </w:tc>
        <w:tc>
          <w:tcPr>
            <w:tcW w:w="527" w:type="pct"/>
            <w:vMerge w:val="continue"/>
            <w:tcBorders>
              <w:tl2br w:val="nil"/>
              <w:tr2bl w:val="nil"/>
            </w:tcBorders>
            <w:shd w:val="clear" w:color="auto" w:fill="FFFFFF"/>
            <w:tcMar>
              <w:top w:w="60" w:type="dxa"/>
              <w:left w:w="75" w:type="dxa"/>
              <w:bottom w:w="60" w:type="dxa"/>
              <w:right w:w="75" w:type="dxa"/>
            </w:tcMar>
            <w:vAlign w:val="center"/>
          </w:tcPr>
          <w:p w14:paraId="6851B985">
            <w:pPr>
              <w:pStyle w:val="90"/>
              <w:shd w:val="clear" w:color="auto" w:fill="FFFFFF"/>
              <w:rPr>
                <w:rFonts w:hint="default" w:eastAsia="宋体"/>
                <w:sz w:val="21"/>
                <w:szCs w:val="21"/>
                <w:shd w:val="clear" w:color="auto" w:fill="FFFFFF"/>
                <w:lang w:eastAsia="zh-CN"/>
              </w:rPr>
            </w:pPr>
          </w:p>
        </w:tc>
      </w:tr>
    </w:tbl>
    <w:p w14:paraId="2C9327BC"/>
    <w:p w14:paraId="7A12CB95">
      <w:pPr>
        <w:pageBreakBefore/>
      </w:pPr>
    </w:p>
    <w:p w14:paraId="15643E99">
      <w:pPr>
        <w:pStyle w:val="3"/>
        <w:spacing w:line="480" w:lineRule="auto"/>
      </w:pPr>
      <w:r>
        <w:rPr>
          <w:rFonts w:ascii="宋体" w:hAnsi="宋体" w:eastAsia="宋体" w:cs="宋体"/>
          <w:b/>
          <w:sz w:val="30"/>
        </w:rPr>
        <w:t>（三）自行储存/利用/处置设施情况</w:t>
      </w:r>
    </w:p>
    <w:p w14:paraId="28848566">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自行储存/利用/处置设施情况</w:t>
      </w:r>
    </w:p>
    <w:p w14:paraId="0DA916F5">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注：“是否超期储存”仅从事储存/利用/处置危险废物经营活动单位的危险废物自行储存设施填报</w:t>
      </w:r>
      <w:r>
        <w:rPr>
          <w:rFonts w:hint="eastAsia" w:ascii="宋体" w:hAnsi="宋体" w:eastAsia="宋体" w:cs="宋体"/>
          <w:sz w:val="21"/>
          <w:szCs w:val="21"/>
          <w:lang w:eastAsia="zh-CN"/>
        </w:rPr>
        <w:t>。</w:t>
      </w:r>
    </w:p>
    <w:tbl>
      <w:tblPr>
        <w:tblStyle w:val="9"/>
        <w:tblW w:w="5000" w:type="pct"/>
        <w:tblInd w:w="0" w:type="dxa"/>
        <w:tblLayout w:type="fixed"/>
        <w:tblCellMar>
          <w:top w:w="0" w:type="dxa"/>
          <w:left w:w="108" w:type="dxa"/>
          <w:bottom w:w="0" w:type="dxa"/>
          <w:right w:w="108" w:type="dxa"/>
        </w:tblCellMar>
      </w:tblPr>
      <w:tblGrid>
        <w:gridCol w:w="1009"/>
        <w:gridCol w:w="2019"/>
        <w:gridCol w:w="1009"/>
        <w:gridCol w:w="1010"/>
        <w:gridCol w:w="1010"/>
        <w:gridCol w:w="1448"/>
        <w:gridCol w:w="1679"/>
      </w:tblGrid>
      <w:tr w14:paraId="7B95346B">
        <w:tblPrEx>
          <w:tblCellMar>
            <w:top w:w="0" w:type="dxa"/>
            <w:left w:w="108" w:type="dxa"/>
            <w:bottom w:w="0" w:type="dxa"/>
            <w:right w:w="108" w:type="dxa"/>
          </w:tblCellMar>
        </w:tblPrEx>
        <w:trPr>
          <w:trHeight w:val="2187" w:hRule="atLeast"/>
        </w:trPr>
        <w:tc>
          <w:tcPr>
            <w:tcW w:w="54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A23A77">
            <w:pPr>
              <w:pStyle w:val="100"/>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rPr>
              <w:t>自行储存/利用/处置设施编号</w:t>
            </w:r>
          </w:p>
        </w:tc>
        <w:tc>
          <w:tcPr>
            <w:tcW w:w="10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A46123">
            <w:pPr>
              <w:pStyle w:val="100"/>
              <w:shd w:val="clear" w:color="auto" w:fill="FFFFFF"/>
              <w:rPr>
                <w:rFonts w:hint="default" w:eastAsia="宋体"/>
                <w:sz w:val="21"/>
                <w:szCs w:val="21"/>
                <w:shd w:val="clear" w:color="auto" w:fill="FFFFFF"/>
              </w:rPr>
            </w:pPr>
            <w:r>
              <w:rPr>
                <w:rFonts w:hint="eastAsia" w:eastAsia="宋体"/>
                <w:sz w:val="21"/>
                <w:szCs w:val="21"/>
                <w:shd w:val="clear" w:color="auto" w:fill="FFFFFF"/>
              </w:rPr>
              <w:t>减少工业固体废物产生、促进综合利用的具体措施</w:t>
            </w:r>
          </w:p>
        </w:tc>
        <w:tc>
          <w:tcPr>
            <w:tcW w:w="54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2C70A2">
            <w:pPr>
              <w:pStyle w:val="100"/>
              <w:shd w:val="clear" w:color="auto" w:fill="FFFFFF"/>
              <w:rPr>
                <w:rFonts w:hint="default" w:eastAsia="宋体"/>
                <w:sz w:val="21"/>
                <w:szCs w:val="21"/>
                <w:shd w:val="clear" w:color="auto" w:fill="FFFFFF"/>
              </w:rPr>
            </w:pPr>
            <w:r>
              <w:rPr>
                <w:rFonts w:hint="eastAsia" w:eastAsia="宋体"/>
                <w:sz w:val="21"/>
                <w:szCs w:val="21"/>
                <w:shd w:val="clear" w:color="auto" w:fill="FFFFFF"/>
              </w:rPr>
              <w:t>是否超能力储存/利用/处置</w:t>
            </w:r>
          </w:p>
        </w:tc>
        <w:tc>
          <w:tcPr>
            <w:tcW w:w="54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24C37B">
            <w:pPr>
              <w:pStyle w:val="100"/>
              <w:shd w:val="clear" w:color="auto" w:fill="FFFFFF"/>
              <w:rPr>
                <w:rFonts w:hint="default" w:eastAsia="宋体"/>
                <w:sz w:val="21"/>
                <w:szCs w:val="21"/>
                <w:shd w:val="clear" w:color="auto" w:fill="FFFFFF"/>
              </w:rPr>
            </w:pPr>
            <w:r>
              <w:rPr>
                <w:rFonts w:hint="eastAsia" w:eastAsia="宋体"/>
                <w:sz w:val="21"/>
                <w:szCs w:val="21"/>
                <w:shd w:val="clear" w:color="auto" w:fill="FFFFFF"/>
              </w:rPr>
              <w:t>是否超种类储存/利用/处置</w:t>
            </w:r>
          </w:p>
        </w:tc>
        <w:tc>
          <w:tcPr>
            <w:tcW w:w="54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C2FC69">
            <w:pPr>
              <w:pStyle w:val="100"/>
              <w:shd w:val="clear" w:color="auto" w:fill="FFFFFF"/>
              <w:rPr>
                <w:rFonts w:hint="default" w:eastAsia="宋体"/>
                <w:sz w:val="21"/>
                <w:szCs w:val="21"/>
                <w:shd w:val="clear" w:color="auto" w:fill="FFFFFF"/>
              </w:rPr>
            </w:pPr>
            <w:r>
              <w:rPr>
                <w:rFonts w:hint="eastAsia" w:eastAsia="宋体"/>
                <w:sz w:val="21"/>
                <w:szCs w:val="21"/>
                <w:shd w:val="clear" w:color="auto" w:fill="FFFFFF"/>
              </w:rPr>
              <w:t>是否超期储存</w:t>
            </w:r>
          </w:p>
        </w:tc>
        <w:tc>
          <w:tcPr>
            <w:tcW w:w="7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5D4901">
            <w:pPr>
              <w:pStyle w:val="100"/>
              <w:shd w:val="clear" w:color="auto" w:fill="FFFFFF"/>
              <w:rPr>
                <w:rFonts w:hint="default" w:eastAsia="宋体"/>
                <w:sz w:val="21"/>
                <w:szCs w:val="21"/>
                <w:shd w:val="clear" w:color="auto" w:fill="FFFFFF"/>
              </w:rPr>
            </w:pPr>
            <w:r>
              <w:rPr>
                <w:rFonts w:hint="eastAsia" w:eastAsia="宋体"/>
                <w:sz w:val="21"/>
                <w:szCs w:val="21"/>
                <w:shd w:val="clear" w:color="auto" w:fill="FFFFFF"/>
              </w:rPr>
              <w:t>是否存在不符合排污许可证规定污染防控技术要求的情况</w:t>
            </w:r>
          </w:p>
        </w:tc>
        <w:tc>
          <w:tcPr>
            <w:tcW w:w="9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C70357">
            <w:pPr>
              <w:pStyle w:val="100"/>
              <w:shd w:val="clear" w:color="auto" w:fill="FFFFFF"/>
              <w:rPr>
                <w:rFonts w:hint="default" w:eastAsia="宋体"/>
                <w:sz w:val="21"/>
                <w:szCs w:val="21"/>
                <w:shd w:val="clear" w:color="auto" w:fill="FFFFFF"/>
              </w:rPr>
            </w:pPr>
            <w:r>
              <w:rPr>
                <w:rFonts w:hint="eastAsia" w:eastAsia="宋体"/>
                <w:sz w:val="21"/>
                <w:szCs w:val="21"/>
                <w:shd w:val="clear" w:color="auto" w:fill="FFFFFF"/>
              </w:rPr>
              <w:t>如存在一项以上选择“是”的，请说明具体情况和原因</w:t>
            </w:r>
          </w:p>
        </w:tc>
      </w:tr>
      <w:tr w14:paraId="61097114">
        <w:tblPrEx>
          <w:tblCellMar>
            <w:top w:w="0" w:type="dxa"/>
            <w:left w:w="108" w:type="dxa"/>
            <w:bottom w:w="0" w:type="dxa"/>
            <w:right w:w="108" w:type="dxa"/>
          </w:tblCellMar>
        </w:tblPrEx>
        <w:trPr>
          <w:trHeight w:val="90" w:hRule="atLeast"/>
        </w:trPr>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5F02087">
            <w:pPr>
              <w:jc w:val="center"/>
              <w:rPr>
                <w:rFonts w:hint="default" w:ascii="宋体" w:hAnsi="宋体" w:eastAsia="宋体"/>
                <w:sz w:val="21"/>
                <w:szCs w:val="21"/>
                <w:lang w:eastAsia="zh-CN"/>
              </w:rPr>
            </w:pPr>
            <w:r>
              <w:rPr>
                <w:rFonts w:hint="eastAsia" w:ascii="宋体" w:hAnsi="宋体" w:eastAsia="宋体"/>
                <w:sz w:val="21"/>
                <w:szCs w:val="21"/>
                <w:lang w:eastAsia="zh-CN"/>
              </w:rPr>
              <w:t>灰渣场 - TS003</w:t>
            </w:r>
          </w:p>
        </w:tc>
        <w:tc>
          <w:tcPr>
            <w:tcW w:w="109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6828C9A">
            <w:pPr>
              <w:jc w:val="center"/>
              <w:rPr>
                <w:rFonts w:hint="default" w:ascii="宋体" w:hAnsi="宋体" w:eastAsia="宋体"/>
                <w:sz w:val="21"/>
                <w:szCs w:val="21"/>
              </w:rPr>
            </w:pPr>
            <w:r>
              <w:rPr>
                <w:rFonts w:hint="default" w:ascii="宋体" w:hAnsi="宋体" w:eastAsia="宋体"/>
                <w:sz w:val="21"/>
                <w:szCs w:val="21"/>
              </w:rPr>
              <w:t>炉渣暂存堆放至灰渣场内指定位置覆盖，取暖期结束锅炉停运后，综合利用单位统一采购外用</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0FB8BB6">
            <w:pPr>
              <w:jc w:val="center"/>
              <w:rPr>
                <w:rFonts w:hint="default" w:ascii="宋体" w:hAnsi="宋体" w:eastAsia="宋体"/>
                <w:sz w:val="21"/>
                <w:szCs w:val="21"/>
              </w:rPr>
            </w:pPr>
            <w:r>
              <w:rPr>
                <w:rFonts w:hint="default"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5342348">
            <w:pPr>
              <w:jc w:val="center"/>
              <w:rPr>
                <w:rFonts w:hint="default" w:ascii="宋体" w:hAnsi="宋体" w:eastAsia="宋体"/>
                <w:sz w:val="21"/>
                <w:szCs w:val="21"/>
              </w:rPr>
            </w:pPr>
            <w:r>
              <w:rPr>
                <w:rFonts w:hint="default"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8281376">
            <w:pPr>
              <w:jc w:val="center"/>
              <w:rPr>
                <w:rFonts w:hint="default" w:ascii="宋体" w:hAnsi="宋体" w:eastAsia="宋体"/>
                <w:sz w:val="21"/>
                <w:szCs w:val="21"/>
              </w:rPr>
            </w:pPr>
            <w:r>
              <w:rPr>
                <w:rFonts w:hint="default" w:ascii="宋体" w:hAnsi="宋体" w:eastAsia="宋体"/>
                <w:sz w:val="21"/>
                <w:szCs w:val="21"/>
              </w:rPr>
              <w:t>否</w:t>
            </w:r>
          </w:p>
        </w:tc>
        <w:tc>
          <w:tcPr>
            <w:tcW w:w="78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79A24A33">
            <w:pPr>
              <w:jc w:val="center"/>
              <w:rPr>
                <w:rFonts w:hint="default" w:ascii="宋体" w:hAnsi="宋体" w:eastAsia="宋体"/>
                <w:sz w:val="21"/>
                <w:szCs w:val="21"/>
              </w:rPr>
            </w:pPr>
            <w:r>
              <w:rPr>
                <w:rFonts w:hint="default" w:ascii="宋体" w:hAnsi="宋体" w:eastAsia="宋体"/>
                <w:sz w:val="21"/>
                <w:szCs w:val="21"/>
              </w:rPr>
              <w:t>否</w:t>
            </w:r>
          </w:p>
        </w:tc>
        <w:tc>
          <w:tcPr>
            <w:tcW w:w="91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C0996E7">
            <w:pPr>
              <w:jc w:val="center"/>
              <w:rPr>
                <w:rFonts w:hint="default" w:ascii="宋体" w:hAnsi="宋体" w:eastAsia="宋体"/>
                <w:sz w:val="21"/>
                <w:szCs w:val="21"/>
              </w:rPr>
            </w:pPr>
          </w:p>
        </w:tc>
      </w:tr>
    </w:tbl>
    <w:p w14:paraId="4BCBA264"/>
    <w:p w14:paraId="1F49E8F8">
      <w:pPr>
        <w:pageBreakBefore/>
      </w:pPr>
    </w:p>
    <w:p w14:paraId="0F4AB6EC">
      <w:pPr>
        <w:pStyle w:val="3"/>
        <w:spacing w:line="480" w:lineRule="auto"/>
      </w:pPr>
      <w:r>
        <w:rPr>
          <w:rFonts w:ascii="宋体" w:hAnsi="宋体" w:eastAsia="宋体" w:cs="宋体"/>
          <w:b/>
          <w:sz w:val="30"/>
        </w:rPr>
        <w:t>（四）小结</w:t>
      </w:r>
    </w:p>
    <w:p w14:paraId="05389A17">
      <w:r>
        <w:rPr>
          <w:rFonts w:ascii="Times New Roman" w:eastAsia="宋体"/>
          <w:sz w:val="21"/>
        </w:rPr>
        <w:t>正县宏宇热力有限公司现有 3 台 120T 燃煤热水锅炉,其中1台 120T 备用。现有的设备环保设备配置如下：除尘系统为每台锅炉配套1台布袋除尘器，共计3套布袋除尘器；脱硫系统为三台锅炉共用一套钢制脱硫塔内衬混凝土层脱硫塔系统，脱硫剂为石灰；脱硝装置为3套锅炉低氮燃烧技术+SNCR+SCR系统组合。本年度不存在异常运转情况。</w:t>
      </w:r>
    </w:p>
    <w:p w14:paraId="1AEEA2F3">
      <w:pPr>
        <w:pageBreakBefore/>
      </w:pPr>
    </w:p>
    <w:p w14:paraId="5AE2AF19">
      <w:pPr>
        <w:pStyle w:val="2"/>
        <w:spacing w:line="480" w:lineRule="auto"/>
      </w:pPr>
      <w:r>
        <w:rPr>
          <w:rFonts w:ascii="黑体" w:hAnsi="黑体" w:eastAsia="黑体" w:cs="黑体"/>
          <w:b/>
          <w:sz w:val="30"/>
        </w:rPr>
        <w:t>四、自行监测情况</w:t>
      </w:r>
    </w:p>
    <w:p w14:paraId="17FA2962">
      <w:pPr>
        <w:pStyle w:val="3"/>
        <w:spacing w:line="480" w:lineRule="auto"/>
      </w:pPr>
      <w:r>
        <w:rPr>
          <w:rFonts w:ascii="宋体" w:hAnsi="宋体" w:eastAsia="宋体" w:cs="宋体"/>
          <w:b/>
          <w:sz w:val="30"/>
        </w:rPr>
        <w:t>（一）正常时段排放信息</w:t>
      </w:r>
    </w:p>
    <w:p w14:paraId="592BA3A5">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有组织废气污染物排放浓度监测数据统计表</w:t>
      </w:r>
    </w:p>
    <w:p w14:paraId="1FADB377">
      <w:pPr>
        <w:spacing w:line="360" w:lineRule="auto"/>
        <w:rPr>
          <w:rFonts w:ascii="宋体" w:hAnsi="宋体" w:eastAsia="宋体" w:cs="宋体"/>
          <w:sz w:val="21"/>
          <w:szCs w:val="21"/>
        </w:rPr>
      </w:pPr>
      <w:r>
        <w:rPr>
          <w:rFonts w:hint="eastAsia" w:ascii="宋体" w:hAnsi="宋体" w:eastAsia="宋体" w:cs="宋体"/>
          <w:sz w:val="21"/>
          <w:szCs w:val="21"/>
        </w:rPr>
        <w:t>注：</w:t>
      </w:r>
    </w:p>
    <w:p w14:paraId="5B98419C">
      <w:pPr>
        <w:spacing w:line="360" w:lineRule="auto"/>
        <w:rPr>
          <w:rFonts w:ascii="宋体" w:hAnsi="宋体" w:eastAsia="宋体" w:cs="宋体"/>
          <w:sz w:val="21"/>
          <w:szCs w:val="21"/>
        </w:rPr>
      </w:pPr>
      <w:r>
        <w:rPr>
          <w:rFonts w:hint="eastAsia" w:ascii="宋体" w:hAnsi="宋体" w:eastAsia="宋体" w:cs="宋体"/>
          <w:sz w:val="21"/>
          <w:szCs w:val="21"/>
        </w:rPr>
        <w:t>1、若采用手工监测，有效监测数据数量为报告周期内的监测次数。</w:t>
      </w:r>
    </w:p>
    <w:p w14:paraId="6566CA9F">
      <w:pPr>
        <w:spacing w:line="360" w:lineRule="auto"/>
        <w:rPr>
          <w:rFonts w:ascii="宋体" w:hAnsi="宋体" w:eastAsia="宋体" w:cs="宋体"/>
          <w:sz w:val="21"/>
          <w:szCs w:val="21"/>
        </w:rPr>
      </w:pPr>
      <w:r>
        <w:rPr>
          <w:rFonts w:hint="eastAsia" w:ascii="宋体" w:hAnsi="宋体" w:eastAsia="宋体" w:cs="宋体"/>
          <w:sz w:val="21"/>
          <w:szCs w:val="21"/>
        </w:rPr>
        <w:t>2、若采用自动和手工联合监测，有效监测数据数量为两者有效数据数量的总和。</w:t>
      </w:r>
    </w:p>
    <w:p w14:paraId="618F6DAA">
      <w:pPr>
        <w:spacing w:line="360" w:lineRule="auto"/>
        <w:rPr>
          <w:rFonts w:ascii="宋体" w:hAnsi="宋体" w:eastAsia="宋体" w:cs="宋体"/>
          <w:sz w:val="21"/>
          <w:szCs w:val="21"/>
        </w:rPr>
      </w:pPr>
      <w:r>
        <w:rPr>
          <w:rFonts w:hint="eastAsia" w:ascii="宋体" w:hAnsi="宋体" w:eastAsia="宋体" w:cs="宋体"/>
          <w:sz w:val="21"/>
          <w:szCs w:val="21"/>
        </w:rPr>
        <w:t>3、超标率是指超标的监测数据个数占总有效监测数据个数的比例。</w:t>
      </w:r>
    </w:p>
    <w:p w14:paraId="2A3A0268">
      <w:pPr>
        <w:spacing w:line="360" w:lineRule="auto"/>
        <w:rPr>
          <w:rFonts w:ascii="宋体" w:hAnsi="宋体" w:eastAsia="宋体" w:cs="宋体"/>
          <w:sz w:val="21"/>
          <w:szCs w:val="21"/>
        </w:rPr>
      </w:pPr>
      <w:r>
        <w:rPr>
          <w:rFonts w:hint="eastAsia" w:ascii="宋体" w:hAnsi="宋体" w:eastAsia="宋体" w:cs="宋体"/>
          <w:sz w:val="21"/>
          <w:szCs w:val="21"/>
        </w:rPr>
        <w:t>4、监测要求与排污许可证不一致的原因以及污染物浓度超标原因等可在“备注”中进行说明。</w:t>
      </w:r>
    </w:p>
    <w:p w14:paraId="2FF97E13">
      <w:pPr>
        <w:spacing w:line="360" w:lineRule="auto"/>
        <w:rPr>
          <w:rFonts w:ascii="宋体" w:hAnsi="宋体" w:eastAsia="宋体" w:cs="宋体"/>
          <w:sz w:val="21"/>
          <w:szCs w:val="21"/>
        </w:rPr>
      </w:pPr>
      <w:r>
        <w:rPr>
          <w:rFonts w:hint="eastAsia" w:ascii="宋体" w:hAnsi="宋体" w:eastAsia="宋体" w:cs="宋体"/>
          <w:sz w:val="21"/>
          <w:szCs w:val="21"/>
        </w:rPr>
        <w:t>5、有效监测数据数量只允许输入数字和“/”；监测结果只允许输入数字、“/”、“未检出”和“N.D”。</w:t>
      </w:r>
    </w:p>
    <w:tbl>
      <w:tblPr>
        <w:tblStyle w:val="9"/>
        <w:tblW w:w="5000" w:type="pct"/>
        <w:jc w:val="center"/>
        <w:shd w:val="clear" w:color="auto" w:fill="FFFFFF"/>
        <w:tblLayout w:type="fixed"/>
        <w:tblCellMar>
          <w:top w:w="0" w:type="dxa"/>
          <w:left w:w="108" w:type="dxa"/>
          <w:bottom w:w="0" w:type="dxa"/>
          <w:right w:w="108" w:type="dxa"/>
        </w:tblCellMar>
      </w:tblPr>
      <w:tblGrid>
        <w:gridCol w:w="539"/>
        <w:gridCol w:w="478"/>
        <w:gridCol w:w="771"/>
        <w:gridCol w:w="1363"/>
        <w:gridCol w:w="907"/>
        <w:gridCol w:w="1121"/>
        <w:gridCol w:w="1095"/>
        <w:gridCol w:w="1092"/>
        <w:gridCol w:w="752"/>
        <w:gridCol w:w="643"/>
        <w:gridCol w:w="424"/>
      </w:tblGrid>
      <w:tr w14:paraId="034C03F5">
        <w:tblPrEx>
          <w:tblCellMar>
            <w:top w:w="0" w:type="dxa"/>
            <w:left w:w="108" w:type="dxa"/>
            <w:bottom w:w="0" w:type="dxa"/>
            <w:right w:w="108" w:type="dxa"/>
          </w:tblCellMar>
        </w:tblPrEx>
        <w:trPr>
          <w:trHeight w:val="322" w:hRule="atLeast"/>
          <w:jc w:val="center"/>
        </w:trPr>
        <w:tc>
          <w:tcPr>
            <w:tcW w:w="293"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5E4513">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排放口编号</w:t>
            </w:r>
          </w:p>
        </w:tc>
        <w:tc>
          <w:tcPr>
            <w:tcW w:w="260"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2C2238">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污染物种类</w:t>
            </w:r>
          </w:p>
        </w:tc>
        <w:tc>
          <w:tcPr>
            <w:tcW w:w="420"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689CB3">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监测设施</w:t>
            </w:r>
          </w:p>
        </w:tc>
        <w:tc>
          <w:tcPr>
            <w:tcW w:w="742"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8525BB">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许可排放浓度限值（mg/m³）</w:t>
            </w:r>
          </w:p>
        </w:tc>
        <w:tc>
          <w:tcPr>
            <w:tcW w:w="49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F704CB">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有效监测数据数量（小时值）</w:t>
            </w:r>
          </w:p>
        </w:tc>
        <w:tc>
          <w:tcPr>
            <w:tcW w:w="1798" w:type="pct"/>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23FC49">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监测结果（折标，小时浓度）（mg/m³）</w:t>
            </w:r>
          </w:p>
        </w:tc>
        <w:tc>
          <w:tcPr>
            <w:tcW w:w="409"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1376D8AA">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超标数据数量</w:t>
            </w:r>
          </w:p>
          <w:p w14:paraId="07AFDDDD">
            <w:pPr>
              <w:pStyle w:val="149"/>
              <w:shd w:val="clear" w:color="auto" w:fill="FFFFFF"/>
              <w:rPr>
                <w:rFonts w:hint="default" w:eastAsia="宋体"/>
                <w:sz w:val="21"/>
                <w:szCs w:val="21"/>
                <w:shd w:val="clear" w:color="auto" w:fill="FFFFFF"/>
              </w:rPr>
            </w:pPr>
          </w:p>
        </w:tc>
        <w:tc>
          <w:tcPr>
            <w:tcW w:w="350"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684FD021">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超标率(%)</w:t>
            </w:r>
          </w:p>
        </w:tc>
        <w:tc>
          <w:tcPr>
            <w:tcW w:w="231"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5F70F02">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备注</w:t>
            </w:r>
          </w:p>
        </w:tc>
      </w:tr>
      <w:tr w14:paraId="07D10608">
        <w:tblPrEx>
          <w:tblCellMar>
            <w:top w:w="0" w:type="dxa"/>
            <w:left w:w="108" w:type="dxa"/>
            <w:bottom w:w="0" w:type="dxa"/>
            <w:right w:w="108" w:type="dxa"/>
          </w:tblCellMar>
        </w:tblPrEx>
        <w:trPr>
          <w:trHeight w:val="787" w:hRule="atLeast"/>
          <w:jc w:val="center"/>
        </w:trPr>
        <w:tc>
          <w:tcPr>
            <w:tcW w:w="29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37D1D6">
            <w:pPr>
              <w:pStyle w:val="149"/>
              <w:shd w:val="clear" w:color="auto" w:fill="FFFFFF"/>
              <w:rPr>
                <w:rFonts w:hint="default" w:eastAsia="宋体"/>
                <w:sz w:val="21"/>
                <w:szCs w:val="21"/>
                <w:shd w:val="clear" w:color="auto" w:fill="FFFFFF"/>
              </w:rPr>
            </w:pPr>
          </w:p>
        </w:tc>
        <w:tc>
          <w:tcPr>
            <w:tcW w:w="26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3B528E">
            <w:pPr>
              <w:pStyle w:val="149"/>
              <w:shd w:val="clear" w:color="auto" w:fill="FFFFFF"/>
              <w:rPr>
                <w:rFonts w:hint="default" w:eastAsia="宋体"/>
                <w:sz w:val="21"/>
                <w:szCs w:val="21"/>
                <w:shd w:val="clear" w:color="auto" w:fill="FFFFFF"/>
              </w:rPr>
            </w:pPr>
          </w:p>
        </w:tc>
        <w:tc>
          <w:tcPr>
            <w:tcW w:w="42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6E75E1">
            <w:pPr>
              <w:pStyle w:val="149"/>
              <w:shd w:val="clear" w:color="auto" w:fill="FFFFFF"/>
              <w:rPr>
                <w:rFonts w:hint="default" w:eastAsia="宋体"/>
                <w:sz w:val="21"/>
                <w:szCs w:val="21"/>
                <w:shd w:val="clear" w:color="auto" w:fill="FFFFFF"/>
              </w:rPr>
            </w:pPr>
          </w:p>
        </w:tc>
        <w:tc>
          <w:tcPr>
            <w:tcW w:w="742"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472E4D">
            <w:pPr>
              <w:pStyle w:val="149"/>
              <w:shd w:val="clear" w:color="auto" w:fill="FFFFFF"/>
              <w:rPr>
                <w:rFonts w:hint="default" w:eastAsia="宋体"/>
                <w:sz w:val="21"/>
                <w:szCs w:val="21"/>
                <w:shd w:val="clear" w:color="auto" w:fill="FFFFFF"/>
              </w:rPr>
            </w:pPr>
          </w:p>
        </w:tc>
        <w:tc>
          <w:tcPr>
            <w:tcW w:w="49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0D989F">
            <w:pPr>
              <w:pStyle w:val="149"/>
              <w:shd w:val="clear" w:color="auto" w:fill="FFFFFF"/>
              <w:rPr>
                <w:rFonts w:hint="default" w:eastAsia="宋体"/>
                <w:sz w:val="21"/>
                <w:szCs w:val="21"/>
                <w:shd w:val="clear" w:color="auto" w:fill="FFFFFF"/>
              </w:rPr>
            </w:pP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3EA928B9">
            <w:pPr>
              <w:pStyle w:val="149"/>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rPr>
              <w:t>最小值</w:t>
            </w:r>
          </w:p>
        </w:tc>
        <w:tc>
          <w:tcPr>
            <w:tcW w:w="59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60B68C19">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最大值</w:t>
            </w:r>
          </w:p>
        </w:tc>
        <w:tc>
          <w:tcPr>
            <w:tcW w:w="594"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F90CD4">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平均值</w:t>
            </w:r>
          </w:p>
        </w:tc>
        <w:tc>
          <w:tcPr>
            <w:tcW w:w="409"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CCFEDF">
            <w:pPr>
              <w:pStyle w:val="121"/>
              <w:shd w:val="clear" w:color="auto" w:fill="FFFFFF"/>
              <w:rPr>
                <w:rFonts w:hint="default"/>
                <w:sz w:val="21"/>
                <w:szCs w:val="21"/>
              </w:rPr>
            </w:pPr>
          </w:p>
        </w:tc>
        <w:tc>
          <w:tcPr>
            <w:tcW w:w="350"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E17D22">
            <w:pPr>
              <w:pStyle w:val="121"/>
              <w:shd w:val="clear" w:color="auto" w:fill="FFFFFF"/>
              <w:rPr>
                <w:rFonts w:hint="default"/>
                <w:sz w:val="21"/>
                <w:szCs w:val="21"/>
              </w:rPr>
            </w:pPr>
          </w:p>
        </w:tc>
        <w:tc>
          <w:tcPr>
            <w:tcW w:w="2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694933">
            <w:pPr>
              <w:rPr>
                <w:rFonts w:hint="default"/>
                <w:sz w:val="21"/>
                <w:szCs w:val="21"/>
              </w:rPr>
            </w:pPr>
          </w:p>
        </w:tc>
      </w:tr>
      <w:tr w14:paraId="2B36276E">
        <w:tblPrEx>
          <w:shd w:val="clear" w:color="auto" w:fill="FFFFFF"/>
          <w:tblCellMar>
            <w:top w:w="0" w:type="dxa"/>
            <w:left w:w="108" w:type="dxa"/>
            <w:bottom w:w="0" w:type="dxa"/>
            <w:right w:w="108" w:type="dxa"/>
          </w:tblCellMar>
        </w:tblPrEx>
        <w:trPr>
          <w:trHeight w:val="90" w:hRule="atLeast"/>
          <w:jc w:val="center"/>
        </w:trPr>
        <w:tc>
          <w:tcPr>
            <w:tcW w:w="293"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26DF5C">
            <w:pPr>
              <w:jc w:val="center"/>
              <w:rPr>
                <w:rFonts w:hint="default"/>
                <w:sz w:val="21"/>
                <w:szCs w:val="21"/>
              </w:rPr>
            </w:pPr>
            <w:r>
              <w:rPr>
                <w:rFonts w:hint="default"/>
                <w:sz w:val="21"/>
                <w:szCs w:val="21"/>
              </w:rPr>
              <w:t>DA001</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5C64DF">
            <w:pPr>
              <w:jc w:val="center"/>
              <w:rPr>
                <w:rFonts w:hint="default" w:ascii="宋体" w:hAnsi="宋体" w:eastAsia="宋体"/>
                <w:sz w:val="21"/>
                <w:szCs w:val="21"/>
                <w:lang w:eastAsia="zh-CN"/>
              </w:rPr>
            </w:pPr>
            <w:r>
              <w:rPr>
                <w:rFonts w:hint="default" w:ascii="宋体" w:hAnsi="宋体" w:eastAsia="宋体"/>
                <w:sz w:val="21"/>
                <w:szCs w:val="21"/>
                <w:lang w:eastAsia="zh-CN"/>
              </w:rPr>
              <w:t>二氧化硫</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7FC858">
            <w:pPr>
              <w:jc w:val="center"/>
              <w:rPr>
                <w:rFonts w:hint="default" w:ascii="宋体" w:hAnsi="宋体" w:eastAsia="宋体"/>
                <w:sz w:val="21"/>
                <w:szCs w:val="21"/>
              </w:rPr>
            </w:pPr>
            <w:r>
              <w:rPr>
                <w:rFonts w:hint="default" w:ascii="宋体" w:hAnsi="宋体" w:eastAsia="宋体"/>
                <w:sz w:val="21"/>
                <w:szCs w:val="21"/>
              </w:rPr>
              <w:t>自动</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BA6DF7">
            <w:pPr>
              <w:jc w:val="center"/>
              <w:rPr>
                <w:rFonts w:hint="default"/>
                <w:sz w:val="21"/>
                <w:szCs w:val="21"/>
              </w:rPr>
            </w:pPr>
            <w:r>
              <w:rPr>
                <w:rFonts w:hint="default"/>
                <w:sz w:val="21"/>
                <w:szCs w:val="21"/>
              </w:rPr>
              <w:t>200</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D8C3E2">
            <w:pPr>
              <w:jc w:val="center"/>
              <w:rPr>
                <w:rFonts w:hint="default"/>
                <w:sz w:val="21"/>
                <w:szCs w:val="21"/>
              </w:rPr>
            </w:pPr>
            <w:r>
              <w:rPr>
                <w:rFonts w:hint="default"/>
                <w:sz w:val="21"/>
                <w:szCs w:val="21"/>
              </w:rPr>
              <w:t>3976</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4572B95D">
            <w:pPr>
              <w:jc w:val="center"/>
              <w:rPr>
                <w:rFonts w:hint="default"/>
                <w:sz w:val="21"/>
                <w:szCs w:val="21"/>
              </w:rPr>
            </w:pPr>
            <w:r>
              <w:rPr>
                <w:rFonts w:hint="default"/>
                <w:sz w:val="21"/>
                <w:szCs w:val="21"/>
              </w:rPr>
              <w:t>0.476</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7F5FC84E">
            <w:pPr>
              <w:jc w:val="center"/>
              <w:rPr>
                <w:rFonts w:hint="default"/>
                <w:sz w:val="21"/>
                <w:szCs w:val="21"/>
              </w:rPr>
            </w:pPr>
            <w:r>
              <w:rPr>
                <w:rFonts w:hint="default"/>
                <w:sz w:val="21"/>
                <w:szCs w:val="21"/>
              </w:rPr>
              <w:t>12.600</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700F84">
            <w:pPr>
              <w:jc w:val="center"/>
              <w:rPr>
                <w:rFonts w:hint="default"/>
                <w:sz w:val="21"/>
                <w:szCs w:val="21"/>
              </w:rPr>
            </w:pPr>
            <w:r>
              <w:rPr>
                <w:rFonts w:hint="default"/>
                <w:sz w:val="21"/>
                <w:szCs w:val="21"/>
              </w:rPr>
              <w:t>4.316</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D0A823">
            <w:pPr>
              <w:jc w:val="center"/>
              <w:rPr>
                <w:rFonts w:hint="default"/>
                <w:sz w:val="21"/>
                <w:szCs w:val="21"/>
              </w:rPr>
            </w:pPr>
            <w:r>
              <w:rPr>
                <w:rFonts w:hint="default"/>
                <w:sz w:val="21"/>
                <w:szCs w:val="21"/>
              </w:rPr>
              <w:t>0</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37D930">
            <w:pPr>
              <w:jc w:val="center"/>
              <w:rPr>
                <w:rFonts w:hint="default"/>
                <w:sz w:val="21"/>
                <w:szCs w:val="21"/>
              </w:rPr>
            </w:pPr>
            <w:r>
              <w:rPr>
                <w:rFonts w:hint="default"/>
                <w:sz w:val="21"/>
                <w:szCs w:val="21"/>
              </w:rPr>
              <w:t>0</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92B56A">
            <w:pPr>
              <w:jc w:val="center"/>
              <w:rPr>
                <w:rFonts w:hint="default" w:ascii="宋体" w:hAnsi="宋体" w:eastAsia="宋体"/>
                <w:sz w:val="21"/>
                <w:szCs w:val="21"/>
              </w:rPr>
            </w:pPr>
          </w:p>
        </w:tc>
      </w:tr>
      <w:tr w14:paraId="1231EE58">
        <w:tblPrEx>
          <w:shd w:val="clear" w:color="auto" w:fill="FFFFFF"/>
          <w:tblCellMar>
            <w:top w:w="0" w:type="dxa"/>
            <w:left w:w="108" w:type="dxa"/>
            <w:bottom w:w="0" w:type="dxa"/>
            <w:right w:w="108" w:type="dxa"/>
          </w:tblCellMar>
        </w:tblPrEx>
        <w:trPr>
          <w:trHeight w:val="90" w:hRule="atLeast"/>
          <w:jc w:val="center"/>
        </w:trPr>
        <w:tc>
          <w:tcPr>
            <w:tcW w:w="29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1FA255">
            <w:pPr>
              <w:jc w:val="center"/>
              <w:rPr>
                <w:rFonts w:hint="default"/>
                <w:sz w:val="21"/>
                <w:szCs w:val="21"/>
              </w:rPr>
            </w:pPr>
            <w:r>
              <w:rPr>
                <w:rFonts w:hint="default"/>
                <w:sz w:val="21"/>
                <w:szCs w:val="21"/>
              </w:rPr>
              <w:t>DA001</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3AAA87">
            <w:pPr>
              <w:jc w:val="center"/>
              <w:rPr>
                <w:rFonts w:hint="default" w:ascii="宋体" w:hAnsi="宋体" w:eastAsia="宋体"/>
                <w:sz w:val="21"/>
                <w:szCs w:val="21"/>
                <w:lang w:eastAsia="zh-CN"/>
              </w:rPr>
            </w:pPr>
            <w:r>
              <w:rPr>
                <w:rFonts w:hint="default" w:ascii="宋体" w:hAnsi="宋体" w:eastAsia="宋体"/>
                <w:sz w:val="21"/>
                <w:szCs w:val="21"/>
                <w:lang w:eastAsia="zh-CN"/>
              </w:rPr>
              <w:t>氮氧化物</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760E22">
            <w:pPr>
              <w:jc w:val="center"/>
              <w:rPr>
                <w:rFonts w:hint="default" w:ascii="宋体" w:hAnsi="宋体" w:eastAsia="宋体"/>
                <w:sz w:val="21"/>
                <w:szCs w:val="21"/>
              </w:rPr>
            </w:pPr>
            <w:r>
              <w:rPr>
                <w:rFonts w:hint="default" w:ascii="宋体" w:hAnsi="宋体" w:eastAsia="宋体"/>
                <w:sz w:val="21"/>
                <w:szCs w:val="21"/>
              </w:rPr>
              <w:t>自动</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AA01EE">
            <w:pPr>
              <w:jc w:val="center"/>
              <w:rPr>
                <w:rFonts w:hint="default"/>
                <w:sz w:val="21"/>
                <w:szCs w:val="21"/>
              </w:rPr>
            </w:pPr>
            <w:r>
              <w:rPr>
                <w:rFonts w:hint="default"/>
                <w:sz w:val="21"/>
                <w:szCs w:val="21"/>
              </w:rPr>
              <w:t>200</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9ECD1A">
            <w:pPr>
              <w:jc w:val="center"/>
              <w:rPr>
                <w:rFonts w:hint="default"/>
                <w:sz w:val="21"/>
                <w:szCs w:val="21"/>
              </w:rPr>
            </w:pPr>
            <w:r>
              <w:rPr>
                <w:rFonts w:hint="default"/>
                <w:sz w:val="21"/>
                <w:szCs w:val="21"/>
              </w:rPr>
              <w:t>3976</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78AC154A">
            <w:pPr>
              <w:jc w:val="center"/>
              <w:rPr>
                <w:rFonts w:hint="default"/>
                <w:sz w:val="21"/>
                <w:szCs w:val="21"/>
              </w:rPr>
            </w:pPr>
            <w:r>
              <w:rPr>
                <w:rFonts w:hint="default"/>
                <w:sz w:val="21"/>
                <w:szCs w:val="21"/>
              </w:rPr>
              <w:t>21.373</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5D011D75">
            <w:pPr>
              <w:jc w:val="center"/>
              <w:rPr>
                <w:rFonts w:hint="default"/>
                <w:sz w:val="21"/>
                <w:szCs w:val="21"/>
              </w:rPr>
            </w:pPr>
            <w:r>
              <w:rPr>
                <w:rFonts w:hint="default"/>
                <w:sz w:val="21"/>
                <w:szCs w:val="21"/>
              </w:rPr>
              <w:t>120.999</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5241DB">
            <w:pPr>
              <w:jc w:val="center"/>
              <w:rPr>
                <w:rFonts w:hint="default"/>
                <w:sz w:val="21"/>
                <w:szCs w:val="21"/>
              </w:rPr>
            </w:pPr>
            <w:r>
              <w:rPr>
                <w:rFonts w:hint="default"/>
                <w:sz w:val="21"/>
                <w:szCs w:val="21"/>
              </w:rPr>
              <w:t>54.308</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94098E7">
            <w:pPr>
              <w:jc w:val="center"/>
              <w:rPr>
                <w:rFonts w:hint="default"/>
                <w:sz w:val="21"/>
                <w:szCs w:val="21"/>
              </w:rPr>
            </w:pPr>
            <w:r>
              <w:rPr>
                <w:rFonts w:hint="default"/>
                <w:sz w:val="21"/>
                <w:szCs w:val="21"/>
              </w:rPr>
              <w:t>234</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876BF6">
            <w:pPr>
              <w:jc w:val="center"/>
              <w:rPr>
                <w:rFonts w:hint="default"/>
                <w:sz w:val="21"/>
                <w:szCs w:val="21"/>
              </w:rPr>
            </w:pPr>
            <w:r>
              <w:rPr>
                <w:rFonts w:hint="default"/>
                <w:sz w:val="21"/>
                <w:szCs w:val="21"/>
              </w:rPr>
              <w:t>6</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EEE931">
            <w:pPr>
              <w:jc w:val="center"/>
              <w:rPr>
                <w:rFonts w:hint="default" w:ascii="宋体" w:hAnsi="宋体" w:eastAsia="宋体"/>
                <w:sz w:val="21"/>
                <w:szCs w:val="21"/>
              </w:rPr>
            </w:pPr>
          </w:p>
        </w:tc>
      </w:tr>
      <w:tr w14:paraId="39FB2F08">
        <w:tblPrEx>
          <w:shd w:val="clear" w:color="auto" w:fill="FFFFFF"/>
          <w:tblCellMar>
            <w:top w:w="0" w:type="dxa"/>
            <w:left w:w="108" w:type="dxa"/>
            <w:bottom w:w="0" w:type="dxa"/>
            <w:right w:w="108" w:type="dxa"/>
          </w:tblCellMar>
        </w:tblPrEx>
        <w:trPr>
          <w:trHeight w:val="90" w:hRule="atLeast"/>
          <w:jc w:val="center"/>
        </w:trPr>
        <w:tc>
          <w:tcPr>
            <w:tcW w:w="29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F25187">
            <w:pPr>
              <w:jc w:val="center"/>
              <w:rPr>
                <w:rFonts w:hint="default"/>
                <w:sz w:val="21"/>
                <w:szCs w:val="21"/>
              </w:rPr>
            </w:pPr>
            <w:r>
              <w:rPr>
                <w:rFonts w:hint="default"/>
                <w:sz w:val="21"/>
                <w:szCs w:val="21"/>
              </w:rPr>
              <w:t>DA001</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7AC75B">
            <w:pPr>
              <w:jc w:val="center"/>
              <w:rPr>
                <w:rFonts w:hint="default" w:ascii="宋体" w:hAnsi="宋体" w:eastAsia="宋体"/>
                <w:sz w:val="21"/>
                <w:szCs w:val="21"/>
                <w:lang w:eastAsia="zh-CN"/>
              </w:rPr>
            </w:pPr>
            <w:r>
              <w:rPr>
                <w:rFonts w:hint="default" w:ascii="宋体" w:hAnsi="宋体" w:eastAsia="宋体"/>
                <w:sz w:val="21"/>
                <w:szCs w:val="21"/>
                <w:lang w:eastAsia="zh-CN"/>
              </w:rPr>
              <w:t>汞及其化合物</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C58B90F">
            <w:pPr>
              <w:jc w:val="center"/>
              <w:rPr>
                <w:rFonts w:hint="default" w:ascii="宋体" w:hAnsi="宋体" w:eastAsia="宋体"/>
                <w:sz w:val="21"/>
                <w:szCs w:val="21"/>
              </w:rPr>
            </w:pPr>
            <w:r>
              <w:rPr>
                <w:rFonts w:hint="default" w:ascii="宋体" w:hAnsi="宋体" w:eastAsia="宋体"/>
                <w:sz w:val="21"/>
                <w:szCs w:val="21"/>
              </w:rPr>
              <w:t>手工</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13D479">
            <w:pPr>
              <w:jc w:val="center"/>
              <w:rPr>
                <w:rFonts w:hint="default"/>
                <w:sz w:val="21"/>
                <w:szCs w:val="21"/>
              </w:rPr>
            </w:pPr>
            <w:r>
              <w:rPr>
                <w:rFonts w:hint="default"/>
                <w:sz w:val="21"/>
                <w:szCs w:val="21"/>
              </w:rPr>
              <w:t>0.05</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03023A">
            <w:pPr>
              <w:jc w:val="center"/>
              <w:rPr>
                <w:rFonts w:hint="default"/>
                <w:sz w:val="21"/>
                <w:szCs w:val="21"/>
              </w:rPr>
            </w:pPr>
            <w:r>
              <w:rPr>
                <w:rFonts w:hint="default"/>
                <w:sz w:val="21"/>
                <w:szCs w:val="21"/>
              </w:rPr>
              <w:t>4</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792541E1">
            <w:pPr>
              <w:jc w:val="center"/>
              <w:rPr>
                <w:rFonts w:hint="default"/>
                <w:sz w:val="21"/>
                <w:szCs w:val="21"/>
              </w:rPr>
            </w:pPr>
            <w:r>
              <w:rPr>
                <w:rFonts w:hint="default"/>
                <w:sz w:val="21"/>
                <w:szCs w:val="21"/>
              </w:rPr>
              <w:t>N.D</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6654780F">
            <w:pPr>
              <w:jc w:val="center"/>
              <w:rPr>
                <w:rFonts w:hint="default"/>
                <w:sz w:val="21"/>
                <w:szCs w:val="21"/>
              </w:rPr>
            </w:pPr>
            <w:r>
              <w:rPr>
                <w:rFonts w:hint="default"/>
                <w:sz w:val="21"/>
                <w:szCs w:val="21"/>
              </w:rPr>
              <w:t>N.D</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77E0C41">
            <w:pPr>
              <w:jc w:val="center"/>
              <w:rPr>
                <w:rFonts w:hint="default"/>
                <w:sz w:val="21"/>
                <w:szCs w:val="21"/>
              </w:rPr>
            </w:pPr>
            <w:r>
              <w:rPr>
                <w:rFonts w:hint="default"/>
                <w:sz w:val="21"/>
                <w:szCs w:val="21"/>
              </w:rPr>
              <w:t>N.D</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019C57">
            <w:pPr>
              <w:jc w:val="center"/>
              <w:rPr>
                <w:rFonts w:hint="default"/>
                <w:sz w:val="21"/>
                <w:szCs w:val="21"/>
              </w:rPr>
            </w:pPr>
            <w:r>
              <w:rPr>
                <w:rFonts w:hint="default"/>
                <w:sz w:val="21"/>
                <w:szCs w:val="21"/>
              </w:rPr>
              <w:t>0</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F441CE">
            <w:pPr>
              <w:jc w:val="center"/>
              <w:rPr>
                <w:rFonts w:hint="default"/>
                <w:sz w:val="21"/>
                <w:szCs w:val="21"/>
              </w:rPr>
            </w:pPr>
            <w:r>
              <w:rPr>
                <w:rFonts w:hint="default"/>
                <w:sz w:val="21"/>
                <w:szCs w:val="21"/>
              </w:rPr>
              <w:t>0</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8582EF">
            <w:pPr>
              <w:jc w:val="center"/>
              <w:rPr>
                <w:rFonts w:hint="default" w:ascii="宋体" w:hAnsi="宋体" w:eastAsia="宋体"/>
                <w:sz w:val="21"/>
                <w:szCs w:val="21"/>
              </w:rPr>
            </w:pPr>
          </w:p>
        </w:tc>
      </w:tr>
      <w:tr w14:paraId="443F24A2">
        <w:tblPrEx>
          <w:shd w:val="clear" w:color="auto" w:fill="FFFFFF"/>
          <w:tblCellMar>
            <w:top w:w="0" w:type="dxa"/>
            <w:left w:w="108" w:type="dxa"/>
            <w:bottom w:w="0" w:type="dxa"/>
            <w:right w:w="108" w:type="dxa"/>
          </w:tblCellMar>
        </w:tblPrEx>
        <w:trPr>
          <w:trHeight w:val="90" w:hRule="atLeast"/>
          <w:jc w:val="center"/>
        </w:trPr>
        <w:tc>
          <w:tcPr>
            <w:tcW w:w="29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E6D8B1">
            <w:pPr>
              <w:jc w:val="center"/>
              <w:rPr>
                <w:rFonts w:hint="default"/>
                <w:sz w:val="21"/>
                <w:szCs w:val="21"/>
              </w:rPr>
            </w:pPr>
            <w:r>
              <w:rPr>
                <w:rFonts w:hint="default"/>
                <w:sz w:val="21"/>
                <w:szCs w:val="21"/>
              </w:rPr>
              <w:t>DA001</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DB57DC">
            <w:pPr>
              <w:jc w:val="center"/>
              <w:rPr>
                <w:rFonts w:hint="default" w:ascii="宋体" w:hAnsi="宋体" w:eastAsia="宋体"/>
                <w:sz w:val="21"/>
                <w:szCs w:val="21"/>
                <w:lang w:eastAsia="zh-CN"/>
              </w:rPr>
            </w:pPr>
            <w:r>
              <w:rPr>
                <w:rFonts w:hint="default" w:ascii="宋体" w:hAnsi="宋体" w:eastAsia="宋体"/>
                <w:sz w:val="21"/>
                <w:szCs w:val="21"/>
                <w:lang w:eastAsia="zh-CN"/>
              </w:rPr>
              <w:t>烟气黑度</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F040B7">
            <w:pPr>
              <w:jc w:val="center"/>
              <w:rPr>
                <w:rFonts w:hint="default" w:ascii="宋体" w:hAnsi="宋体" w:eastAsia="宋体"/>
                <w:sz w:val="21"/>
                <w:szCs w:val="21"/>
              </w:rPr>
            </w:pPr>
            <w:r>
              <w:rPr>
                <w:rFonts w:hint="default" w:ascii="宋体" w:hAnsi="宋体" w:eastAsia="宋体"/>
                <w:sz w:val="21"/>
                <w:szCs w:val="21"/>
              </w:rPr>
              <w:t>手工</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3D019B">
            <w:pPr>
              <w:jc w:val="center"/>
              <w:rPr>
                <w:rFonts w:hint="default"/>
                <w:sz w:val="21"/>
                <w:szCs w:val="21"/>
              </w:rPr>
            </w:pPr>
            <w:r>
              <w:rPr>
                <w:rFonts w:hint="default"/>
                <w:sz w:val="21"/>
                <w:szCs w:val="21"/>
              </w:rPr>
              <w:t>1</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65234F">
            <w:pPr>
              <w:jc w:val="center"/>
              <w:rPr>
                <w:rFonts w:hint="default"/>
                <w:sz w:val="21"/>
                <w:szCs w:val="21"/>
              </w:rPr>
            </w:pPr>
            <w:r>
              <w:rPr>
                <w:rFonts w:hint="default"/>
                <w:sz w:val="21"/>
                <w:szCs w:val="21"/>
              </w:rPr>
              <w:t>4</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58174044">
            <w:pPr>
              <w:jc w:val="center"/>
              <w:rPr>
                <w:rFonts w:hint="default"/>
                <w:sz w:val="21"/>
                <w:szCs w:val="21"/>
              </w:rPr>
            </w:pPr>
            <w:r>
              <w:rPr>
                <w:rFonts w:hint="default"/>
                <w:sz w:val="21"/>
                <w:szCs w:val="21"/>
              </w:rPr>
              <w:t>1</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293C3EC8">
            <w:pPr>
              <w:jc w:val="center"/>
              <w:rPr>
                <w:rFonts w:hint="default"/>
                <w:sz w:val="21"/>
                <w:szCs w:val="21"/>
              </w:rPr>
            </w:pPr>
            <w:r>
              <w:rPr>
                <w:rFonts w:hint="default"/>
                <w:sz w:val="21"/>
                <w:szCs w:val="21"/>
              </w:rPr>
              <w:t>1</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DBC6C1">
            <w:pPr>
              <w:jc w:val="center"/>
              <w:rPr>
                <w:rFonts w:hint="default"/>
                <w:sz w:val="21"/>
                <w:szCs w:val="21"/>
              </w:rPr>
            </w:pPr>
            <w:r>
              <w:rPr>
                <w:rFonts w:hint="default"/>
                <w:sz w:val="21"/>
                <w:szCs w:val="21"/>
              </w:rPr>
              <w:t>1</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3FEDC7">
            <w:pPr>
              <w:jc w:val="center"/>
              <w:rPr>
                <w:rFonts w:hint="default"/>
                <w:sz w:val="21"/>
                <w:szCs w:val="21"/>
              </w:rPr>
            </w:pPr>
            <w:r>
              <w:rPr>
                <w:rFonts w:hint="default"/>
                <w:sz w:val="21"/>
                <w:szCs w:val="21"/>
              </w:rPr>
              <w:t>0</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DBEB6D">
            <w:pPr>
              <w:jc w:val="center"/>
              <w:rPr>
                <w:rFonts w:hint="default"/>
                <w:sz w:val="21"/>
                <w:szCs w:val="21"/>
              </w:rPr>
            </w:pPr>
            <w:r>
              <w:rPr>
                <w:rFonts w:hint="default"/>
                <w:sz w:val="21"/>
                <w:szCs w:val="21"/>
              </w:rPr>
              <w:t>0</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A1E788">
            <w:pPr>
              <w:jc w:val="center"/>
              <w:rPr>
                <w:rFonts w:hint="default" w:ascii="宋体" w:hAnsi="宋体" w:eastAsia="宋体"/>
                <w:sz w:val="21"/>
                <w:szCs w:val="21"/>
              </w:rPr>
            </w:pPr>
          </w:p>
        </w:tc>
      </w:tr>
      <w:tr w14:paraId="49917D58">
        <w:tblPrEx>
          <w:shd w:val="clear" w:color="auto" w:fill="FFFFFF"/>
          <w:tblCellMar>
            <w:top w:w="0" w:type="dxa"/>
            <w:left w:w="108" w:type="dxa"/>
            <w:bottom w:w="0" w:type="dxa"/>
            <w:right w:w="108" w:type="dxa"/>
          </w:tblCellMar>
        </w:tblPrEx>
        <w:trPr>
          <w:trHeight w:val="90" w:hRule="atLeast"/>
          <w:jc w:val="center"/>
        </w:trPr>
        <w:tc>
          <w:tcPr>
            <w:tcW w:w="29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8C5D25">
            <w:pPr>
              <w:jc w:val="center"/>
              <w:rPr>
                <w:rFonts w:hint="default"/>
                <w:sz w:val="21"/>
                <w:szCs w:val="21"/>
              </w:rPr>
            </w:pPr>
            <w:r>
              <w:rPr>
                <w:rFonts w:hint="default"/>
                <w:sz w:val="21"/>
                <w:szCs w:val="21"/>
              </w:rPr>
              <w:t>DA001</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82D6C65">
            <w:pPr>
              <w:jc w:val="center"/>
              <w:rPr>
                <w:rFonts w:hint="default" w:ascii="宋体" w:hAnsi="宋体" w:eastAsia="宋体"/>
                <w:sz w:val="21"/>
                <w:szCs w:val="21"/>
                <w:lang w:eastAsia="zh-CN"/>
              </w:rPr>
            </w:pPr>
            <w:r>
              <w:rPr>
                <w:rFonts w:hint="default" w:ascii="宋体" w:hAnsi="宋体" w:eastAsia="宋体"/>
                <w:sz w:val="21"/>
                <w:szCs w:val="21"/>
                <w:lang w:eastAsia="zh-CN"/>
              </w:rPr>
              <w:t>颗粒物</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D28FE6">
            <w:pPr>
              <w:jc w:val="center"/>
              <w:rPr>
                <w:rFonts w:hint="default" w:ascii="宋体" w:hAnsi="宋体" w:eastAsia="宋体"/>
                <w:sz w:val="21"/>
                <w:szCs w:val="21"/>
              </w:rPr>
            </w:pPr>
            <w:r>
              <w:rPr>
                <w:rFonts w:hint="default" w:ascii="宋体" w:hAnsi="宋体" w:eastAsia="宋体"/>
                <w:sz w:val="21"/>
                <w:szCs w:val="21"/>
              </w:rPr>
              <w:t>自动</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3E34A1">
            <w:pPr>
              <w:jc w:val="center"/>
              <w:rPr>
                <w:rFonts w:hint="default"/>
                <w:sz w:val="21"/>
                <w:szCs w:val="21"/>
              </w:rPr>
            </w:pPr>
            <w:r>
              <w:rPr>
                <w:rFonts w:hint="default"/>
                <w:sz w:val="21"/>
                <w:szCs w:val="21"/>
              </w:rPr>
              <w:t>30</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F0EEB4">
            <w:pPr>
              <w:jc w:val="center"/>
              <w:rPr>
                <w:rFonts w:hint="default"/>
                <w:sz w:val="21"/>
                <w:szCs w:val="21"/>
              </w:rPr>
            </w:pPr>
            <w:r>
              <w:rPr>
                <w:rFonts w:hint="default"/>
                <w:sz w:val="21"/>
                <w:szCs w:val="21"/>
              </w:rPr>
              <w:t>3976</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6DC9FACB">
            <w:pPr>
              <w:jc w:val="center"/>
              <w:rPr>
                <w:rFonts w:hint="default"/>
                <w:sz w:val="21"/>
                <w:szCs w:val="21"/>
              </w:rPr>
            </w:pPr>
            <w:r>
              <w:rPr>
                <w:rFonts w:hint="default"/>
                <w:sz w:val="21"/>
                <w:szCs w:val="21"/>
              </w:rPr>
              <w:t>2.612</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11047E4C">
            <w:pPr>
              <w:jc w:val="center"/>
              <w:rPr>
                <w:rFonts w:hint="default"/>
                <w:sz w:val="21"/>
                <w:szCs w:val="21"/>
              </w:rPr>
            </w:pPr>
            <w:r>
              <w:rPr>
                <w:rFonts w:hint="default"/>
                <w:sz w:val="21"/>
                <w:szCs w:val="21"/>
              </w:rPr>
              <w:t>24.657</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EB1F081">
            <w:pPr>
              <w:jc w:val="center"/>
              <w:rPr>
                <w:rFonts w:hint="default"/>
                <w:sz w:val="21"/>
                <w:szCs w:val="21"/>
              </w:rPr>
            </w:pPr>
            <w:r>
              <w:rPr>
                <w:rFonts w:hint="default"/>
                <w:sz w:val="21"/>
                <w:szCs w:val="21"/>
              </w:rPr>
              <w:t>10.455</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C378ED">
            <w:pPr>
              <w:jc w:val="center"/>
              <w:rPr>
                <w:rFonts w:hint="default"/>
                <w:sz w:val="21"/>
                <w:szCs w:val="21"/>
              </w:rPr>
            </w:pPr>
            <w:r>
              <w:rPr>
                <w:rFonts w:hint="default"/>
                <w:sz w:val="21"/>
                <w:szCs w:val="21"/>
              </w:rPr>
              <w:t>7</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814659">
            <w:pPr>
              <w:jc w:val="center"/>
              <w:rPr>
                <w:rFonts w:hint="default"/>
                <w:sz w:val="21"/>
                <w:szCs w:val="21"/>
              </w:rPr>
            </w:pPr>
            <w:r>
              <w:rPr>
                <w:rFonts w:hint="default"/>
                <w:sz w:val="21"/>
                <w:szCs w:val="21"/>
              </w:rPr>
              <w:t>0.2</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20D724E">
            <w:pPr>
              <w:jc w:val="center"/>
              <w:rPr>
                <w:rFonts w:hint="default" w:ascii="宋体" w:hAnsi="宋体" w:eastAsia="宋体"/>
                <w:sz w:val="21"/>
                <w:szCs w:val="21"/>
              </w:rPr>
            </w:pPr>
          </w:p>
        </w:tc>
      </w:tr>
    </w:tbl>
    <w:p w14:paraId="57595479">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有组织废气污染物排放速率监测数据统计表</w:t>
      </w:r>
    </w:p>
    <w:p w14:paraId="5A864D90">
      <w:pPr>
        <w:spacing w:line="360" w:lineRule="auto"/>
        <w:rPr>
          <w:rFonts w:ascii="宋体" w:hAnsi="宋体" w:eastAsia="宋体" w:cs="宋体"/>
          <w:sz w:val="21"/>
          <w:szCs w:val="21"/>
        </w:rPr>
      </w:pPr>
      <w:r>
        <w:rPr>
          <w:rFonts w:hint="eastAsia" w:ascii="宋体" w:hAnsi="宋体" w:eastAsia="宋体" w:cs="宋体"/>
          <w:sz w:val="21"/>
          <w:szCs w:val="21"/>
        </w:rPr>
        <w:t>注：超标率是指超标的监测数据个数占总有效监测数据个数的比例。如排污许可证未许可排放速率，可不填。</w:t>
      </w:r>
    </w:p>
    <w:tbl>
      <w:tblPr>
        <w:tblStyle w:val="9"/>
        <w:tblW w:w="4997" w:type="pct"/>
        <w:jc w:val="center"/>
        <w:shd w:val="clear" w:color="auto" w:fill="FFFFFF"/>
        <w:tblLayout w:type="autofit"/>
        <w:tblCellMar>
          <w:top w:w="0" w:type="dxa"/>
          <w:left w:w="108" w:type="dxa"/>
          <w:bottom w:w="0" w:type="dxa"/>
          <w:right w:w="108" w:type="dxa"/>
        </w:tblCellMar>
      </w:tblPr>
      <w:tblGrid>
        <w:gridCol w:w="1055"/>
        <w:gridCol w:w="1060"/>
        <w:gridCol w:w="1003"/>
        <w:gridCol w:w="1209"/>
        <w:gridCol w:w="1380"/>
        <w:gridCol w:w="1053"/>
        <w:gridCol w:w="970"/>
        <w:gridCol w:w="483"/>
        <w:gridCol w:w="520"/>
        <w:gridCol w:w="446"/>
      </w:tblGrid>
      <w:tr w14:paraId="033E5BE5">
        <w:trPr>
          <w:trHeight w:val="406" w:hRule="atLeast"/>
          <w:jc w:val="center"/>
        </w:trPr>
        <w:tc>
          <w:tcPr>
            <w:tcW w:w="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BF602B">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排放口编号</w:t>
            </w:r>
          </w:p>
        </w:tc>
        <w:tc>
          <w:tcPr>
            <w:tcW w:w="577"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071461">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污染物种类</w:t>
            </w:r>
          </w:p>
        </w:tc>
        <w:tc>
          <w:tcPr>
            <w:tcW w:w="546"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8AF25F">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许可排放速率(kg/h)</w:t>
            </w:r>
          </w:p>
        </w:tc>
        <w:tc>
          <w:tcPr>
            <w:tcW w:w="65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6B2825">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排放速率有效监测数据数量</w:t>
            </w:r>
          </w:p>
        </w:tc>
        <w:tc>
          <w:tcPr>
            <w:tcW w:w="1852" w:type="pct"/>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1DA868">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实际排放速率(kg/h)</w:t>
            </w:r>
          </w:p>
        </w:tc>
        <w:tc>
          <w:tcPr>
            <w:tcW w:w="263"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55BF0DB8">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超标数据数量</w:t>
            </w:r>
          </w:p>
          <w:p w14:paraId="7B02420A">
            <w:pPr>
              <w:pStyle w:val="149"/>
              <w:shd w:val="clear" w:color="auto" w:fill="FFFFFF"/>
              <w:rPr>
                <w:rFonts w:hint="default" w:eastAsia="宋体"/>
                <w:sz w:val="21"/>
                <w:szCs w:val="21"/>
                <w:shd w:val="clear" w:color="auto" w:fill="FFFFFF"/>
              </w:rPr>
            </w:pPr>
          </w:p>
        </w:tc>
        <w:tc>
          <w:tcPr>
            <w:tcW w:w="283"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6265ADC8">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超标率(%)</w:t>
            </w:r>
          </w:p>
        </w:tc>
        <w:tc>
          <w:tcPr>
            <w:tcW w:w="243"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37FCA0">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超标原因</w:t>
            </w:r>
          </w:p>
        </w:tc>
      </w:tr>
      <w:tr w14:paraId="0031F05E">
        <w:tblPrEx>
          <w:shd w:val="clear" w:color="auto" w:fill="FFFFFF"/>
          <w:tblCellMar>
            <w:top w:w="0" w:type="dxa"/>
            <w:left w:w="108" w:type="dxa"/>
            <w:bottom w:w="0" w:type="dxa"/>
            <w:right w:w="108" w:type="dxa"/>
          </w:tblCellMar>
        </w:tblPrEx>
        <w:trPr>
          <w:trHeight w:val="628" w:hRule="atLeast"/>
          <w:jc w:val="center"/>
        </w:trPr>
        <w:tc>
          <w:tcPr>
            <w:tcW w:w="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E4CBA0">
            <w:pPr>
              <w:rPr>
                <w:rFonts w:hint="default"/>
                <w:sz w:val="21"/>
                <w:szCs w:val="21"/>
              </w:rPr>
            </w:pPr>
          </w:p>
        </w:tc>
        <w:tc>
          <w:tcPr>
            <w:tcW w:w="5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51A4B7">
            <w:pPr>
              <w:rPr>
                <w:rFonts w:hint="default"/>
                <w:sz w:val="21"/>
                <w:szCs w:val="21"/>
              </w:rPr>
            </w:pPr>
          </w:p>
        </w:tc>
        <w:tc>
          <w:tcPr>
            <w:tcW w:w="546"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A03A1B">
            <w:pPr>
              <w:rPr>
                <w:rFonts w:hint="default"/>
                <w:sz w:val="21"/>
                <w:szCs w:val="21"/>
              </w:rPr>
            </w:pPr>
          </w:p>
        </w:tc>
        <w:tc>
          <w:tcPr>
            <w:tcW w:w="65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C92439">
            <w:pPr>
              <w:rPr>
                <w:rFonts w:hint="default"/>
                <w:sz w:val="21"/>
                <w:szCs w:val="21"/>
              </w:rPr>
            </w:pP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2AE92740">
            <w:pPr>
              <w:pStyle w:val="149"/>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rPr>
              <w:t>最小值</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15AA55CB">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最大值</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5AA40E">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平均值</w:t>
            </w:r>
          </w:p>
        </w:tc>
        <w:tc>
          <w:tcPr>
            <w:tcW w:w="263"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C3EA4C">
            <w:pPr>
              <w:pStyle w:val="121"/>
              <w:shd w:val="clear" w:color="auto" w:fill="FFFFFF"/>
              <w:rPr>
                <w:rFonts w:hint="default"/>
                <w:sz w:val="21"/>
                <w:szCs w:val="21"/>
              </w:rPr>
            </w:pPr>
          </w:p>
        </w:tc>
        <w:tc>
          <w:tcPr>
            <w:tcW w:w="283"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D6DB97">
            <w:pPr>
              <w:pStyle w:val="121"/>
              <w:shd w:val="clear" w:color="auto" w:fill="FFFFFF"/>
              <w:rPr>
                <w:rFonts w:hint="default"/>
                <w:sz w:val="21"/>
                <w:szCs w:val="21"/>
              </w:rPr>
            </w:pPr>
          </w:p>
        </w:tc>
        <w:tc>
          <w:tcPr>
            <w:tcW w:w="24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8F89854">
            <w:pPr>
              <w:rPr>
                <w:rFonts w:hint="default"/>
                <w:sz w:val="21"/>
                <w:szCs w:val="21"/>
              </w:rPr>
            </w:pPr>
          </w:p>
        </w:tc>
      </w:tr>
      <w:tr w14:paraId="60E65EC7">
        <w:tblPrEx>
          <w:tblCellMar>
            <w:top w:w="0" w:type="dxa"/>
            <w:left w:w="108" w:type="dxa"/>
            <w:bottom w:w="0" w:type="dxa"/>
            <w:right w:w="108" w:type="dxa"/>
          </w:tblCellMar>
        </w:tblPrEx>
        <w:trPr>
          <w:trHeight w:val="90" w:hRule="atLeast"/>
          <w:jc w:val="center"/>
        </w:trPr>
        <w:tc>
          <w:tcPr>
            <w:tcW w:w="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5F425A">
            <w:pPr>
              <w:jc w:val="center"/>
              <w:rPr>
                <w:rFonts w:hint="default"/>
                <w:sz w:val="21"/>
                <w:szCs w:val="21"/>
              </w:rPr>
            </w:pPr>
            <w:r>
              <w:rPr>
                <w:rFonts w:hint="default"/>
                <w:sz w:val="21"/>
                <w:szCs w:val="21"/>
              </w:rPr>
              <w:t>DA001</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90BE65">
            <w:pPr>
              <w:jc w:val="center"/>
              <w:rPr>
                <w:rFonts w:hint="default" w:ascii="宋体" w:hAnsi="宋体" w:eastAsia="宋体"/>
                <w:sz w:val="21"/>
                <w:szCs w:val="21"/>
                <w:lang w:eastAsia="zh-CN"/>
              </w:rPr>
            </w:pPr>
            <w:r>
              <w:rPr>
                <w:rFonts w:hint="default" w:ascii="宋体" w:hAnsi="宋体" w:eastAsia="宋体"/>
                <w:sz w:val="21"/>
                <w:szCs w:val="21"/>
                <w:lang w:eastAsia="zh-CN"/>
              </w:rPr>
              <w:t>二氧化硫</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D74F50">
            <w:pPr>
              <w:jc w:val="center"/>
              <w:rPr>
                <w:rFonts w:hint="default"/>
                <w:sz w:val="21"/>
                <w:szCs w:val="21"/>
              </w:rPr>
            </w:pPr>
            <w:r>
              <w:rPr>
                <w:rFonts w:hint="default"/>
                <w:sz w:val="21"/>
                <w:szCs w:val="21"/>
              </w:rPr>
              <w:t>/</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E9B82E">
            <w:pPr>
              <w:jc w:val="center"/>
              <w:rPr>
                <w:rFonts w:hint="default"/>
                <w:sz w:val="21"/>
                <w:szCs w:val="21"/>
              </w:rPr>
            </w:pPr>
            <w:r>
              <w:rPr>
                <w:rFonts w:hint="default"/>
                <w:sz w:val="21"/>
                <w:szCs w:val="21"/>
              </w:rPr>
              <w:t>/</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3BC22836">
            <w:pPr>
              <w:jc w:val="center"/>
              <w:rPr>
                <w:rFonts w:hint="default"/>
                <w:sz w:val="21"/>
                <w:szCs w:val="21"/>
              </w:rPr>
            </w:pPr>
            <w:r>
              <w:rPr>
                <w:rFonts w:hint="default"/>
                <w:sz w:val="21"/>
                <w:szCs w:val="21"/>
              </w:rPr>
              <w:t>/</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2137C31A">
            <w:pPr>
              <w:jc w:val="center"/>
              <w:rPr>
                <w:rFonts w:hint="default"/>
                <w:sz w:val="21"/>
                <w:szCs w:val="21"/>
              </w:rPr>
            </w:pPr>
            <w:r>
              <w:rPr>
                <w:rFonts w:hint="default"/>
                <w:sz w:val="21"/>
                <w:szCs w:val="21"/>
              </w:rPr>
              <w:t>/</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E6E6FC">
            <w:pPr>
              <w:jc w:val="center"/>
              <w:rPr>
                <w:rFonts w:hint="default"/>
                <w:sz w:val="21"/>
                <w:szCs w:val="21"/>
              </w:rPr>
            </w:pPr>
            <w:r>
              <w:rPr>
                <w:rFonts w:hint="default"/>
                <w:sz w:val="21"/>
                <w:szCs w:val="21"/>
              </w:rPr>
              <w:t>/</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9FFF87">
            <w:pPr>
              <w:jc w:val="center"/>
              <w:rPr>
                <w:rFonts w:hint="default"/>
                <w:sz w:val="21"/>
                <w:szCs w:val="21"/>
              </w:rPr>
            </w:pPr>
            <w:r>
              <w:rPr>
                <w:rFonts w:hint="default"/>
                <w:sz w:val="21"/>
                <w:szCs w:val="21"/>
              </w:rPr>
              <w:t>0</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87AE1B">
            <w:pPr>
              <w:jc w:val="center"/>
              <w:rPr>
                <w:rFonts w:hint="default"/>
                <w:sz w:val="21"/>
                <w:szCs w:val="21"/>
              </w:rPr>
            </w:pPr>
            <w:r>
              <w:rPr>
                <w:rFonts w:hint="default"/>
                <w:sz w:val="21"/>
                <w:szCs w:val="21"/>
              </w:rPr>
              <w:t>0</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1E10D3">
            <w:pPr>
              <w:jc w:val="center"/>
              <w:rPr>
                <w:rFonts w:hint="default" w:ascii="宋体" w:hAnsi="宋体" w:eastAsia="宋体"/>
                <w:sz w:val="21"/>
                <w:szCs w:val="21"/>
              </w:rPr>
            </w:pPr>
            <w:r>
              <w:rPr>
                <w:rFonts w:hint="default" w:ascii="宋体" w:hAnsi="宋体" w:eastAsia="宋体"/>
                <w:sz w:val="21"/>
                <w:szCs w:val="21"/>
              </w:rPr>
              <w:t>/</w:t>
            </w:r>
          </w:p>
        </w:tc>
      </w:tr>
      <w:tr w14:paraId="482CDC01">
        <w:tblPrEx>
          <w:tblCellMar>
            <w:top w:w="0" w:type="dxa"/>
            <w:left w:w="108" w:type="dxa"/>
            <w:bottom w:w="0" w:type="dxa"/>
            <w:right w:w="108" w:type="dxa"/>
          </w:tblCellMar>
        </w:tblPrEx>
        <w:trPr>
          <w:trHeight w:val="90" w:hRule="atLeast"/>
          <w:jc w:val="center"/>
        </w:trPr>
        <w:tc>
          <w:tcPr>
            <w:tcW w:w="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A519CE">
            <w:pPr>
              <w:jc w:val="center"/>
              <w:rPr>
                <w:rFonts w:hint="default"/>
                <w:sz w:val="21"/>
                <w:szCs w:val="21"/>
              </w:rPr>
            </w:pPr>
            <w:r>
              <w:rPr>
                <w:rFonts w:hint="default"/>
                <w:sz w:val="21"/>
                <w:szCs w:val="21"/>
              </w:rPr>
              <w:t>DA001</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A03897">
            <w:pPr>
              <w:jc w:val="center"/>
              <w:rPr>
                <w:rFonts w:hint="default" w:ascii="宋体" w:hAnsi="宋体" w:eastAsia="宋体"/>
                <w:sz w:val="21"/>
                <w:szCs w:val="21"/>
                <w:lang w:eastAsia="zh-CN"/>
              </w:rPr>
            </w:pPr>
            <w:r>
              <w:rPr>
                <w:rFonts w:hint="default" w:ascii="宋体" w:hAnsi="宋体" w:eastAsia="宋体"/>
                <w:sz w:val="21"/>
                <w:szCs w:val="21"/>
                <w:lang w:eastAsia="zh-CN"/>
              </w:rPr>
              <w:t>氮氧化物</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8BB6BA">
            <w:pPr>
              <w:jc w:val="center"/>
              <w:rPr>
                <w:rFonts w:hint="default"/>
                <w:sz w:val="21"/>
                <w:szCs w:val="21"/>
              </w:rPr>
            </w:pPr>
            <w:r>
              <w:rPr>
                <w:rFonts w:hint="default"/>
                <w:sz w:val="21"/>
                <w:szCs w:val="21"/>
              </w:rPr>
              <w:t>/</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B22E2C">
            <w:pPr>
              <w:jc w:val="center"/>
              <w:rPr>
                <w:rFonts w:hint="default"/>
                <w:sz w:val="21"/>
                <w:szCs w:val="21"/>
              </w:rPr>
            </w:pPr>
            <w:r>
              <w:rPr>
                <w:rFonts w:hint="default"/>
                <w:sz w:val="21"/>
                <w:szCs w:val="21"/>
              </w:rPr>
              <w:t>/</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67D394A2">
            <w:pPr>
              <w:jc w:val="center"/>
              <w:rPr>
                <w:rFonts w:hint="default"/>
                <w:sz w:val="21"/>
                <w:szCs w:val="21"/>
              </w:rPr>
            </w:pPr>
            <w:r>
              <w:rPr>
                <w:rFonts w:hint="default"/>
                <w:sz w:val="21"/>
                <w:szCs w:val="21"/>
              </w:rPr>
              <w:t>/</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2150892F">
            <w:pPr>
              <w:jc w:val="center"/>
              <w:rPr>
                <w:rFonts w:hint="default"/>
                <w:sz w:val="21"/>
                <w:szCs w:val="21"/>
              </w:rPr>
            </w:pPr>
            <w:r>
              <w:rPr>
                <w:rFonts w:hint="default"/>
                <w:sz w:val="21"/>
                <w:szCs w:val="21"/>
              </w:rPr>
              <w:t>/</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5AD0F1">
            <w:pPr>
              <w:jc w:val="center"/>
              <w:rPr>
                <w:rFonts w:hint="default"/>
                <w:sz w:val="21"/>
                <w:szCs w:val="21"/>
              </w:rPr>
            </w:pPr>
            <w:r>
              <w:rPr>
                <w:rFonts w:hint="default"/>
                <w:sz w:val="21"/>
                <w:szCs w:val="21"/>
              </w:rPr>
              <w:t>/</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4E2C3C">
            <w:pPr>
              <w:jc w:val="center"/>
              <w:rPr>
                <w:rFonts w:hint="default"/>
                <w:sz w:val="21"/>
                <w:szCs w:val="21"/>
              </w:rPr>
            </w:pPr>
            <w:r>
              <w:rPr>
                <w:rFonts w:hint="default"/>
                <w:sz w:val="21"/>
                <w:szCs w:val="21"/>
              </w:rPr>
              <w:t>0</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E117B0">
            <w:pPr>
              <w:jc w:val="center"/>
              <w:rPr>
                <w:rFonts w:hint="default"/>
                <w:sz w:val="21"/>
                <w:szCs w:val="21"/>
              </w:rPr>
            </w:pPr>
            <w:r>
              <w:rPr>
                <w:rFonts w:hint="default"/>
                <w:sz w:val="21"/>
                <w:szCs w:val="21"/>
              </w:rPr>
              <w:t>0</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9125C1">
            <w:pPr>
              <w:jc w:val="center"/>
              <w:rPr>
                <w:rFonts w:hint="default" w:ascii="宋体" w:hAnsi="宋体" w:eastAsia="宋体"/>
                <w:sz w:val="21"/>
                <w:szCs w:val="21"/>
              </w:rPr>
            </w:pPr>
            <w:r>
              <w:rPr>
                <w:rFonts w:hint="default" w:ascii="宋体" w:hAnsi="宋体" w:eastAsia="宋体"/>
                <w:sz w:val="21"/>
                <w:szCs w:val="21"/>
              </w:rPr>
              <w:t>/</w:t>
            </w:r>
          </w:p>
        </w:tc>
      </w:tr>
      <w:tr w14:paraId="2B506B26">
        <w:tblPrEx>
          <w:tblCellMar>
            <w:top w:w="0" w:type="dxa"/>
            <w:left w:w="108" w:type="dxa"/>
            <w:bottom w:w="0" w:type="dxa"/>
            <w:right w:w="108" w:type="dxa"/>
          </w:tblCellMar>
        </w:tblPrEx>
        <w:trPr>
          <w:trHeight w:val="90" w:hRule="atLeast"/>
          <w:jc w:val="center"/>
        </w:trPr>
        <w:tc>
          <w:tcPr>
            <w:tcW w:w="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D2D39B">
            <w:pPr>
              <w:jc w:val="center"/>
              <w:rPr>
                <w:rFonts w:hint="default"/>
                <w:sz w:val="21"/>
                <w:szCs w:val="21"/>
              </w:rPr>
            </w:pPr>
            <w:r>
              <w:rPr>
                <w:rFonts w:hint="default"/>
                <w:sz w:val="21"/>
                <w:szCs w:val="21"/>
              </w:rPr>
              <w:t>DA001</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7FCA53">
            <w:pPr>
              <w:jc w:val="center"/>
              <w:rPr>
                <w:rFonts w:hint="default" w:ascii="宋体" w:hAnsi="宋体" w:eastAsia="宋体"/>
                <w:sz w:val="21"/>
                <w:szCs w:val="21"/>
                <w:lang w:eastAsia="zh-CN"/>
              </w:rPr>
            </w:pPr>
            <w:r>
              <w:rPr>
                <w:rFonts w:hint="default" w:ascii="宋体" w:hAnsi="宋体" w:eastAsia="宋体"/>
                <w:sz w:val="21"/>
                <w:szCs w:val="21"/>
                <w:lang w:eastAsia="zh-CN"/>
              </w:rPr>
              <w:t>汞及其化合物</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CF417A">
            <w:pPr>
              <w:jc w:val="center"/>
              <w:rPr>
                <w:rFonts w:hint="default"/>
                <w:sz w:val="21"/>
                <w:szCs w:val="21"/>
              </w:rPr>
            </w:pPr>
            <w:r>
              <w:rPr>
                <w:rFonts w:hint="default"/>
                <w:sz w:val="21"/>
                <w:szCs w:val="21"/>
              </w:rPr>
              <w:t>/</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57E0CE">
            <w:pPr>
              <w:jc w:val="center"/>
              <w:rPr>
                <w:rFonts w:hint="default"/>
                <w:sz w:val="21"/>
                <w:szCs w:val="21"/>
              </w:rPr>
            </w:pPr>
            <w:r>
              <w:rPr>
                <w:rFonts w:hint="default"/>
                <w:sz w:val="21"/>
                <w:szCs w:val="21"/>
              </w:rPr>
              <w:t>/</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78C52569">
            <w:pPr>
              <w:jc w:val="center"/>
              <w:rPr>
                <w:rFonts w:hint="default"/>
                <w:sz w:val="21"/>
                <w:szCs w:val="21"/>
              </w:rPr>
            </w:pPr>
            <w:r>
              <w:rPr>
                <w:rFonts w:hint="default"/>
                <w:sz w:val="21"/>
                <w:szCs w:val="21"/>
              </w:rPr>
              <w:t>/</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670C1062">
            <w:pPr>
              <w:jc w:val="center"/>
              <w:rPr>
                <w:rFonts w:hint="default"/>
                <w:sz w:val="21"/>
                <w:szCs w:val="21"/>
              </w:rPr>
            </w:pPr>
            <w:r>
              <w:rPr>
                <w:rFonts w:hint="default"/>
                <w:sz w:val="21"/>
                <w:szCs w:val="21"/>
              </w:rPr>
              <w:t>/</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681E39">
            <w:pPr>
              <w:jc w:val="center"/>
              <w:rPr>
                <w:rFonts w:hint="default"/>
                <w:sz w:val="21"/>
                <w:szCs w:val="21"/>
              </w:rPr>
            </w:pPr>
            <w:r>
              <w:rPr>
                <w:rFonts w:hint="default"/>
                <w:sz w:val="21"/>
                <w:szCs w:val="21"/>
              </w:rPr>
              <w:t>/</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47F2D0">
            <w:pPr>
              <w:jc w:val="center"/>
              <w:rPr>
                <w:rFonts w:hint="default"/>
                <w:sz w:val="21"/>
                <w:szCs w:val="21"/>
              </w:rPr>
            </w:pPr>
            <w:r>
              <w:rPr>
                <w:rFonts w:hint="default"/>
                <w:sz w:val="21"/>
                <w:szCs w:val="21"/>
              </w:rPr>
              <w:t>0</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48572D">
            <w:pPr>
              <w:jc w:val="center"/>
              <w:rPr>
                <w:rFonts w:hint="default"/>
                <w:sz w:val="21"/>
                <w:szCs w:val="21"/>
              </w:rPr>
            </w:pPr>
            <w:r>
              <w:rPr>
                <w:rFonts w:hint="default"/>
                <w:sz w:val="21"/>
                <w:szCs w:val="21"/>
              </w:rPr>
              <w:t>0</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302812">
            <w:pPr>
              <w:jc w:val="center"/>
              <w:rPr>
                <w:rFonts w:hint="default" w:ascii="宋体" w:hAnsi="宋体" w:eastAsia="宋体"/>
                <w:sz w:val="21"/>
                <w:szCs w:val="21"/>
              </w:rPr>
            </w:pPr>
            <w:r>
              <w:rPr>
                <w:rFonts w:hint="default" w:ascii="宋体" w:hAnsi="宋体" w:eastAsia="宋体"/>
                <w:sz w:val="21"/>
                <w:szCs w:val="21"/>
              </w:rPr>
              <w:t>/</w:t>
            </w:r>
          </w:p>
        </w:tc>
      </w:tr>
      <w:tr w14:paraId="4FF97F2E">
        <w:tblPrEx>
          <w:shd w:val="clear" w:color="auto" w:fill="FFFFFF"/>
          <w:tblCellMar>
            <w:top w:w="0" w:type="dxa"/>
            <w:left w:w="108" w:type="dxa"/>
            <w:bottom w:w="0" w:type="dxa"/>
            <w:right w:w="108" w:type="dxa"/>
          </w:tblCellMar>
        </w:tblPrEx>
        <w:trPr>
          <w:trHeight w:val="90" w:hRule="atLeast"/>
          <w:jc w:val="center"/>
        </w:trPr>
        <w:tc>
          <w:tcPr>
            <w:tcW w:w="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7A3876">
            <w:pPr>
              <w:jc w:val="center"/>
              <w:rPr>
                <w:rFonts w:hint="default"/>
                <w:sz w:val="21"/>
                <w:szCs w:val="21"/>
              </w:rPr>
            </w:pPr>
            <w:r>
              <w:rPr>
                <w:rFonts w:hint="default"/>
                <w:sz w:val="21"/>
                <w:szCs w:val="21"/>
              </w:rPr>
              <w:t>DA001</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E01363">
            <w:pPr>
              <w:jc w:val="center"/>
              <w:rPr>
                <w:rFonts w:hint="default" w:ascii="宋体" w:hAnsi="宋体" w:eastAsia="宋体"/>
                <w:sz w:val="21"/>
                <w:szCs w:val="21"/>
                <w:lang w:eastAsia="zh-CN"/>
              </w:rPr>
            </w:pPr>
            <w:r>
              <w:rPr>
                <w:rFonts w:hint="default" w:ascii="宋体" w:hAnsi="宋体" w:eastAsia="宋体"/>
                <w:sz w:val="21"/>
                <w:szCs w:val="21"/>
                <w:lang w:eastAsia="zh-CN"/>
              </w:rPr>
              <w:t>烟气黑度</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BA9CE0">
            <w:pPr>
              <w:jc w:val="center"/>
              <w:rPr>
                <w:rFonts w:hint="default"/>
                <w:sz w:val="21"/>
                <w:szCs w:val="21"/>
              </w:rPr>
            </w:pPr>
            <w:r>
              <w:rPr>
                <w:rFonts w:hint="default"/>
                <w:sz w:val="21"/>
                <w:szCs w:val="21"/>
              </w:rPr>
              <w:t>/</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D61551">
            <w:pPr>
              <w:jc w:val="center"/>
              <w:rPr>
                <w:rFonts w:hint="default"/>
                <w:sz w:val="21"/>
                <w:szCs w:val="21"/>
              </w:rPr>
            </w:pPr>
            <w:r>
              <w:rPr>
                <w:rFonts w:hint="default"/>
                <w:sz w:val="21"/>
                <w:szCs w:val="21"/>
              </w:rPr>
              <w:t>/</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698E796B">
            <w:pPr>
              <w:jc w:val="center"/>
              <w:rPr>
                <w:rFonts w:hint="default"/>
                <w:sz w:val="21"/>
                <w:szCs w:val="21"/>
              </w:rPr>
            </w:pPr>
            <w:r>
              <w:rPr>
                <w:rFonts w:hint="default"/>
                <w:sz w:val="21"/>
                <w:szCs w:val="21"/>
              </w:rPr>
              <w:t>/</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75377763">
            <w:pPr>
              <w:jc w:val="center"/>
              <w:rPr>
                <w:rFonts w:hint="default"/>
                <w:sz w:val="21"/>
                <w:szCs w:val="21"/>
              </w:rPr>
            </w:pPr>
            <w:r>
              <w:rPr>
                <w:rFonts w:hint="default"/>
                <w:sz w:val="21"/>
                <w:szCs w:val="21"/>
              </w:rPr>
              <w:t>/</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6DBFDD">
            <w:pPr>
              <w:jc w:val="center"/>
              <w:rPr>
                <w:rFonts w:hint="default"/>
                <w:sz w:val="21"/>
                <w:szCs w:val="21"/>
              </w:rPr>
            </w:pPr>
            <w:r>
              <w:rPr>
                <w:rFonts w:hint="default"/>
                <w:sz w:val="21"/>
                <w:szCs w:val="21"/>
              </w:rPr>
              <w:t>/</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9A1CAA0">
            <w:pPr>
              <w:jc w:val="center"/>
              <w:rPr>
                <w:rFonts w:hint="default"/>
                <w:sz w:val="21"/>
                <w:szCs w:val="21"/>
              </w:rPr>
            </w:pPr>
            <w:r>
              <w:rPr>
                <w:rFonts w:hint="default"/>
                <w:sz w:val="21"/>
                <w:szCs w:val="21"/>
              </w:rPr>
              <w:t>0</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AAD97D">
            <w:pPr>
              <w:jc w:val="center"/>
              <w:rPr>
                <w:rFonts w:hint="default"/>
                <w:sz w:val="21"/>
                <w:szCs w:val="21"/>
              </w:rPr>
            </w:pPr>
            <w:r>
              <w:rPr>
                <w:rFonts w:hint="default"/>
                <w:sz w:val="21"/>
                <w:szCs w:val="21"/>
              </w:rPr>
              <w:t>0</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6D0FFF">
            <w:pPr>
              <w:jc w:val="center"/>
              <w:rPr>
                <w:rFonts w:hint="default" w:ascii="宋体" w:hAnsi="宋体" w:eastAsia="宋体"/>
                <w:sz w:val="21"/>
                <w:szCs w:val="21"/>
              </w:rPr>
            </w:pPr>
            <w:r>
              <w:rPr>
                <w:rFonts w:hint="default" w:ascii="宋体" w:hAnsi="宋体" w:eastAsia="宋体"/>
                <w:sz w:val="21"/>
                <w:szCs w:val="21"/>
              </w:rPr>
              <w:t>/</w:t>
            </w:r>
          </w:p>
        </w:tc>
      </w:tr>
      <w:tr w14:paraId="73F064A5">
        <w:tblPrEx>
          <w:shd w:val="clear" w:color="auto" w:fill="FFFFFF"/>
          <w:tblCellMar>
            <w:top w:w="0" w:type="dxa"/>
            <w:left w:w="108" w:type="dxa"/>
            <w:bottom w:w="0" w:type="dxa"/>
            <w:right w:w="108" w:type="dxa"/>
          </w:tblCellMar>
        </w:tblPrEx>
        <w:trPr>
          <w:trHeight w:val="90" w:hRule="atLeast"/>
          <w:jc w:val="center"/>
        </w:trPr>
        <w:tc>
          <w:tcPr>
            <w:tcW w:w="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CBC502">
            <w:pPr>
              <w:jc w:val="center"/>
              <w:rPr>
                <w:rFonts w:hint="default"/>
                <w:sz w:val="21"/>
                <w:szCs w:val="21"/>
              </w:rPr>
            </w:pPr>
            <w:r>
              <w:rPr>
                <w:rFonts w:hint="default"/>
                <w:sz w:val="21"/>
                <w:szCs w:val="21"/>
              </w:rPr>
              <w:t>DA001</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B385E9">
            <w:pPr>
              <w:jc w:val="center"/>
              <w:rPr>
                <w:rFonts w:hint="default" w:ascii="宋体" w:hAnsi="宋体" w:eastAsia="宋体"/>
                <w:sz w:val="21"/>
                <w:szCs w:val="21"/>
                <w:lang w:eastAsia="zh-CN"/>
              </w:rPr>
            </w:pPr>
            <w:r>
              <w:rPr>
                <w:rFonts w:hint="default" w:ascii="宋体" w:hAnsi="宋体" w:eastAsia="宋体"/>
                <w:sz w:val="21"/>
                <w:szCs w:val="21"/>
                <w:lang w:eastAsia="zh-CN"/>
              </w:rPr>
              <w:t>颗粒物</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6211EC">
            <w:pPr>
              <w:jc w:val="center"/>
              <w:rPr>
                <w:rFonts w:hint="default"/>
                <w:sz w:val="21"/>
                <w:szCs w:val="21"/>
              </w:rPr>
            </w:pPr>
            <w:r>
              <w:rPr>
                <w:rFonts w:hint="default"/>
                <w:sz w:val="21"/>
                <w:szCs w:val="21"/>
              </w:rPr>
              <w:t>/</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0FF66C">
            <w:pPr>
              <w:jc w:val="center"/>
              <w:rPr>
                <w:rFonts w:hint="default"/>
                <w:sz w:val="21"/>
                <w:szCs w:val="21"/>
              </w:rPr>
            </w:pPr>
            <w:r>
              <w:rPr>
                <w:rFonts w:hint="default"/>
                <w:sz w:val="21"/>
                <w:szCs w:val="21"/>
              </w:rPr>
              <w:t>/</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78977801">
            <w:pPr>
              <w:jc w:val="center"/>
              <w:rPr>
                <w:rFonts w:hint="default"/>
                <w:sz w:val="21"/>
                <w:szCs w:val="21"/>
              </w:rPr>
            </w:pPr>
            <w:r>
              <w:rPr>
                <w:rFonts w:hint="default"/>
                <w:sz w:val="21"/>
                <w:szCs w:val="21"/>
              </w:rPr>
              <w:t>/</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2C550730">
            <w:pPr>
              <w:jc w:val="center"/>
              <w:rPr>
                <w:rFonts w:hint="default"/>
                <w:sz w:val="21"/>
                <w:szCs w:val="21"/>
              </w:rPr>
            </w:pPr>
            <w:r>
              <w:rPr>
                <w:rFonts w:hint="default"/>
                <w:sz w:val="21"/>
                <w:szCs w:val="21"/>
              </w:rPr>
              <w:t>/</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0FB44E">
            <w:pPr>
              <w:jc w:val="center"/>
              <w:rPr>
                <w:rFonts w:hint="default"/>
                <w:sz w:val="21"/>
                <w:szCs w:val="21"/>
              </w:rPr>
            </w:pPr>
            <w:r>
              <w:rPr>
                <w:rFonts w:hint="default"/>
                <w:sz w:val="21"/>
                <w:szCs w:val="21"/>
              </w:rPr>
              <w:t>/</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4AF80A">
            <w:pPr>
              <w:jc w:val="center"/>
              <w:rPr>
                <w:rFonts w:hint="default"/>
                <w:sz w:val="21"/>
                <w:szCs w:val="21"/>
              </w:rPr>
            </w:pPr>
            <w:r>
              <w:rPr>
                <w:rFonts w:hint="default"/>
                <w:sz w:val="21"/>
                <w:szCs w:val="21"/>
              </w:rPr>
              <w:t>0</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CB931D">
            <w:pPr>
              <w:jc w:val="center"/>
              <w:rPr>
                <w:rFonts w:hint="default"/>
                <w:sz w:val="21"/>
                <w:szCs w:val="21"/>
              </w:rPr>
            </w:pPr>
            <w:r>
              <w:rPr>
                <w:rFonts w:hint="default"/>
                <w:sz w:val="21"/>
                <w:szCs w:val="21"/>
              </w:rPr>
              <w:t>0</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75E286">
            <w:pPr>
              <w:jc w:val="center"/>
              <w:rPr>
                <w:rFonts w:hint="default" w:ascii="宋体" w:hAnsi="宋体" w:eastAsia="宋体"/>
                <w:sz w:val="21"/>
                <w:szCs w:val="21"/>
              </w:rPr>
            </w:pPr>
            <w:r>
              <w:rPr>
                <w:rFonts w:hint="default" w:ascii="宋体" w:hAnsi="宋体" w:eastAsia="宋体"/>
                <w:sz w:val="21"/>
                <w:szCs w:val="21"/>
              </w:rPr>
              <w:t>/</w:t>
            </w:r>
          </w:p>
        </w:tc>
      </w:tr>
    </w:tbl>
    <w:p w14:paraId="4571D732">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无组织废气污染物排放浓度监测数据统计表</w:t>
      </w:r>
    </w:p>
    <w:tbl>
      <w:tblPr>
        <w:tblStyle w:val="9"/>
        <w:tblW w:w="5000" w:type="pct"/>
        <w:tblInd w:w="0" w:type="dxa"/>
        <w:shd w:val="clear" w:color="auto" w:fill="FFFFFF"/>
        <w:tblLayout w:type="fixed"/>
        <w:tblCellMar>
          <w:top w:w="0" w:type="dxa"/>
          <w:left w:w="108" w:type="dxa"/>
          <w:bottom w:w="0" w:type="dxa"/>
          <w:right w:w="108" w:type="dxa"/>
        </w:tblCellMar>
      </w:tblPr>
      <w:tblGrid>
        <w:gridCol w:w="872"/>
        <w:gridCol w:w="754"/>
        <w:gridCol w:w="2421"/>
        <w:gridCol w:w="1762"/>
        <w:gridCol w:w="1066"/>
        <w:gridCol w:w="1659"/>
        <w:gridCol w:w="652"/>
      </w:tblGrid>
      <w:tr w14:paraId="4B9521BE">
        <w:trPr>
          <w:trHeight w:val="1466" w:hRule="atLeast"/>
        </w:trPr>
        <w:tc>
          <w:tcPr>
            <w:tcW w:w="47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7332A0">
            <w:pPr>
              <w:pStyle w:val="149"/>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rPr>
              <w:t>生产设施/无组织排放编号</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BBD240">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污染物种类</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8CD971">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许可排放浓度限值（mg/m³）</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0EFD5C">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监测点位/设施</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CF39E5">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监测</w:t>
            </w:r>
          </w:p>
          <w:p w14:paraId="61D0C1EB">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时间</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A7A0E6">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浓度监测结果（折标，小时浓度，mg/m³）</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3AC897">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是否超标及超标原因</w:t>
            </w:r>
          </w:p>
        </w:tc>
      </w:tr>
      <w:tr w14:paraId="78FAEBE0">
        <w:tblPrEx>
          <w:shd w:val="clear" w:color="auto" w:fill="FFFFFF"/>
          <w:tblCellMar>
            <w:top w:w="0" w:type="dxa"/>
            <w:left w:w="108" w:type="dxa"/>
            <w:bottom w:w="0" w:type="dxa"/>
            <w:right w:w="108" w:type="dxa"/>
          </w:tblCellMar>
        </w:tblPrEx>
        <w:trPr>
          <w:trHeight w:val="90" w:hRule="atLeast"/>
        </w:trPr>
        <w:tc>
          <w:tcPr>
            <w:tcW w:w="47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hint="default" w:ascii="宋体" w:hAnsi="宋体" w:eastAsia="宋体"/>
                <w:sz w:val="21"/>
                <w:szCs w:val="21"/>
              </w:rPr>
            </w:pPr>
            <w:r>
              <w:rPr>
                <w:rFonts w:hint="default"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hint="default" w:ascii="宋体" w:hAnsi="宋体" w:eastAsia="宋体"/>
                <w:sz w:val="21"/>
                <w:szCs w:val="21"/>
              </w:rPr>
            </w:pPr>
            <w:r>
              <w:rPr>
                <w:rFonts w:hint="default"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rFonts w:hint="default"/>
                <w:sz w:val="21"/>
                <w:szCs w:val="21"/>
              </w:rPr>
            </w:pPr>
            <w:r>
              <w:rPr>
                <w:rFonts w:hint="default"/>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hint="default" w:ascii="宋体" w:hAnsi="宋体" w:eastAsia="宋体"/>
                <w:sz w:val="21"/>
                <w:szCs w:val="21"/>
              </w:rPr>
            </w:pPr>
            <w:r>
              <w:rPr>
                <w:rFonts w:hint="default" w:ascii="宋体" w:hAnsi="宋体" w:eastAsia="宋体"/>
                <w:sz w:val="21"/>
                <w:szCs w:val="21"/>
              </w:rPr>
              <w:t>1#厂界上风向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rFonts w:hint="default"/>
                <w:sz w:val="21"/>
                <w:szCs w:val="21"/>
              </w:rPr>
            </w:pPr>
            <w:r>
              <w:rPr>
                <w:rFonts w:hint="default"/>
                <w:sz w:val="21"/>
                <w:szCs w:val="21"/>
              </w:rPr>
              <w:t>2025-11-04</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rFonts w:hint="default"/>
                <w:sz w:val="21"/>
                <w:szCs w:val="21"/>
              </w:rPr>
            </w:pPr>
            <w:r>
              <w:rPr>
                <w:rFonts w:hint="default"/>
                <w:sz w:val="21"/>
                <w:szCs w:val="21"/>
              </w:rPr>
              <w:t>0.091</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hint="default" w:ascii="宋体" w:hAnsi="宋体" w:eastAsia="宋体"/>
                <w:sz w:val="21"/>
                <w:szCs w:val="21"/>
              </w:rPr>
            </w:pPr>
            <w:r>
              <w:rPr>
                <w:rFonts w:hint="default" w:ascii="宋体" w:hAnsi="宋体" w:eastAsia="宋体"/>
                <w:sz w:val="21"/>
                <w:szCs w:val="21"/>
              </w:rPr>
              <w:t>否</w:t>
            </w:r>
          </w:p>
        </w:tc>
      </w:tr>
      <w:tr w14:paraId="37039F3D">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5C615F">
            <w:pPr>
              <w:jc w:val="center"/>
              <w:rPr>
                <w:rFonts w:hint="default" w:ascii="宋体" w:hAnsi="宋体" w:eastAsia="宋体"/>
                <w:sz w:val="21"/>
                <w:szCs w:val="21"/>
              </w:rPr>
            </w:pPr>
            <w:r>
              <w:rPr>
                <w:rFonts w:hint="default"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104F96">
            <w:pPr>
              <w:jc w:val="center"/>
              <w:rPr>
                <w:rFonts w:hint="default" w:ascii="宋体" w:hAnsi="宋体" w:eastAsia="宋体"/>
                <w:sz w:val="21"/>
                <w:szCs w:val="21"/>
              </w:rPr>
            </w:pPr>
            <w:r>
              <w:rPr>
                <w:rFonts w:hint="default"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194620">
            <w:pPr>
              <w:jc w:val="center"/>
              <w:rPr>
                <w:rFonts w:hint="default"/>
                <w:sz w:val="21"/>
                <w:szCs w:val="21"/>
              </w:rPr>
            </w:pPr>
            <w:r>
              <w:rPr>
                <w:rFonts w:hint="default"/>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A22E6B">
            <w:pPr>
              <w:jc w:val="center"/>
              <w:rPr>
                <w:rFonts w:hint="default" w:ascii="宋体" w:hAnsi="宋体" w:eastAsia="宋体"/>
                <w:sz w:val="21"/>
                <w:szCs w:val="21"/>
              </w:rPr>
            </w:pPr>
            <w:r>
              <w:rPr>
                <w:rFonts w:hint="default" w:ascii="宋体" w:hAnsi="宋体" w:eastAsia="宋体"/>
                <w:sz w:val="21"/>
                <w:szCs w:val="21"/>
              </w:rPr>
              <w:t>2#厂界下风向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AF183A">
            <w:pPr>
              <w:jc w:val="center"/>
              <w:rPr>
                <w:rFonts w:hint="default"/>
                <w:sz w:val="21"/>
                <w:szCs w:val="21"/>
              </w:rPr>
            </w:pPr>
            <w:r>
              <w:rPr>
                <w:rFonts w:hint="default"/>
                <w:sz w:val="21"/>
                <w:szCs w:val="21"/>
              </w:rPr>
              <w:t>2025-11-04</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37273A">
            <w:pPr>
              <w:jc w:val="center"/>
              <w:rPr>
                <w:rFonts w:hint="default"/>
                <w:sz w:val="21"/>
                <w:szCs w:val="21"/>
              </w:rPr>
            </w:pPr>
            <w:r>
              <w:rPr>
                <w:rFonts w:hint="default"/>
                <w:sz w:val="21"/>
                <w:szCs w:val="21"/>
              </w:rPr>
              <w:t>0.286</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DF428D">
            <w:pPr>
              <w:jc w:val="center"/>
              <w:rPr>
                <w:rFonts w:hint="default" w:ascii="宋体" w:hAnsi="宋体" w:eastAsia="宋体"/>
                <w:sz w:val="21"/>
                <w:szCs w:val="21"/>
              </w:rPr>
            </w:pPr>
            <w:r>
              <w:rPr>
                <w:rFonts w:hint="default" w:ascii="宋体" w:hAnsi="宋体" w:eastAsia="宋体"/>
                <w:sz w:val="21"/>
                <w:szCs w:val="21"/>
              </w:rPr>
              <w:t>否</w:t>
            </w:r>
          </w:p>
        </w:tc>
      </w:tr>
      <w:tr w14:paraId="70D95BCD">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6F4684">
            <w:pPr>
              <w:jc w:val="center"/>
              <w:rPr>
                <w:rFonts w:hint="default" w:ascii="宋体" w:hAnsi="宋体" w:eastAsia="宋体"/>
                <w:sz w:val="21"/>
                <w:szCs w:val="21"/>
              </w:rPr>
            </w:pPr>
            <w:r>
              <w:rPr>
                <w:rFonts w:hint="default"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593DDC">
            <w:pPr>
              <w:jc w:val="center"/>
              <w:rPr>
                <w:rFonts w:hint="default" w:ascii="宋体" w:hAnsi="宋体" w:eastAsia="宋体"/>
                <w:sz w:val="21"/>
                <w:szCs w:val="21"/>
              </w:rPr>
            </w:pPr>
            <w:r>
              <w:rPr>
                <w:rFonts w:hint="default"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2A5E505">
            <w:pPr>
              <w:jc w:val="center"/>
              <w:rPr>
                <w:rFonts w:hint="default"/>
                <w:sz w:val="21"/>
                <w:szCs w:val="21"/>
              </w:rPr>
            </w:pPr>
            <w:r>
              <w:rPr>
                <w:rFonts w:hint="default"/>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67E1D2">
            <w:pPr>
              <w:jc w:val="center"/>
              <w:rPr>
                <w:rFonts w:hint="default" w:ascii="宋体" w:hAnsi="宋体" w:eastAsia="宋体"/>
                <w:sz w:val="21"/>
                <w:szCs w:val="21"/>
              </w:rPr>
            </w:pPr>
            <w:r>
              <w:rPr>
                <w:rFonts w:hint="default" w:ascii="宋体" w:hAnsi="宋体" w:eastAsia="宋体"/>
                <w:sz w:val="21"/>
                <w:szCs w:val="21"/>
              </w:rPr>
              <w:t>3#厂界下风向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EB64FB">
            <w:pPr>
              <w:jc w:val="center"/>
              <w:rPr>
                <w:rFonts w:hint="default"/>
                <w:sz w:val="21"/>
                <w:szCs w:val="21"/>
              </w:rPr>
            </w:pPr>
            <w:r>
              <w:rPr>
                <w:rFonts w:hint="default"/>
                <w:sz w:val="21"/>
                <w:szCs w:val="21"/>
              </w:rPr>
              <w:t>2025-11-04</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E819AC">
            <w:pPr>
              <w:jc w:val="center"/>
              <w:rPr>
                <w:rFonts w:hint="default"/>
                <w:sz w:val="21"/>
                <w:szCs w:val="21"/>
              </w:rPr>
            </w:pPr>
            <w:r>
              <w:rPr>
                <w:rFonts w:hint="default"/>
                <w:sz w:val="21"/>
                <w:szCs w:val="21"/>
              </w:rPr>
              <w:t>0.315</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715BF6">
            <w:pPr>
              <w:jc w:val="center"/>
              <w:rPr>
                <w:rFonts w:hint="default" w:ascii="宋体" w:hAnsi="宋体" w:eastAsia="宋体"/>
                <w:sz w:val="21"/>
                <w:szCs w:val="21"/>
              </w:rPr>
            </w:pPr>
            <w:r>
              <w:rPr>
                <w:rFonts w:hint="default" w:ascii="宋体" w:hAnsi="宋体" w:eastAsia="宋体"/>
                <w:sz w:val="21"/>
                <w:szCs w:val="21"/>
              </w:rPr>
              <w:t>否</w:t>
            </w:r>
          </w:p>
        </w:tc>
      </w:tr>
      <w:tr w14:paraId="1FA67FAD">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3209BB">
            <w:pPr>
              <w:jc w:val="center"/>
              <w:rPr>
                <w:rFonts w:hint="default" w:ascii="宋体" w:hAnsi="宋体" w:eastAsia="宋体"/>
                <w:sz w:val="21"/>
                <w:szCs w:val="21"/>
              </w:rPr>
            </w:pPr>
            <w:r>
              <w:rPr>
                <w:rFonts w:hint="default"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F8A1E47">
            <w:pPr>
              <w:jc w:val="center"/>
              <w:rPr>
                <w:rFonts w:hint="default" w:ascii="宋体" w:hAnsi="宋体" w:eastAsia="宋体"/>
                <w:sz w:val="21"/>
                <w:szCs w:val="21"/>
              </w:rPr>
            </w:pPr>
            <w:r>
              <w:rPr>
                <w:rFonts w:hint="default"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D7243F">
            <w:pPr>
              <w:jc w:val="center"/>
              <w:rPr>
                <w:rFonts w:hint="default"/>
                <w:sz w:val="21"/>
                <w:szCs w:val="21"/>
              </w:rPr>
            </w:pPr>
            <w:r>
              <w:rPr>
                <w:rFonts w:hint="default"/>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1B8F84">
            <w:pPr>
              <w:jc w:val="center"/>
              <w:rPr>
                <w:rFonts w:hint="default" w:ascii="宋体" w:hAnsi="宋体" w:eastAsia="宋体"/>
                <w:sz w:val="21"/>
                <w:szCs w:val="21"/>
              </w:rPr>
            </w:pPr>
            <w:r>
              <w:rPr>
                <w:rFonts w:hint="default" w:ascii="宋体" w:hAnsi="宋体" w:eastAsia="宋体"/>
                <w:sz w:val="21"/>
                <w:szCs w:val="21"/>
              </w:rPr>
              <w:t>4#厂界下风向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91887E">
            <w:pPr>
              <w:jc w:val="center"/>
              <w:rPr>
                <w:rFonts w:hint="default"/>
                <w:sz w:val="21"/>
                <w:szCs w:val="21"/>
              </w:rPr>
            </w:pPr>
            <w:r>
              <w:rPr>
                <w:rFonts w:hint="default"/>
                <w:sz w:val="21"/>
                <w:szCs w:val="21"/>
              </w:rPr>
              <w:t>2025-11-04</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B5DE51">
            <w:pPr>
              <w:jc w:val="center"/>
              <w:rPr>
                <w:rFonts w:hint="default"/>
                <w:sz w:val="21"/>
                <w:szCs w:val="21"/>
              </w:rPr>
            </w:pPr>
            <w:r>
              <w:rPr>
                <w:rFonts w:hint="default"/>
                <w:sz w:val="21"/>
                <w:szCs w:val="21"/>
              </w:rPr>
              <w:t>0.293</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B5B55C">
            <w:pPr>
              <w:jc w:val="center"/>
              <w:rPr>
                <w:rFonts w:hint="default" w:ascii="宋体" w:hAnsi="宋体" w:eastAsia="宋体"/>
                <w:sz w:val="21"/>
                <w:szCs w:val="21"/>
              </w:rPr>
            </w:pPr>
            <w:r>
              <w:rPr>
                <w:rFonts w:hint="default" w:ascii="宋体" w:hAnsi="宋体" w:eastAsia="宋体"/>
                <w:sz w:val="21"/>
                <w:szCs w:val="21"/>
              </w:rPr>
              <w:t>否</w:t>
            </w:r>
          </w:p>
        </w:tc>
      </w:tr>
      <w:tr w14:paraId="381C398B">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47C00D">
            <w:pPr>
              <w:jc w:val="center"/>
              <w:rPr>
                <w:rFonts w:hint="default" w:ascii="宋体" w:hAnsi="宋体" w:eastAsia="宋体"/>
                <w:sz w:val="21"/>
                <w:szCs w:val="21"/>
              </w:rPr>
            </w:pPr>
            <w:r>
              <w:rPr>
                <w:rFonts w:hint="default"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D8175D">
            <w:pPr>
              <w:jc w:val="center"/>
              <w:rPr>
                <w:rFonts w:hint="default" w:ascii="宋体" w:hAnsi="宋体" w:eastAsia="宋体"/>
                <w:sz w:val="21"/>
                <w:szCs w:val="21"/>
              </w:rPr>
            </w:pPr>
            <w:r>
              <w:rPr>
                <w:rFonts w:hint="default"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359752">
            <w:pPr>
              <w:jc w:val="center"/>
              <w:rPr>
                <w:rFonts w:hint="default"/>
                <w:sz w:val="21"/>
                <w:szCs w:val="21"/>
              </w:rPr>
            </w:pPr>
            <w:r>
              <w:rPr>
                <w:rFonts w:hint="default"/>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BF7AAD">
            <w:pPr>
              <w:jc w:val="center"/>
              <w:rPr>
                <w:rFonts w:hint="default" w:ascii="宋体" w:hAnsi="宋体" w:eastAsia="宋体"/>
                <w:sz w:val="21"/>
                <w:szCs w:val="21"/>
              </w:rPr>
            </w:pPr>
            <w:r>
              <w:rPr>
                <w:rFonts w:hint="default" w:ascii="宋体" w:hAnsi="宋体" w:eastAsia="宋体"/>
                <w:sz w:val="21"/>
                <w:szCs w:val="21"/>
              </w:rPr>
              <w:t>1#厂界上风向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A39C70">
            <w:pPr>
              <w:jc w:val="center"/>
              <w:rPr>
                <w:rFonts w:hint="default"/>
                <w:sz w:val="21"/>
                <w:szCs w:val="21"/>
              </w:rPr>
            </w:pPr>
            <w:r>
              <w:rPr>
                <w:rFonts w:hint="default"/>
                <w:sz w:val="21"/>
                <w:szCs w:val="21"/>
              </w:rPr>
              <w:t>2025-11-04</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82001F">
            <w:pPr>
              <w:jc w:val="center"/>
              <w:rPr>
                <w:rFonts w:hint="default"/>
                <w:sz w:val="21"/>
                <w:szCs w:val="21"/>
              </w:rPr>
            </w:pPr>
            <w:r>
              <w:rPr>
                <w:rFonts w:hint="default"/>
                <w:sz w:val="21"/>
                <w:szCs w:val="21"/>
              </w:rPr>
              <w:t>0.112</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173F21">
            <w:pPr>
              <w:jc w:val="center"/>
              <w:rPr>
                <w:rFonts w:hint="default" w:ascii="宋体" w:hAnsi="宋体" w:eastAsia="宋体"/>
                <w:sz w:val="21"/>
                <w:szCs w:val="21"/>
              </w:rPr>
            </w:pPr>
            <w:r>
              <w:rPr>
                <w:rFonts w:hint="default" w:ascii="宋体" w:hAnsi="宋体" w:eastAsia="宋体"/>
                <w:sz w:val="21"/>
                <w:szCs w:val="21"/>
              </w:rPr>
              <w:t>否</w:t>
            </w:r>
          </w:p>
        </w:tc>
      </w:tr>
      <w:tr w14:paraId="3395F59D">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F7C2C6">
            <w:pPr>
              <w:jc w:val="center"/>
              <w:rPr>
                <w:rFonts w:hint="default" w:ascii="宋体" w:hAnsi="宋体" w:eastAsia="宋体"/>
                <w:sz w:val="21"/>
                <w:szCs w:val="21"/>
              </w:rPr>
            </w:pPr>
            <w:r>
              <w:rPr>
                <w:rFonts w:hint="default"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D245F0">
            <w:pPr>
              <w:jc w:val="center"/>
              <w:rPr>
                <w:rFonts w:hint="default" w:ascii="宋体" w:hAnsi="宋体" w:eastAsia="宋体"/>
                <w:sz w:val="21"/>
                <w:szCs w:val="21"/>
              </w:rPr>
            </w:pPr>
            <w:r>
              <w:rPr>
                <w:rFonts w:hint="default"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E21563">
            <w:pPr>
              <w:jc w:val="center"/>
              <w:rPr>
                <w:rFonts w:hint="default"/>
                <w:sz w:val="21"/>
                <w:szCs w:val="21"/>
              </w:rPr>
            </w:pPr>
            <w:r>
              <w:rPr>
                <w:rFonts w:hint="default"/>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051FC7">
            <w:pPr>
              <w:jc w:val="center"/>
              <w:rPr>
                <w:rFonts w:hint="default" w:ascii="宋体" w:hAnsi="宋体" w:eastAsia="宋体"/>
                <w:sz w:val="21"/>
                <w:szCs w:val="21"/>
              </w:rPr>
            </w:pPr>
            <w:r>
              <w:rPr>
                <w:rFonts w:hint="default" w:ascii="宋体" w:hAnsi="宋体" w:eastAsia="宋体"/>
                <w:sz w:val="21"/>
                <w:szCs w:val="21"/>
              </w:rPr>
              <w:t>2#厂界下风向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007962">
            <w:pPr>
              <w:jc w:val="center"/>
              <w:rPr>
                <w:rFonts w:hint="default"/>
                <w:sz w:val="21"/>
                <w:szCs w:val="21"/>
              </w:rPr>
            </w:pPr>
            <w:r>
              <w:rPr>
                <w:rFonts w:hint="default"/>
                <w:sz w:val="21"/>
                <w:szCs w:val="21"/>
              </w:rPr>
              <w:t>2025-11-04</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4E7AA0">
            <w:pPr>
              <w:jc w:val="center"/>
              <w:rPr>
                <w:rFonts w:hint="default"/>
                <w:sz w:val="21"/>
                <w:szCs w:val="21"/>
              </w:rPr>
            </w:pPr>
            <w:r>
              <w:rPr>
                <w:rFonts w:hint="default"/>
                <w:sz w:val="21"/>
                <w:szCs w:val="21"/>
              </w:rPr>
              <w:t>0.291</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3EDEA4">
            <w:pPr>
              <w:jc w:val="center"/>
              <w:rPr>
                <w:rFonts w:hint="default" w:ascii="宋体" w:hAnsi="宋体" w:eastAsia="宋体"/>
                <w:sz w:val="21"/>
                <w:szCs w:val="21"/>
              </w:rPr>
            </w:pPr>
            <w:r>
              <w:rPr>
                <w:rFonts w:hint="default" w:ascii="宋体" w:hAnsi="宋体" w:eastAsia="宋体"/>
                <w:sz w:val="21"/>
                <w:szCs w:val="21"/>
              </w:rPr>
              <w:t>否</w:t>
            </w:r>
          </w:p>
        </w:tc>
      </w:tr>
      <w:tr w14:paraId="5C42A289">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E710C5">
            <w:pPr>
              <w:jc w:val="center"/>
              <w:rPr>
                <w:rFonts w:hint="default" w:ascii="宋体" w:hAnsi="宋体" w:eastAsia="宋体"/>
                <w:sz w:val="21"/>
                <w:szCs w:val="21"/>
              </w:rPr>
            </w:pPr>
            <w:r>
              <w:rPr>
                <w:rFonts w:hint="default"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50D4EF">
            <w:pPr>
              <w:jc w:val="center"/>
              <w:rPr>
                <w:rFonts w:hint="default" w:ascii="宋体" w:hAnsi="宋体" w:eastAsia="宋体"/>
                <w:sz w:val="21"/>
                <w:szCs w:val="21"/>
              </w:rPr>
            </w:pPr>
            <w:r>
              <w:rPr>
                <w:rFonts w:hint="default"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059694">
            <w:pPr>
              <w:jc w:val="center"/>
              <w:rPr>
                <w:rFonts w:hint="default"/>
                <w:sz w:val="21"/>
                <w:szCs w:val="21"/>
              </w:rPr>
            </w:pPr>
            <w:r>
              <w:rPr>
                <w:rFonts w:hint="default"/>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626507">
            <w:pPr>
              <w:jc w:val="center"/>
              <w:rPr>
                <w:rFonts w:hint="default" w:ascii="宋体" w:hAnsi="宋体" w:eastAsia="宋体"/>
                <w:sz w:val="21"/>
                <w:szCs w:val="21"/>
              </w:rPr>
            </w:pPr>
            <w:r>
              <w:rPr>
                <w:rFonts w:hint="default" w:ascii="宋体" w:hAnsi="宋体" w:eastAsia="宋体"/>
                <w:sz w:val="21"/>
                <w:szCs w:val="21"/>
              </w:rPr>
              <w:t>3#厂界下风向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F9646B">
            <w:pPr>
              <w:jc w:val="center"/>
              <w:rPr>
                <w:rFonts w:hint="default"/>
                <w:sz w:val="21"/>
                <w:szCs w:val="21"/>
              </w:rPr>
            </w:pPr>
            <w:r>
              <w:rPr>
                <w:rFonts w:hint="default"/>
                <w:sz w:val="21"/>
                <w:szCs w:val="21"/>
              </w:rPr>
              <w:t>2025-11-04</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349D1A">
            <w:pPr>
              <w:jc w:val="center"/>
              <w:rPr>
                <w:rFonts w:hint="default"/>
                <w:sz w:val="21"/>
                <w:szCs w:val="21"/>
              </w:rPr>
            </w:pPr>
            <w:r>
              <w:rPr>
                <w:rFonts w:hint="default"/>
                <w:sz w:val="21"/>
                <w:szCs w:val="21"/>
              </w:rPr>
              <w:t>0.321</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D5397B">
            <w:pPr>
              <w:jc w:val="center"/>
              <w:rPr>
                <w:rFonts w:hint="default" w:ascii="宋体" w:hAnsi="宋体" w:eastAsia="宋体"/>
                <w:sz w:val="21"/>
                <w:szCs w:val="21"/>
              </w:rPr>
            </w:pPr>
            <w:r>
              <w:rPr>
                <w:rFonts w:hint="default" w:ascii="宋体" w:hAnsi="宋体" w:eastAsia="宋体"/>
                <w:sz w:val="21"/>
                <w:szCs w:val="21"/>
              </w:rPr>
              <w:t>否</w:t>
            </w:r>
          </w:p>
        </w:tc>
      </w:tr>
      <w:tr w14:paraId="08710883">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C363A6">
            <w:pPr>
              <w:jc w:val="center"/>
              <w:rPr>
                <w:rFonts w:hint="default" w:ascii="宋体" w:hAnsi="宋体" w:eastAsia="宋体"/>
                <w:sz w:val="21"/>
                <w:szCs w:val="21"/>
              </w:rPr>
            </w:pPr>
            <w:r>
              <w:rPr>
                <w:rFonts w:hint="default"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8C2F8C">
            <w:pPr>
              <w:jc w:val="center"/>
              <w:rPr>
                <w:rFonts w:hint="default" w:ascii="宋体" w:hAnsi="宋体" w:eastAsia="宋体"/>
                <w:sz w:val="21"/>
                <w:szCs w:val="21"/>
              </w:rPr>
            </w:pPr>
            <w:r>
              <w:rPr>
                <w:rFonts w:hint="default"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035040">
            <w:pPr>
              <w:jc w:val="center"/>
              <w:rPr>
                <w:rFonts w:hint="default"/>
                <w:sz w:val="21"/>
                <w:szCs w:val="21"/>
              </w:rPr>
            </w:pPr>
            <w:r>
              <w:rPr>
                <w:rFonts w:hint="default"/>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26EC399">
            <w:pPr>
              <w:jc w:val="center"/>
              <w:rPr>
                <w:rFonts w:hint="default" w:ascii="宋体" w:hAnsi="宋体" w:eastAsia="宋体"/>
                <w:sz w:val="21"/>
                <w:szCs w:val="21"/>
              </w:rPr>
            </w:pPr>
            <w:r>
              <w:rPr>
                <w:rFonts w:hint="default" w:ascii="宋体" w:hAnsi="宋体" w:eastAsia="宋体"/>
                <w:sz w:val="21"/>
                <w:szCs w:val="21"/>
              </w:rPr>
              <w:t>4#厂界下风向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CC4287">
            <w:pPr>
              <w:jc w:val="center"/>
              <w:rPr>
                <w:rFonts w:hint="default"/>
                <w:sz w:val="21"/>
                <w:szCs w:val="21"/>
              </w:rPr>
            </w:pPr>
            <w:r>
              <w:rPr>
                <w:rFonts w:hint="default"/>
                <w:sz w:val="21"/>
                <w:szCs w:val="21"/>
              </w:rPr>
              <w:t>2025-11-04</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EB5ED9">
            <w:pPr>
              <w:jc w:val="center"/>
              <w:rPr>
                <w:rFonts w:hint="default"/>
                <w:sz w:val="21"/>
                <w:szCs w:val="21"/>
              </w:rPr>
            </w:pPr>
            <w:r>
              <w:rPr>
                <w:rFonts w:hint="default"/>
                <w:sz w:val="21"/>
                <w:szCs w:val="21"/>
              </w:rPr>
              <w:t>0.317</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44BE0D">
            <w:pPr>
              <w:jc w:val="center"/>
              <w:rPr>
                <w:rFonts w:hint="default" w:ascii="宋体" w:hAnsi="宋体" w:eastAsia="宋体"/>
                <w:sz w:val="21"/>
                <w:szCs w:val="21"/>
              </w:rPr>
            </w:pPr>
            <w:r>
              <w:rPr>
                <w:rFonts w:hint="default" w:ascii="宋体" w:hAnsi="宋体" w:eastAsia="宋体"/>
                <w:sz w:val="21"/>
                <w:szCs w:val="21"/>
              </w:rPr>
              <w:t>否</w:t>
            </w:r>
          </w:p>
        </w:tc>
      </w:tr>
      <w:tr w14:paraId="62D96A18">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537128">
            <w:pPr>
              <w:jc w:val="center"/>
              <w:rPr>
                <w:rFonts w:hint="default" w:ascii="宋体" w:hAnsi="宋体" w:eastAsia="宋体"/>
                <w:sz w:val="21"/>
                <w:szCs w:val="21"/>
              </w:rPr>
            </w:pPr>
            <w:r>
              <w:rPr>
                <w:rFonts w:hint="default"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B7E693">
            <w:pPr>
              <w:jc w:val="center"/>
              <w:rPr>
                <w:rFonts w:hint="default" w:ascii="宋体" w:hAnsi="宋体" w:eastAsia="宋体"/>
                <w:sz w:val="21"/>
                <w:szCs w:val="21"/>
              </w:rPr>
            </w:pPr>
            <w:r>
              <w:rPr>
                <w:rFonts w:hint="default"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911904">
            <w:pPr>
              <w:jc w:val="center"/>
              <w:rPr>
                <w:rFonts w:hint="default"/>
                <w:sz w:val="21"/>
                <w:szCs w:val="21"/>
              </w:rPr>
            </w:pPr>
            <w:r>
              <w:rPr>
                <w:rFonts w:hint="default"/>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4C114A">
            <w:pPr>
              <w:jc w:val="center"/>
              <w:rPr>
                <w:rFonts w:hint="default" w:ascii="宋体" w:hAnsi="宋体" w:eastAsia="宋体"/>
                <w:sz w:val="21"/>
                <w:szCs w:val="21"/>
              </w:rPr>
            </w:pPr>
            <w:r>
              <w:rPr>
                <w:rFonts w:hint="default" w:ascii="宋体" w:hAnsi="宋体" w:eastAsia="宋体"/>
                <w:sz w:val="21"/>
                <w:szCs w:val="21"/>
              </w:rPr>
              <w:t>1#厂界上风向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33356F">
            <w:pPr>
              <w:jc w:val="center"/>
              <w:rPr>
                <w:rFonts w:hint="default"/>
                <w:sz w:val="21"/>
                <w:szCs w:val="21"/>
              </w:rPr>
            </w:pPr>
            <w:r>
              <w:rPr>
                <w:rFonts w:hint="default"/>
                <w:sz w:val="21"/>
                <w:szCs w:val="21"/>
              </w:rPr>
              <w:t>2025-11-04</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C98C2CB">
            <w:pPr>
              <w:jc w:val="center"/>
              <w:rPr>
                <w:rFonts w:hint="default"/>
                <w:sz w:val="21"/>
                <w:szCs w:val="21"/>
              </w:rPr>
            </w:pPr>
            <w:r>
              <w:rPr>
                <w:rFonts w:hint="default"/>
                <w:sz w:val="21"/>
                <w:szCs w:val="21"/>
              </w:rPr>
              <w:t>0.106</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35CA832">
            <w:pPr>
              <w:jc w:val="center"/>
              <w:rPr>
                <w:rFonts w:hint="default" w:ascii="宋体" w:hAnsi="宋体" w:eastAsia="宋体"/>
                <w:sz w:val="21"/>
                <w:szCs w:val="21"/>
              </w:rPr>
            </w:pPr>
            <w:r>
              <w:rPr>
                <w:rFonts w:hint="default" w:ascii="宋体" w:hAnsi="宋体" w:eastAsia="宋体"/>
                <w:sz w:val="21"/>
                <w:szCs w:val="21"/>
              </w:rPr>
              <w:t>否</w:t>
            </w:r>
          </w:p>
        </w:tc>
      </w:tr>
      <w:tr w14:paraId="2B32EBE7">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7B0EF8">
            <w:pPr>
              <w:jc w:val="center"/>
              <w:rPr>
                <w:rFonts w:hint="default" w:ascii="宋体" w:hAnsi="宋体" w:eastAsia="宋体"/>
                <w:sz w:val="21"/>
                <w:szCs w:val="21"/>
              </w:rPr>
            </w:pPr>
            <w:r>
              <w:rPr>
                <w:rFonts w:hint="default"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C27C00">
            <w:pPr>
              <w:jc w:val="center"/>
              <w:rPr>
                <w:rFonts w:hint="default" w:ascii="宋体" w:hAnsi="宋体" w:eastAsia="宋体"/>
                <w:sz w:val="21"/>
                <w:szCs w:val="21"/>
              </w:rPr>
            </w:pPr>
            <w:r>
              <w:rPr>
                <w:rFonts w:hint="default"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83CA42">
            <w:pPr>
              <w:jc w:val="center"/>
              <w:rPr>
                <w:rFonts w:hint="default"/>
                <w:sz w:val="21"/>
                <w:szCs w:val="21"/>
              </w:rPr>
            </w:pPr>
            <w:r>
              <w:rPr>
                <w:rFonts w:hint="default"/>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F809C75">
            <w:pPr>
              <w:jc w:val="center"/>
              <w:rPr>
                <w:rFonts w:hint="default" w:ascii="宋体" w:hAnsi="宋体" w:eastAsia="宋体"/>
                <w:sz w:val="21"/>
                <w:szCs w:val="21"/>
              </w:rPr>
            </w:pPr>
            <w:r>
              <w:rPr>
                <w:rFonts w:hint="default" w:ascii="宋体" w:hAnsi="宋体" w:eastAsia="宋体"/>
                <w:sz w:val="21"/>
                <w:szCs w:val="21"/>
              </w:rPr>
              <w:t>2#厂界下风向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AE9E12">
            <w:pPr>
              <w:jc w:val="center"/>
              <w:rPr>
                <w:rFonts w:hint="default"/>
                <w:sz w:val="21"/>
                <w:szCs w:val="21"/>
              </w:rPr>
            </w:pPr>
            <w:r>
              <w:rPr>
                <w:rFonts w:hint="default"/>
                <w:sz w:val="21"/>
                <w:szCs w:val="21"/>
              </w:rPr>
              <w:t>2025-11-04</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223F8DB">
            <w:pPr>
              <w:jc w:val="center"/>
              <w:rPr>
                <w:rFonts w:hint="default"/>
                <w:sz w:val="21"/>
                <w:szCs w:val="21"/>
              </w:rPr>
            </w:pPr>
            <w:r>
              <w:rPr>
                <w:rFonts w:hint="default"/>
                <w:sz w:val="21"/>
                <w:szCs w:val="21"/>
              </w:rPr>
              <w:t>0.288</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E8D1B5">
            <w:pPr>
              <w:jc w:val="center"/>
              <w:rPr>
                <w:rFonts w:hint="default" w:ascii="宋体" w:hAnsi="宋体" w:eastAsia="宋体"/>
                <w:sz w:val="21"/>
                <w:szCs w:val="21"/>
              </w:rPr>
            </w:pPr>
            <w:r>
              <w:rPr>
                <w:rFonts w:hint="default" w:ascii="宋体" w:hAnsi="宋体" w:eastAsia="宋体"/>
                <w:sz w:val="21"/>
                <w:szCs w:val="21"/>
              </w:rPr>
              <w:t>否</w:t>
            </w:r>
          </w:p>
        </w:tc>
      </w:tr>
      <w:tr w14:paraId="760F6BDE">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11959C">
            <w:pPr>
              <w:jc w:val="center"/>
              <w:rPr>
                <w:rFonts w:hint="default" w:ascii="宋体" w:hAnsi="宋体" w:eastAsia="宋体"/>
                <w:sz w:val="21"/>
                <w:szCs w:val="21"/>
              </w:rPr>
            </w:pPr>
            <w:r>
              <w:rPr>
                <w:rFonts w:hint="default"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C908DE">
            <w:pPr>
              <w:jc w:val="center"/>
              <w:rPr>
                <w:rFonts w:hint="default" w:ascii="宋体" w:hAnsi="宋体" w:eastAsia="宋体"/>
                <w:sz w:val="21"/>
                <w:szCs w:val="21"/>
              </w:rPr>
            </w:pPr>
            <w:r>
              <w:rPr>
                <w:rFonts w:hint="default"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21DA558">
            <w:pPr>
              <w:jc w:val="center"/>
              <w:rPr>
                <w:rFonts w:hint="default"/>
                <w:sz w:val="21"/>
                <w:szCs w:val="21"/>
              </w:rPr>
            </w:pPr>
            <w:r>
              <w:rPr>
                <w:rFonts w:hint="default"/>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95A1F4">
            <w:pPr>
              <w:jc w:val="center"/>
              <w:rPr>
                <w:rFonts w:hint="default" w:ascii="宋体" w:hAnsi="宋体" w:eastAsia="宋体"/>
                <w:sz w:val="21"/>
                <w:szCs w:val="21"/>
              </w:rPr>
            </w:pPr>
            <w:r>
              <w:rPr>
                <w:rFonts w:hint="default" w:ascii="宋体" w:hAnsi="宋体" w:eastAsia="宋体"/>
                <w:sz w:val="21"/>
                <w:szCs w:val="21"/>
              </w:rPr>
              <w:t>3#厂界下风向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666EB3">
            <w:pPr>
              <w:jc w:val="center"/>
              <w:rPr>
                <w:rFonts w:hint="default"/>
                <w:sz w:val="21"/>
                <w:szCs w:val="21"/>
              </w:rPr>
            </w:pPr>
            <w:r>
              <w:rPr>
                <w:rFonts w:hint="default"/>
                <w:sz w:val="21"/>
                <w:szCs w:val="21"/>
              </w:rPr>
              <w:t>2025-11-04</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5284BE">
            <w:pPr>
              <w:jc w:val="center"/>
              <w:rPr>
                <w:rFonts w:hint="default"/>
                <w:sz w:val="21"/>
                <w:szCs w:val="21"/>
              </w:rPr>
            </w:pPr>
            <w:r>
              <w:rPr>
                <w:rFonts w:hint="default"/>
                <w:sz w:val="21"/>
                <w:szCs w:val="21"/>
              </w:rPr>
              <w:t>0.318</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C8D02D">
            <w:pPr>
              <w:jc w:val="center"/>
              <w:rPr>
                <w:rFonts w:hint="default" w:ascii="宋体" w:hAnsi="宋体" w:eastAsia="宋体"/>
                <w:sz w:val="21"/>
                <w:szCs w:val="21"/>
              </w:rPr>
            </w:pPr>
            <w:r>
              <w:rPr>
                <w:rFonts w:hint="default" w:ascii="宋体" w:hAnsi="宋体" w:eastAsia="宋体"/>
                <w:sz w:val="21"/>
                <w:szCs w:val="21"/>
              </w:rPr>
              <w:t>否</w:t>
            </w:r>
          </w:p>
        </w:tc>
      </w:tr>
      <w:tr w14:paraId="2F4F5239">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FED4DD">
            <w:pPr>
              <w:jc w:val="center"/>
              <w:rPr>
                <w:rFonts w:hint="default" w:ascii="宋体" w:hAnsi="宋体" w:eastAsia="宋体"/>
                <w:sz w:val="21"/>
                <w:szCs w:val="21"/>
              </w:rPr>
            </w:pPr>
            <w:r>
              <w:rPr>
                <w:rFonts w:hint="default"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D278A7">
            <w:pPr>
              <w:jc w:val="center"/>
              <w:rPr>
                <w:rFonts w:hint="default" w:ascii="宋体" w:hAnsi="宋体" w:eastAsia="宋体"/>
                <w:sz w:val="21"/>
                <w:szCs w:val="21"/>
              </w:rPr>
            </w:pPr>
            <w:r>
              <w:rPr>
                <w:rFonts w:hint="default"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22ECAD">
            <w:pPr>
              <w:jc w:val="center"/>
              <w:rPr>
                <w:rFonts w:hint="default"/>
                <w:sz w:val="21"/>
                <w:szCs w:val="21"/>
              </w:rPr>
            </w:pPr>
            <w:r>
              <w:rPr>
                <w:rFonts w:hint="default"/>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831B6F">
            <w:pPr>
              <w:jc w:val="center"/>
              <w:rPr>
                <w:rFonts w:hint="default" w:ascii="宋体" w:hAnsi="宋体" w:eastAsia="宋体"/>
                <w:sz w:val="21"/>
                <w:szCs w:val="21"/>
              </w:rPr>
            </w:pPr>
            <w:r>
              <w:rPr>
                <w:rFonts w:hint="default" w:ascii="宋体" w:hAnsi="宋体" w:eastAsia="宋体"/>
                <w:sz w:val="21"/>
                <w:szCs w:val="21"/>
              </w:rPr>
              <w:t>4#厂界下风向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2378AD">
            <w:pPr>
              <w:jc w:val="center"/>
              <w:rPr>
                <w:rFonts w:hint="default"/>
                <w:sz w:val="21"/>
                <w:szCs w:val="21"/>
              </w:rPr>
            </w:pPr>
            <w:r>
              <w:rPr>
                <w:rFonts w:hint="default"/>
                <w:sz w:val="21"/>
                <w:szCs w:val="21"/>
              </w:rPr>
              <w:t>2025-11-04</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64C14F">
            <w:pPr>
              <w:jc w:val="center"/>
              <w:rPr>
                <w:rFonts w:hint="default"/>
                <w:sz w:val="21"/>
                <w:szCs w:val="21"/>
              </w:rPr>
            </w:pPr>
            <w:r>
              <w:rPr>
                <w:rFonts w:hint="default"/>
                <w:sz w:val="21"/>
                <w:szCs w:val="21"/>
              </w:rPr>
              <w:t>0.306</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1806D3">
            <w:pPr>
              <w:jc w:val="center"/>
              <w:rPr>
                <w:rFonts w:hint="default" w:ascii="宋体" w:hAnsi="宋体" w:eastAsia="宋体"/>
                <w:sz w:val="21"/>
                <w:szCs w:val="21"/>
              </w:rPr>
            </w:pPr>
            <w:r>
              <w:rPr>
                <w:rFonts w:hint="default" w:ascii="宋体" w:hAnsi="宋体" w:eastAsia="宋体"/>
                <w:sz w:val="21"/>
                <w:szCs w:val="21"/>
              </w:rPr>
              <w:t>否</w:t>
            </w:r>
          </w:p>
        </w:tc>
      </w:tr>
    </w:tbl>
    <w:p w14:paraId="4FAA8FC3">
      <w:pPr>
        <w:pStyle w:val="8"/>
        <w:shd w:val="clear" w:color="auto" w:fill="FFFFFF"/>
        <w:spacing w:beforeAutospacing="1" w:afterAutospacing="1"/>
        <w:jc w:val="center"/>
        <w:rPr>
          <w:rFonts w:hint="eastAsia" w:ascii="宋体" w:hAnsi="宋体" w:eastAsia="宋体" w:cs="Times New Roman"/>
          <w:kern w:val="0"/>
          <w:sz w:val="21"/>
          <w:szCs w:val="21"/>
          <w:lang w:val="en-US" w:eastAsia="zh-CN" w:bidi="ar"/>
        </w:rPr>
      </w:pPr>
      <w:r>
        <w:rPr>
          <w:rFonts w:hint="eastAsia" w:ascii="宋体" w:hAnsi="宋体" w:eastAsia="宋体" w:cs="fangsong_gb2312"/>
          <w:b/>
          <w:bCs/>
          <w:sz w:val="28"/>
          <w:szCs w:val="28"/>
          <w:shd w:val="clear" w:color="auto" w:fill="FFFFFF"/>
        </w:rPr>
        <w:t>废水污染物排放浓度监测数据统计表</w:t>
      </w:r>
    </w:p>
    <w:tbl>
      <w:tblPr>
        <w:tblStyle w:val="9"/>
        <w:tblW w:w="499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autofit"/>
        <w:tblCellMar>
          <w:top w:w="0" w:type="dxa"/>
          <w:left w:w="108" w:type="dxa"/>
          <w:bottom w:w="0" w:type="dxa"/>
          <w:right w:w="108" w:type="dxa"/>
        </w:tblCellMar>
      </w:tblPr>
      <w:tblGrid>
        <w:gridCol w:w="819"/>
        <w:gridCol w:w="657"/>
        <w:gridCol w:w="592"/>
        <w:gridCol w:w="1301"/>
        <w:gridCol w:w="1094"/>
        <w:gridCol w:w="1173"/>
        <w:gridCol w:w="1040"/>
        <w:gridCol w:w="958"/>
        <w:gridCol w:w="574"/>
        <w:gridCol w:w="574"/>
        <w:gridCol w:w="396"/>
      </w:tblGrid>
      <w:tr w14:paraId="65741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jc w:val="center"/>
        </w:trPr>
        <w:tc>
          <w:tcPr>
            <w:tcW w:w="370" w:type="pct"/>
            <w:vMerge w:val="restart"/>
            <w:tcBorders>
              <w:tl2br w:val="nil"/>
              <w:tr2bl w:val="nil"/>
            </w:tcBorders>
            <w:shd w:val="clear" w:color="auto" w:fill="FFFFFF"/>
            <w:tcMar>
              <w:top w:w="60" w:type="dxa"/>
              <w:left w:w="75" w:type="dxa"/>
              <w:bottom w:w="60" w:type="dxa"/>
              <w:right w:w="75" w:type="dxa"/>
            </w:tcMar>
            <w:vAlign w:val="center"/>
          </w:tcPr>
          <w:p w14:paraId="726EFEEE">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排放口编号</w:t>
            </w:r>
          </w:p>
        </w:tc>
        <w:tc>
          <w:tcPr>
            <w:tcW w:w="370" w:type="pct"/>
            <w:vMerge w:val="restart"/>
            <w:tcBorders>
              <w:tl2br w:val="nil"/>
              <w:tr2bl w:val="nil"/>
            </w:tcBorders>
            <w:shd w:val="clear" w:color="auto" w:fill="FFFFFF"/>
            <w:tcMar>
              <w:top w:w="60" w:type="dxa"/>
              <w:left w:w="75" w:type="dxa"/>
              <w:bottom w:w="60" w:type="dxa"/>
              <w:right w:w="75" w:type="dxa"/>
            </w:tcMar>
            <w:vAlign w:val="center"/>
          </w:tcPr>
          <w:p w14:paraId="4A0C95E6">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污染物种类</w:t>
            </w:r>
          </w:p>
        </w:tc>
        <w:tc>
          <w:tcPr>
            <w:tcW w:w="334" w:type="pct"/>
            <w:vMerge w:val="restart"/>
            <w:tcBorders>
              <w:tl2br w:val="nil"/>
              <w:tr2bl w:val="nil"/>
            </w:tcBorders>
            <w:shd w:val="clear" w:color="auto" w:fill="FFFFFF"/>
            <w:tcMar>
              <w:top w:w="60" w:type="dxa"/>
              <w:left w:w="75" w:type="dxa"/>
              <w:bottom w:w="60" w:type="dxa"/>
              <w:right w:w="75" w:type="dxa"/>
            </w:tcMar>
            <w:vAlign w:val="center"/>
          </w:tcPr>
          <w:p w14:paraId="423A3981">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监测设施</w:t>
            </w:r>
          </w:p>
        </w:tc>
        <w:tc>
          <w:tcPr>
            <w:tcW w:w="720" w:type="pct"/>
            <w:vMerge w:val="restart"/>
            <w:tcBorders>
              <w:tl2br w:val="nil"/>
              <w:tr2bl w:val="nil"/>
            </w:tcBorders>
            <w:shd w:val="clear" w:color="auto" w:fill="FFFFFF"/>
            <w:tcMar>
              <w:top w:w="60" w:type="dxa"/>
              <w:left w:w="75" w:type="dxa"/>
              <w:bottom w:w="60" w:type="dxa"/>
              <w:right w:w="75" w:type="dxa"/>
            </w:tcMar>
            <w:vAlign w:val="center"/>
          </w:tcPr>
          <w:p w14:paraId="324CB606">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许可排放浓度限值（mg/L）</w:t>
            </w:r>
          </w:p>
        </w:tc>
        <w:tc>
          <w:tcPr>
            <w:tcW w:w="607" w:type="pct"/>
            <w:vMerge w:val="restart"/>
            <w:tcBorders>
              <w:tl2br w:val="nil"/>
              <w:tr2bl w:val="nil"/>
            </w:tcBorders>
            <w:shd w:val="clear" w:color="auto" w:fill="FFFFFF"/>
            <w:tcMar>
              <w:top w:w="60" w:type="dxa"/>
              <w:left w:w="75" w:type="dxa"/>
              <w:bottom w:w="60" w:type="dxa"/>
              <w:right w:w="75" w:type="dxa"/>
            </w:tcMar>
            <w:vAlign w:val="center"/>
          </w:tcPr>
          <w:p w14:paraId="65CE3172">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有效监测数据（日均值）数量</w:t>
            </w:r>
          </w:p>
        </w:tc>
        <w:tc>
          <w:tcPr>
            <w:tcW w:w="1721" w:type="pct"/>
            <w:gridSpan w:val="3"/>
            <w:tcBorders>
              <w:tl2br w:val="nil"/>
              <w:tr2bl w:val="nil"/>
            </w:tcBorders>
            <w:shd w:val="clear" w:color="auto" w:fill="FFFFFF"/>
            <w:tcMar>
              <w:top w:w="60" w:type="dxa"/>
              <w:left w:w="75" w:type="dxa"/>
              <w:bottom w:w="60" w:type="dxa"/>
              <w:right w:w="75" w:type="dxa"/>
            </w:tcMar>
            <w:vAlign w:val="center"/>
          </w:tcPr>
          <w:p w14:paraId="7628D943">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浓度监测结果（日均浓度,mg/L）</w:t>
            </w:r>
          </w:p>
        </w:tc>
        <w:tc>
          <w:tcPr>
            <w:tcW w:w="324" w:type="pct"/>
            <w:vMerge w:val="restart"/>
            <w:tcBorders>
              <w:tl2br w:val="nil"/>
              <w:tr2bl w:val="nil"/>
            </w:tcBorders>
            <w:shd w:val="clear" w:color="auto" w:fill="FFFFFF"/>
            <w:tcMar>
              <w:top w:w="60" w:type="dxa"/>
              <w:left w:w="75" w:type="dxa"/>
              <w:bottom w:w="60" w:type="dxa"/>
              <w:right w:w="75" w:type="dxa"/>
            </w:tcMar>
            <w:vAlign w:val="center"/>
          </w:tcPr>
          <w:p w14:paraId="22D44608">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超标数据数量</w:t>
            </w:r>
          </w:p>
          <w:p w14:paraId="1BFA8960">
            <w:pPr>
              <w:pStyle w:val="149"/>
              <w:shd w:val="clear" w:color="auto" w:fill="FFFFFF"/>
              <w:rPr>
                <w:rFonts w:hint="default" w:eastAsia="宋体"/>
                <w:sz w:val="21"/>
                <w:szCs w:val="21"/>
                <w:shd w:val="clear" w:color="auto" w:fill="FFFFFF"/>
              </w:rPr>
            </w:pPr>
          </w:p>
        </w:tc>
        <w:tc>
          <w:tcPr>
            <w:tcW w:w="324" w:type="pct"/>
            <w:vMerge w:val="restart"/>
            <w:tcBorders>
              <w:tl2br w:val="nil"/>
              <w:tr2bl w:val="nil"/>
            </w:tcBorders>
            <w:shd w:val="clear" w:color="auto" w:fill="FFFFFF"/>
            <w:tcMar>
              <w:top w:w="60" w:type="dxa"/>
              <w:left w:w="75" w:type="dxa"/>
              <w:bottom w:w="60" w:type="dxa"/>
              <w:right w:w="75" w:type="dxa"/>
            </w:tcMar>
            <w:vAlign w:val="center"/>
          </w:tcPr>
          <w:p w14:paraId="46C97E91">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超标率(%)</w:t>
            </w:r>
          </w:p>
        </w:tc>
        <w:tc>
          <w:tcPr>
            <w:tcW w:w="227" w:type="pct"/>
            <w:vMerge w:val="restart"/>
            <w:tcBorders>
              <w:tl2br w:val="nil"/>
              <w:tr2bl w:val="nil"/>
            </w:tcBorders>
            <w:shd w:val="clear" w:color="auto" w:fill="FFFFFF"/>
            <w:tcMar>
              <w:top w:w="60" w:type="dxa"/>
              <w:left w:w="75" w:type="dxa"/>
              <w:bottom w:w="60" w:type="dxa"/>
              <w:right w:w="75" w:type="dxa"/>
            </w:tcMar>
            <w:vAlign w:val="center"/>
          </w:tcPr>
          <w:p w14:paraId="66CC61AF">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备注</w:t>
            </w:r>
          </w:p>
        </w:tc>
      </w:tr>
      <w:tr w14:paraId="1398D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7C6753FD">
            <w:pPr>
              <w:pStyle w:val="149"/>
              <w:shd w:val="clear" w:color="auto" w:fill="FFFFFF"/>
              <w:rPr>
                <w:rFonts w:hint="default" w:eastAsia="宋体"/>
                <w:sz w:val="21"/>
                <w:szCs w:val="21"/>
                <w:shd w:val="clear" w:color="auto" w:fill="FFFFFF"/>
              </w:rPr>
            </w:pPr>
          </w:p>
        </w:tc>
        <w:tc>
          <w:tcPr>
            <w:tcW w:w="370" w:type="pct"/>
            <w:vMerge w:val="continue"/>
            <w:tcBorders>
              <w:tl2br w:val="nil"/>
              <w:tr2bl w:val="nil"/>
            </w:tcBorders>
            <w:shd w:val="clear" w:color="auto" w:fill="FFFFFF"/>
            <w:tcMar>
              <w:top w:w="60" w:type="dxa"/>
              <w:left w:w="75" w:type="dxa"/>
              <w:bottom w:w="60" w:type="dxa"/>
              <w:right w:w="75" w:type="dxa"/>
            </w:tcMar>
            <w:vAlign w:val="center"/>
          </w:tcPr>
          <w:p w14:paraId="6AA6D04A">
            <w:pPr>
              <w:pStyle w:val="149"/>
              <w:shd w:val="clear" w:color="auto" w:fill="FFFFFF"/>
              <w:rPr>
                <w:rFonts w:hint="default" w:eastAsia="宋体"/>
                <w:sz w:val="21"/>
                <w:szCs w:val="21"/>
                <w:shd w:val="clear" w:color="auto" w:fill="FFFFFF"/>
              </w:rPr>
            </w:pPr>
          </w:p>
        </w:tc>
        <w:tc>
          <w:tcPr>
            <w:tcW w:w="334" w:type="pct"/>
            <w:vMerge w:val="continue"/>
            <w:tcBorders>
              <w:tl2br w:val="nil"/>
              <w:tr2bl w:val="nil"/>
            </w:tcBorders>
            <w:shd w:val="clear" w:color="auto" w:fill="FFFFFF"/>
            <w:tcMar>
              <w:top w:w="60" w:type="dxa"/>
              <w:left w:w="75" w:type="dxa"/>
              <w:bottom w:w="60" w:type="dxa"/>
              <w:right w:w="75" w:type="dxa"/>
            </w:tcMar>
            <w:vAlign w:val="center"/>
          </w:tcPr>
          <w:p w14:paraId="57018FD5">
            <w:pPr>
              <w:pStyle w:val="149"/>
              <w:shd w:val="clear" w:color="auto" w:fill="FFFFFF"/>
              <w:rPr>
                <w:rFonts w:hint="default" w:eastAsia="宋体"/>
                <w:sz w:val="21"/>
                <w:szCs w:val="21"/>
                <w:shd w:val="clear" w:color="auto" w:fill="FFFFFF"/>
              </w:rPr>
            </w:pPr>
          </w:p>
        </w:tc>
        <w:tc>
          <w:tcPr>
            <w:tcW w:w="720" w:type="pct"/>
            <w:vMerge w:val="continue"/>
            <w:tcBorders>
              <w:tl2br w:val="nil"/>
              <w:tr2bl w:val="nil"/>
            </w:tcBorders>
            <w:shd w:val="clear" w:color="auto" w:fill="FFFFFF"/>
            <w:tcMar>
              <w:top w:w="60" w:type="dxa"/>
              <w:left w:w="75" w:type="dxa"/>
              <w:bottom w:w="60" w:type="dxa"/>
              <w:right w:w="75" w:type="dxa"/>
            </w:tcMar>
            <w:vAlign w:val="center"/>
          </w:tcPr>
          <w:p w14:paraId="73A11ABA">
            <w:pPr>
              <w:pStyle w:val="149"/>
              <w:shd w:val="clear" w:color="auto" w:fill="FFFFFF"/>
              <w:rPr>
                <w:rFonts w:hint="default" w:eastAsia="宋体"/>
                <w:sz w:val="21"/>
                <w:szCs w:val="21"/>
                <w:shd w:val="clear" w:color="auto" w:fill="FFFFFF"/>
              </w:rPr>
            </w:pPr>
          </w:p>
        </w:tc>
        <w:tc>
          <w:tcPr>
            <w:tcW w:w="607" w:type="pct"/>
            <w:vMerge w:val="continue"/>
            <w:tcBorders>
              <w:tl2br w:val="nil"/>
              <w:tr2bl w:val="nil"/>
            </w:tcBorders>
            <w:shd w:val="clear" w:color="auto" w:fill="FFFFFF"/>
            <w:tcMar>
              <w:top w:w="60" w:type="dxa"/>
              <w:left w:w="75" w:type="dxa"/>
              <w:bottom w:w="60" w:type="dxa"/>
              <w:right w:w="75" w:type="dxa"/>
            </w:tcMar>
            <w:vAlign w:val="center"/>
          </w:tcPr>
          <w:p w14:paraId="0C5EE369">
            <w:pPr>
              <w:pStyle w:val="149"/>
              <w:shd w:val="clear" w:color="auto" w:fill="FFFFFF"/>
              <w:rPr>
                <w:rFonts w:hint="default" w:eastAsia="宋体"/>
                <w:sz w:val="21"/>
                <w:szCs w:val="21"/>
                <w:shd w:val="clear" w:color="auto" w:fill="FFFFFF"/>
              </w:rPr>
            </w:pPr>
          </w:p>
        </w:tc>
        <w:tc>
          <w:tcPr>
            <w:tcW w:w="650" w:type="pct"/>
            <w:tcBorders>
              <w:tl2br w:val="nil"/>
              <w:tr2bl w:val="nil"/>
            </w:tcBorders>
            <w:shd w:val="clear" w:color="auto" w:fill="FFFFFF"/>
            <w:tcMar>
              <w:top w:w="60" w:type="dxa"/>
              <w:left w:w="75" w:type="dxa"/>
              <w:bottom w:w="60" w:type="dxa"/>
              <w:right w:w="75" w:type="dxa"/>
            </w:tcMar>
            <w:vAlign w:val="center"/>
          </w:tcPr>
          <w:p w14:paraId="775849DB">
            <w:pPr>
              <w:pStyle w:val="149"/>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rPr>
              <w:t>最小值</w:t>
            </w:r>
          </w:p>
        </w:tc>
        <w:tc>
          <w:tcPr>
            <w:tcW w:w="576" w:type="pct"/>
            <w:tcBorders>
              <w:tl2br w:val="nil"/>
              <w:tr2bl w:val="nil"/>
            </w:tcBorders>
            <w:shd w:val="clear" w:color="auto" w:fill="FFFFFF"/>
            <w:tcMar>
              <w:top w:w="60" w:type="dxa"/>
              <w:left w:w="75" w:type="dxa"/>
              <w:bottom w:w="60" w:type="dxa"/>
              <w:right w:w="75" w:type="dxa"/>
            </w:tcMar>
            <w:vAlign w:val="center"/>
          </w:tcPr>
          <w:p w14:paraId="2BE121BB">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最大值</w:t>
            </w:r>
          </w:p>
        </w:tc>
        <w:tc>
          <w:tcPr>
            <w:tcW w:w="494" w:type="pct"/>
            <w:tcBorders>
              <w:tl2br w:val="nil"/>
              <w:tr2bl w:val="nil"/>
            </w:tcBorders>
            <w:shd w:val="clear" w:color="auto" w:fill="FFFFFF"/>
            <w:tcMar>
              <w:top w:w="60" w:type="dxa"/>
              <w:left w:w="75" w:type="dxa"/>
              <w:bottom w:w="60" w:type="dxa"/>
              <w:right w:w="75" w:type="dxa"/>
            </w:tcMar>
            <w:vAlign w:val="center"/>
          </w:tcPr>
          <w:p w14:paraId="13AD46FD">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平均值</w:t>
            </w:r>
          </w:p>
        </w:tc>
        <w:tc>
          <w:tcPr>
            <w:tcW w:w="324" w:type="pct"/>
            <w:vMerge w:val="continue"/>
            <w:tcBorders>
              <w:tl2br w:val="nil"/>
              <w:tr2bl w:val="nil"/>
            </w:tcBorders>
            <w:shd w:val="clear" w:color="auto" w:fill="FFFFFF"/>
            <w:tcMar>
              <w:top w:w="60" w:type="dxa"/>
              <w:left w:w="75" w:type="dxa"/>
              <w:bottom w:w="60" w:type="dxa"/>
              <w:right w:w="75" w:type="dxa"/>
            </w:tcMar>
            <w:vAlign w:val="center"/>
          </w:tcPr>
          <w:p w14:paraId="46AAF2B0">
            <w:pPr>
              <w:pStyle w:val="121"/>
              <w:shd w:val="clear" w:color="auto" w:fill="FFFFFF"/>
              <w:rPr>
                <w:rFonts w:hint="default"/>
                <w:sz w:val="21"/>
                <w:szCs w:val="21"/>
              </w:rPr>
            </w:pPr>
          </w:p>
        </w:tc>
        <w:tc>
          <w:tcPr>
            <w:tcW w:w="324" w:type="pct"/>
            <w:vMerge w:val="continue"/>
            <w:tcBorders>
              <w:tl2br w:val="nil"/>
              <w:tr2bl w:val="nil"/>
            </w:tcBorders>
            <w:shd w:val="clear" w:color="auto" w:fill="FFFFFF"/>
            <w:tcMar>
              <w:top w:w="60" w:type="dxa"/>
              <w:left w:w="75" w:type="dxa"/>
              <w:bottom w:w="60" w:type="dxa"/>
              <w:right w:w="75" w:type="dxa"/>
            </w:tcMar>
            <w:vAlign w:val="center"/>
          </w:tcPr>
          <w:p w14:paraId="3899105B">
            <w:pPr>
              <w:pStyle w:val="121"/>
              <w:shd w:val="clear" w:color="auto" w:fill="FFFFFF"/>
              <w:rPr>
                <w:rFonts w:hint="default"/>
                <w:sz w:val="21"/>
                <w:szCs w:val="21"/>
              </w:rPr>
            </w:pPr>
          </w:p>
        </w:tc>
        <w:tc>
          <w:tcPr>
            <w:tcW w:w="227" w:type="pct"/>
            <w:vMerge w:val="continue"/>
            <w:tcBorders>
              <w:tl2br w:val="nil"/>
              <w:tr2bl w:val="nil"/>
            </w:tcBorders>
            <w:shd w:val="clear" w:color="auto" w:fill="FFFFFF"/>
            <w:tcMar>
              <w:top w:w="60" w:type="dxa"/>
              <w:left w:w="75" w:type="dxa"/>
              <w:bottom w:w="60" w:type="dxa"/>
              <w:right w:w="75" w:type="dxa"/>
            </w:tcMar>
            <w:vAlign w:val="center"/>
          </w:tcPr>
          <w:p w14:paraId="1332A7BA">
            <w:pPr>
              <w:rPr>
                <w:rFonts w:hint="default"/>
                <w:sz w:val="21"/>
                <w:szCs w:val="21"/>
              </w:rPr>
            </w:pPr>
          </w:p>
        </w:tc>
      </w:tr>
      <w:tr w14:paraId="093E5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70" w:type="pct"/>
            <w:vMerge w:val="restart"/>
            <w:tcBorders>
              <w:tl2br w:val="nil"/>
              <w:tr2bl w:val="nil"/>
            </w:tcBorders>
            <w:shd w:val="clear" w:color="auto" w:fill="FFFFFF"/>
            <w:tcMar>
              <w:top w:w="60" w:type="dxa"/>
              <w:left w:w="75" w:type="dxa"/>
              <w:bottom w:w="60" w:type="dxa"/>
              <w:right w:w="75" w:type="dxa"/>
            </w:tcMar>
            <w:vAlign w:val="center"/>
          </w:tcPr>
          <w:p w14:paraId="68C4C74E">
            <w:pPr>
              <w:jc w:val="center"/>
              <w:rPr>
                <w:rFonts w:hint="default"/>
                <w:sz w:val="21"/>
                <w:szCs w:val="21"/>
              </w:rPr>
            </w:pPr>
            <w:r>
              <w:rPr>
                <w:rFonts w:hint="default"/>
                <w:sz w:val="21"/>
                <w:szCs w:val="21"/>
              </w:rPr>
              <w:t>DW003</w:t>
            </w:r>
          </w:p>
        </w:tc>
        <w:tc>
          <w:tcPr>
            <w:tcW w:w="370" w:type="pct"/>
            <w:tcBorders>
              <w:tl2br w:val="nil"/>
              <w:tr2bl w:val="nil"/>
            </w:tcBorders>
            <w:shd w:val="clear" w:color="auto" w:fill="FFFFFF"/>
            <w:tcMar>
              <w:top w:w="60" w:type="dxa"/>
              <w:left w:w="75" w:type="dxa"/>
              <w:bottom w:w="60" w:type="dxa"/>
              <w:right w:w="75" w:type="dxa"/>
            </w:tcMar>
            <w:vAlign w:val="center"/>
          </w:tcPr>
          <w:p w14:paraId="5BDCAC6C">
            <w:pPr>
              <w:jc w:val="center"/>
              <w:rPr>
                <w:rFonts w:hint="default" w:ascii="宋体" w:hAnsi="宋体" w:eastAsia="宋体"/>
                <w:sz w:val="21"/>
                <w:szCs w:val="21"/>
                <w:lang w:eastAsia="zh-CN"/>
              </w:rPr>
            </w:pPr>
            <w:r>
              <w:rPr>
                <w:rFonts w:hint="default" w:ascii="宋体" w:hAnsi="宋体" w:eastAsia="宋体"/>
                <w:sz w:val="21"/>
                <w:szCs w:val="21"/>
                <w:lang w:eastAsia="zh-CN"/>
              </w:rPr>
              <w:t>pH值</w:t>
            </w:r>
          </w:p>
        </w:tc>
        <w:tc>
          <w:tcPr>
            <w:tcW w:w="334" w:type="pct"/>
            <w:tcBorders>
              <w:tl2br w:val="nil"/>
              <w:tr2bl w:val="nil"/>
            </w:tcBorders>
            <w:shd w:val="clear" w:color="auto" w:fill="FFFFFF"/>
            <w:tcMar>
              <w:top w:w="60" w:type="dxa"/>
              <w:left w:w="75" w:type="dxa"/>
              <w:bottom w:w="60" w:type="dxa"/>
              <w:right w:w="75" w:type="dxa"/>
            </w:tcMar>
            <w:vAlign w:val="center"/>
          </w:tcPr>
          <w:p w14:paraId="36B7F77F">
            <w:pPr>
              <w:jc w:val="center"/>
              <w:rPr>
                <w:rFonts w:hint="default" w:ascii="宋体" w:hAnsi="宋体" w:eastAsia="宋体"/>
                <w:sz w:val="21"/>
                <w:szCs w:val="21"/>
              </w:rPr>
            </w:pPr>
            <w:r>
              <w:rPr>
                <w:rFonts w:hint="default"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23702D55">
            <w:pPr>
              <w:jc w:val="center"/>
              <w:rPr>
                <w:rFonts w:hint="default"/>
                <w:sz w:val="21"/>
                <w:szCs w:val="21"/>
              </w:rPr>
            </w:pPr>
            <w:r>
              <w:rPr>
                <w:rFonts w:hint="default"/>
                <w:sz w:val="21"/>
                <w:szCs w:val="21"/>
              </w:rPr>
              <w:t>6-9</w:t>
            </w:r>
          </w:p>
        </w:tc>
        <w:tc>
          <w:tcPr>
            <w:tcW w:w="607" w:type="pct"/>
            <w:tcBorders>
              <w:tl2br w:val="nil"/>
              <w:tr2bl w:val="nil"/>
            </w:tcBorders>
            <w:shd w:val="clear" w:color="auto" w:fill="FFFFFF"/>
            <w:tcMar>
              <w:top w:w="60" w:type="dxa"/>
              <w:left w:w="75" w:type="dxa"/>
              <w:bottom w:w="60" w:type="dxa"/>
              <w:right w:w="75" w:type="dxa"/>
            </w:tcMar>
            <w:vAlign w:val="center"/>
          </w:tcPr>
          <w:p w14:paraId="3BC35721">
            <w:pPr>
              <w:jc w:val="center"/>
              <w:rPr>
                <w:rFonts w:hint="default"/>
                <w:sz w:val="21"/>
                <w:szCs w:val="21"/>
              </w:rPr>
            </w:pPr>
            <w:r>
              <w:rPr>
                <w:rFonts w:hint="default"/>
                <w:sz w:val="21"/>
                <w:szCs w:val="21"/>
              </w:rPr>
              <w:t>3</w:t>
            </w:r>
          </w:p>
        </w:tc>
        <w:tc>
          <w:tcPr>
            <w:tcW w:w="650" w:type="pct"/>
            <w:tcBorders>
              <w:tl2br w:val="nil"/>
              <w:tr2bl w:val="nil"/>
            </w:tcBorders>
            <w:shd w:val="clear" w:color="auto" w:fill="FFFFFF"/>
            <w:tcMar>
              <w:top w:w="60" w:type="dxa"/>
              <w:left w:w="75" w:type="dxa"/>
              <w:bottom w:w="60" w:type="dxa"/>
              <w:right w:w="75" w:type="dxa"/>
            </w:tcMar>
            <w:vAlign w:val="center"/>
          </w:tcPr>
          <w:p w14:paraId="6230B211">
            <w:pPr>
              <w:jc w:val="center"/>
              <w:rPr>
                <w:rFonts w:hint="default"/>
                <w:sz w:val="21"/>
                <w:szCs w:val="21"/>
              </w:rPr>
            </w:pPr>
            <w:r>
              <w:rPr>
                <w:rFonts w:hint="default"/>
                <w:sz w:val="21"/>
                <w:szCs w:val="21"/>
              </w:rPr>
              <w:t>7.2</w:t>
            </w:r>
          </w:p>
        </w:tc>
        <w:tc>
          <w:tcPr>
            <w:tcW w:w="578" w:type="pct"/>
            <w:tcBorders>
              <w:tl2br w:val="nil"/>
              <w:tr2bl w:val="nil"/>
            </w:tcBorders>
            <w:shd w:val="clear" w:color="auto" w:fill="FFFFFF"/>
            <w:tcMar>
              <w:top w:w="60" w:type="dxa"/>
              <w:left w:w="75" w:type="dxa"/>
              <w:bottom w:w="60" w:type="dxa"/>
              <w:right w:w="75" w:type="dxa"/>
            </w:tcMar>
            <w:vAlign w:val="center"/>
          </w:tcPr>
          <w:p w14:paraId="4FA717AA">
            <w:pPr>
              <w:jc w:val="center"/>
              <w:rPr>
                <w:rFonts w:hint="default"/>
                <w:sz w:val="21"/>
                <w:szCs w:val="21"/>
              </w:rPr>
            </w:pPr>
            <w:r>
              <w:rPr>
                <w:rFonts w:hint="default"/>
                <w:sz w:val="21"/>
                <w:szCs w:val="21"/>
              </w:rPr>
              <w:t>7.3</w:t>
            </w:r>
          </w:p>
        </w:tc>
        <w:tc>
          <w:tcPr>
            <w:tcW w:w="492" w:type="pct"/>
            <w:tcBorders>
              <w:tl2br w:val="nil"/>
              <w:tr2bl w:val="nil"/>
            </w:tcBorders>
            <w:shd w:val="clear" w:color="auto" w:fill="FFFFFF"/>
            <w:tcMar>
              <w:top w:w="60" w:type="dxa"/>
              <w:left w:w="75" w:type="dxa"/>
              <w:bottom w:w="60" w:type="dxa"/>
              <w:right w:w="75" w:type="dxa"/>
            </w:tcMar>
            <w:vAlign w:val="center"/>
          </w:tcPr>
          <w:p w14:paraId="0B8DD346">
            <w:pPr>
              <w:jc w:val="center"/>
              <w:rPr>
                <w:rFonts w:hint="default"/>
                <w:sz w:val="21"/>
                <w:szCs w:val="21"/>
              </w:rPr>
            </w:pPr>
            <w:r>
              <w:rPr>
                <w:rFonts w:hint="default"/>
                <w:sz w:val="21"/>
                <w:szCs w:val="21"/>
              </w:rPr>
              <w:t>7.25</w:t>
            </w:r>
          </w:p>
        </w:tc>
        <w:tc>
          <w:tcPr>
            <w:tcW w:w="324" w:type="pct"/>
            <w:tcBorders>
              <w:tl2br w:val="nil"/>
              <w:tr2bl w:val="nil"/>
            </w:tcBorders>
            <w:shd w:val="clear" w:color="auto" w:fill="FFFFFF"/>
            <w:tcMar>
              <w:top w:w="60" w:type="dxa"/>
              <w:left w:w="75" w:type="dxa"/>
              <w:bottom w:w="60" w:type="dxa"/>
              <w:right w:w="75" w:type="dxa"/>
            </w:tcMar>
            <w:vAlign w:val="center"/>
          </w:tcPr>
          <w:p w14:paraId="3FCEA8BD">
            <w:pPr>
              <w:jc w:val="center"/>
              <w:rPr>
                <w:rFonts w:hint="default"/>
                <w:sz w:val="21"/>
                <w:szCs w:val="21"/>
              </w:rPr>
            </w:pPr>
            <w:r>
              <w:rPr>
                <w:rFonts w:hint="default"/>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0C23BC5">
            <w:pPr>
              <w:jc w:val="center"/>
              <w:rPr>
                <w:rFonts w:hint="default"/>
                <w:sz w:val="21"/>
                <w:szCs w:val="21"/>
              </w:rPr>
            </w:pPr>
            <w:r>
              <w:rPr>
                <w:rFonts w:hint="default"/>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6845423A">
            <w:pPr>
              <w:jc w:val="center"/>
              <w:rPr>
                <w:rFonts w:hint="default" w:ascii="宋体" w:hAnsi="宋体" w:eastAsia="宋体"/>
                <w:sz w:val="21"/>
                <w:szCs w:val="21"/>
              </w:rPr>
            </w:pPr>
          </w:p>
        </w:tc>
      </w:tr>
      <w:tr w14:paraId="3A97C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63DD3EC6">
            <w:pPr>
              <w:jc w:val="center"/>
              <w:rPr>
                <w:rFonts w:hint="default"/>
                <w:sz w:val="21"/>
                <w:szCs w:val="21"/>
              </w:rPr>
            </w:pPr>
            <w:r>
              <w:rPr>
                <w:rFonts w:hint="default"/>
                <w:sz w:val="21"/>
                <w:szCs w:val="21"/>
              </w:rPr>
              <w:t>DW003</w:t>
            </w:r>
          </w:p>
        </w:tc>
        <w:tc>
          <w:tcPr>
            <w:tcW w:w="370" w:type="pct"/>
            <w:tcBorders>
              <w:tl2br w:val="nil"/>
              <w:tr2bl w:val="nil"/>
            </w:tcBorders>
            <w:shd w:val="clear" w:color="auto" w:fill="FFFFFF"/>
            <w:tcMar>
              <w:top w:w="60" w:type="dxa"/>
              <w:left w:w="75" w:type="dxa"/>
              <w:bottom w:w="60" w:type="dxa"/>
              <w:right w:w="75" w:type="dxa"/>
            </w:tcMar>
            <w:vAlign w:val="center"/>
          </w:tcPr>
          <w:p w14:paraId="0806F959">
            <w:pPr>
              <w:jc w:val="center"/>
              <w:rPr>
                <w:rFonts w:hint="default" w:ascii="宋体" w:hAnsi="宋体" w:eastAsia="宋体"/>
                <w:sz w:val="21"/>
                <w:szCs w:val="21"/>
                <w:lang w:eastAsia="zh-CN"/>
              </w:rPr>
            </w:pPr>
            <w:r>
              <w:rPr>
                <w:rFonts w:hint="default" w:ascii="宋体" w:hAnsi="宋体" w:eastAsia="宋体"/>
                <w:sz w:val="21"/>
                <w:szCs w:val="21"/>
                <w:lang w:eastAsia="zh-CN"/>
              </w:rPr>
              <w:t>化学需氧量</w:t>
            </w:r>
          </w:p>
        </w:tc>
        <w:tc>
          <w:tcPr>
            <w:tcW w:w="334" w:type="pct"/>
            <w:tcBorders>
              <w:tl2br w:val="nil"/>
              <w:tr2bl w:val="nil"/>
            </w:tcBorders>
            <w:shd w:val="clear" w:color="auto" w:fill="FFFFFF"/>
            <w:tcMar>
              <w:top w:w="60" w:type="dxa"/>
              <w:left w:w="75" w:type="dxa"/>
              <w:bottom w:w="60" w:type="dxa"/>
              <w:right w:w="75" w:type="dxa"/>
            </w:tcMar>
            <w:vAlign w:val="center"/>
          </w:tcPr>
          <w:p w14:paraId="6781147B">
            <w:pPr>
              <w:jc w:val="center"/>
              <w:rPr>
                <w:rFonts w:hint="default" w:ascii="宋体" w:hAnsi="宋体" w:eastAsia="宋体"/>
                <w:sz w:val="21"/>
                <w:szCs w:val="21"/>
              </w:rPr>
            </w:pPr>
            <w:r>
              <w:rPr>
                <w:rFonts w:hint="default"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3F06DC35">
            <w:pPr>
              <w:jc w:val="center"/>
              <w:rPr>
                <w:rFonts w:hint="default"/>
                <w:sz w:val="21"/>
                <w:szCs w:val="21"/>
              </w:rPr>
            </w:pPr>
            <w:r>
              <w:rPr>
                <w:rFonts w:hint="default"/>
                <w:sz w:val="21"/>
                <w:szCs w:val="21"/>
              </w:rPr>
              <w:t>500</w:t>
            </w:r>
          </w:p>
        </w:tc>
        <w:tc>
          <w:tcPr>
            <w:tcW w:w="607" w:type="pct"/>
            <w:tcBorders>
              <w:tl2br w:val="nil"/>
              <w:tr2bl w:val="nil"/>
            </w:tcBorders>
            <w:shd w:val="clear" w:color="auto" w:fill="FFFFFF"/>
            <w:tcMar>
              <w:top w:w="60" w:type="dxa"/>
              <w:left w:w="75" w:type="dxa"/>
              <w:bottom w:w="60" w:type="dxa"/>
              <w:right w:w="75" w:type="dxa"/>
            </w:tcMar>
            <w:vAlign w:val="center"/>
          </w:tcPr>
          <w:p w14:paraId="58CF0DB5">
            <w:pPr>
              <w:jc w:val="center"/>
              <w:rPr>
                <w:rFonts w:hint="default"/>
                <w:sz w:val="21"/>
                <w:szCs w:val="21"/>
              </w:rPr>
            </w:pPr>
            <w:r>
              <w:rPr>
                <w:rFonts w:hint="default"/>
                <w:sz w:val="21"/>
                <w:szCs w:val="21"/>
              </w:rPr>
              <w:t>/</w:t>
            </w:r>
          </w:p>
        </w:tc>
        <w:tc>
          <w:tcPr>
            <w:tcW w:w="650" w:type="pct"/>
            <w:tcBorders>
              <w:tl2br w:val="nil"/>
              <w:tr2bl w:val="nil"/>
            </w:tcBorders>
            <w:shd w:val="clear" w:color="auto" w:fill="FFFFFF"/>
            <w:tcMar>
              <w:top w:w="60" w:type="dxa"/>
              <w:left w:w="75" w:type="dxa"/>
              <w:bottom w:w="60" w:type="dxa"/>
              <w:right w:w="75" w:type="dxa"/>
            </w:tcMar>
            <w:vAlign w:val="center"/>
          </w:tcPr>
          <w:p w14:paraId="58E9D97D">
            <w:pPr>
              <w:jc w:val="center"/>
              <w:rPr>
                <w:rFonts w:hint="default"/>
                <w:sz w:val="21"/>
                <w:szCs w:val="21"/>
              </w:rPr>
            </w:pPr>
            <w:r>
              <w:rPr>
                <w:rFonts w:hint="default"/>
                <w:sz w:val="21"/>
                <w:szCs w:val="21"/>
              </w:rPr>
              <w:t>/</w:t>
            </w:r>
          </w:p>
        </w:tc>
        <w:tc>
          <w:tcPr>
            <w:tcW w:w="578" w:type="pct"/>
            <w:tcBorders>
              <w:tl2br w:val="nil"/>
              <w:tr2bl w:val="nil"/>
            </w:tcBorders>
            <w:shd w:val="clear" w:color="auto" w:fill="FFFFFF"/>
            <w:tcMar>
              <w:top w:w="60" w:type="dxa"/>
              <w:left w:w="75" w:type="dxa"/>
              <w:bottom w:w="60" w:type="dxa"/>
              <w:right w:w="75" w:type="dxa"/>
            </w:tcMar>
            <w:vAlign w:val="center"/>
          </w:tcPr>
          <w:p w14:paraId="57C93C7D">
            <w:pPr>
              <w:jc w:val="center"/>
              <w:rPr>
                <w:rFonts w:hint="default"/>
                <w:sz w:val="21"/>
                <w:szCs w:val="21"/>
              </w:rPr>
            </w:pPr>
            <w:r>
              <w:rPr>
                <w:rFonts w:hint="default"/>
                <w:sz w:val="21"/>
                <w:szCs w:val="21"/>
              </w:rPr>
              <w:t>/</w:t>
            </w:r>
          </w:p>
        </w:tc>
        <w:tc>
          <w:tcPr>
            <w:tcW w:w="492" w:type="pct"/>
            <w:tcBorders>
              <w:tl2br w:val="nil"/>
              <w:tr2bl w:val="nil"/>
            </w:tcBorders>
            <w:shd w:val="clear" w:color="auto" w:fill="FFFFFF"/>
            <w:tcMar>
              <w:top w:w="60" w:type="dxa"/>
              <w:left w:w="75" w:type="dxa"/>
              <w:bottom w:w="60" w:type="dxa"/>
              <w:right w:w="75" w:type="dxa"/>
            </w:tcMar>
            <w:vAlign w:val="center"/>
          </w:tcPr>
          <w:p w14:paraId="58E22617">
            <w:pPr>
              <w:jc w:val="center"/>
              <w:rPr>
                <w:rFonts w:hint="default"/>
                <w:sz w:val="21"/>
                <w:szCs w:val="21"/>
              </w:rPr>
            </w:pPr>
            <w:r>
              <w:rPr>
                <w:rFonts w:hint="default"/>
                <w:sz w:val="21"/>
                <w:szCs w:val="21"/>
              </w:rPr>
              <w:t>/</w:t>
            </w:r>
          </w:p>
        </w:tc>
        <w:tc>
          <w:tcPr>
            <w:tcW w:w="324" w:type="pct"/>
            <w:tcBorders>
              <w:tl2br w:val="nil"/>
              <w:tr2bl w:val="nil"/>
            </w:tcBorders>
            <w:shd w:val="clear" w:color="auto" w:fill="FFFFFF"/>
            <w:tcMar>
              <w:top w:w="60" w:type="dxa"/>
              <w:left w:w="75" w:type="dxa"/>
              <w:bottom w:w="60" w:type="dxa"/>
              <w:right w:w="75" w:type="dxa"/>
            </w:tcMar>
            <w:vAlign w:val="center"/>
          </w:tcPr>
          <w:p w14:paraId="1E2849DC">
            <w:pPr>
              <w:jc w:val="center"/>
              <w:rPr>
                <w:rFonts w:hint="default"/>
                <w:sz w:val="21"/>
                <w:szCs w:val="21"/>
              </w:rPr>
            </w:pPr>
            <w:r>
              <w:rPr>
                <w:rFonts w:hint="default"/>
                <w:sz w:val="21"/>
                <w:szCs w:val="21"/>
              </w:rPr>
              <w:t>/</w:t>
            </w:r>
          </w:p>
        </w:tc>
        <w:tc>
          <w:tcPr>
            <w:tcW w:w="324" w:type="pct"/>
            <w:tcBorders>
              <w:tl2br w:val="nil"/>
              <w:tr2bl w:val="nil"/>
            </w:tcBorders>
            <w:shd w:val="clear" w:color="auto" w:fill="FFFFFF"/>
            <w:tcMar>
              <w:top w:w="60" w:type="dxa"/>
              <w:left w:w="75" w:type="dxa"/>
              <w:bottom w:w="60" w:type="dxa"/>
              <w:right w:w="75" w:type="dxa"/>
            </w:tcMar>
            <w:vAlign w:val="center"/>
          </w:tcPr>
          <w:p w14:paraId="5A6ABA79">
            <w:pPr>
              <w:jc w:val="center"/>
              <w:rPr>
                <w:rFonts w:hint="default"/>
                <w:sz w:val="21"/>
                <w:szCs w:val="21"/>
              </w:rPr>
            </w:pPr>
            <w:r>
              <w:rPr>
                <w:rFonts w:hint="default"/>
                <w:sz w:val="21"/>
                <w:szCs w:val="21"/>
              </w:rPr>
              <w:t>/</w:t>
            </w:r>
          </w:p>
        </w:tc>
        <w:tc>
          <w:tcPr>
            <w:tcW w:w="227" w:type="pct"/>
            <w:tcBorders>
              <w:tl2br w:val="nil"/>
              <w:tr2bl w:val="nil"/>
            </w:tcBorders>
            <w:shd w:val="clear" w:color="auto" w:fill="FFFFFF"/>
            <w:tcMar>
              <w:top w:w="60" w:type="dxa"/>
              <w:left w:w="75" w:type="dxa"/>
              <w:bottom w:w="60" w:type="dxa"/>
              <w:right w:w="75" w:type="dxa"/>
            </w:tcMar>
            <w:vAlign w:val="center"/>
          </w:tcPr>
          <w:p w14:paraId="0F76C86F">
            <w:pPr>
              <w:jc w:val="center"/>
              <w:rPr>
                <w:rFonts w:hint="default" w:ascii="宋体" w:hAnsi="宋体" w:eastAsia="宋体"/>
                <w:sz w:val="21"/>
                <w:szCs w:val="21"/>
              </w:rPr>
            </w:pPr>
          </w:p>
        </w:tc>
      </w:tr>
      <w:tr w14:paraId="1F4F6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5B5AFC50">
            <w:pPr>
              <w:jc w:val="center"/>
              <w:rPr>
                <w:rFonts w:hint="default"/>
                <w:sz w:val="21"/>
                <w:szCs w:val="21"/>
              </w:rPr>
            </w:pPr>
            <w:r>
              <w:rPr>
                <w:rFonts w:hint="default"/>
                <w:sz w:val="21"/>
                <w:szCs w:val="21"/>
              </w:rPr>
              <w:t>DW003</w:t>
            </w:r>
          </w:p>
        </w:tc>
        <w:tc>
          <w:tcPr>
            <w:tcW w:w="370" w:type="pct"/>
            <w:tcBorders>
              <w:tl2br w:val="nil"/>
              <w:tr2bl w:val="nil"/>
            </w:tcBorders>
            <w:shd w:val="clear" w:color="auto" w:fill="FFFFFF"/>
            <w:tcMar>
              <w:top w:w="60" w:type="dxa"/>
              <w:left w:w="75" w:type="dxa"/>
              <w:bottom w:w="60" w:type="dxa"/>
              <w:right w:w="75" w:type="dxa"/>
            </w:tcMar>
            <w:vAlign w:val="center"/>
          </w:tcPr>
          <w:p w14:paraId="415FF70D">
            <w:pPr>
              <w:jc w:val="center"/>
              <w:rPr>
                <w:rFonts w:hint="default" w:ascii="宋体" w:hAnsi="宋体" w:eastAsia="宋体"/>
                <w:sz w:val="21"/>
                <w:szCs w:val="21"/>
                <w:lang w:eastAsia="zh-CN"/>
              </w:rPr>
            </w:pPr>
            <w:r>
              <w:rPr>
                <w:rFonts w:hint="default" w:ascii="宋体" w:hAnsi="宋体" w:eastAsia="宋体"/>
                <w:sz w:val="21"/>
                <w:szCs w:val="21"/>
                <w:lang w:eastAsia="zh-CN"/>
              </w:rPr>
              <w:t>总汞</w:t>
            </w:r>
          </w:p>
        </w:tc>
        <w:tc>
          <w:tcPr>
            <w:tcW w:w="334" w:type="pct"/>
            <w:tcBorders>
              <w:tl2br w:val="nil"/>
              <w:tr2bl w:val="nil"/>
            </w:tcBorders>
            <w:shd w:val="clear" w:color="auto" w:fill="FFFFFF"/>
            <w:tcMar>
              <w:top w:w="60" w:type="dxa"/>
              <w:left w:w="75" w:type="dxa"/>
              <w:bottom w:w="60" w:type="dxa"/>
              <w:right w:w="75" w:type="dxa"/>
            </w:tcMar>
            <w:vAlign w:val="center"/>
          </w:tcPr>
          <w:p w14:paraId="468923B1">
            <w:pPr>
              <w:jc w:val="center"/>
              <w:rPr>
                <w:rFonts w:hint="default" w:ascii="宋体" w:hAnsi="宋体" w:eastAsia="宋体"/>
                <w:sz w:val="21"/>
                <w:szCs w:val="21"/>
              </w:rPr>
            </w:pPr>
            <w:r>
              <w:rPr>
                <w:rFonts w:hint="default"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58A59001">
            <w:pPr>
              <w:jc w:val="center"/>
              <w:rPr>
                <w:rFonts w:hint="default"/>
                <w:sz w:val="21"/>
                <w:szCs w:val="21"/>
              </w:rPr>
            </w:pPr>
            <w:r>
              <w:rPr>
                <w:rFonts w:hint="default"/>
                <w:sz w:val="21"/>
                <w:szCs w:val="21"/>
              </w:rPr>
              <w:t>0.05</w:t>
            </w:r>
          </w:p>
        </w:tc>
        <w:tc>
          <w:tcPr>
            <w:tcW w:w="607" w:type="pct"/>
            <w:tcBorders>
              <w:tl2br w:val="nil"/>
              <w:tr2bl w:val="nil"/>
            </w:tcBorders>
            <w:shd w:val="clear" w:color="auto" w:fill="FFFFFF"/>
            <w:tcMar>
              <w:top w:w="60" w:type="dxa"/>
              <w:left w:w="75" w:type="dxa"/>
              <w:bottom w:w="60" w:type="dxa"/>
              <w:right w:w="75" w:type="dxa"/>
            </w:tcMar>
            <w:vAlign w:val="center"/>
          </w:tcPr>
          <w:p w14:paraId="771782A8">
            <w:pPr>
              <w:jc w:val="center"/>
              <w:rPr>
                <w:rFonts w:hint="default"/>
                <w:sz w:val="21"/>
                <w:szCs w:val="21"/>
              </w:rPr>
            </w:pPr>
            <w:r>
              <w:rPr>
                <w:rFonts w:hint="default"/>
                <w:sz w:val="21"/>
                <w:szCs w:val="21"/>
              </w:rPr>
              <w:t>3</w:t>
            </w:r>
          </w:p>
        </w:tc>
        <w:tc>
          <w:tcPr>
            <w:tcW w:w="650" w:type="pct"/>
            <w:tcBorders>
              <w:tl2br w:val="nil"/>
              <w:tr2bl w:val="nil"/>
            </w:tcBorders>
            <w:shd w:val="clear" w:color="auto" w:fill="FFFFFF"/>
            <w:tcMar>
              <w:top w:w="60" w:type="dxa"/>
              <w:left w:w="75" w:type="dxa"/>
              <w:bottom w:w="60" w:type="dxa"/>
              <w:right w:w="75" w:type="dxa"/>
            </w:tcMar>
            <w:vAlign w:val="center"/>
          </w:tcPr>
          <w:p w14:paraId="354D5EAD">
            <w:pPr>
              <w:jc w:val="center"/>
              <w:rPr>
                <w:rFonts w:hint="default"/>
                <w:sz w:val="21"/>
                <w:szCs w:val="21"/>
              </w:rPr>
            </w:pPr>
            <w:r>
              <w:rPr>
                <w:rFonts w:hint="default"/>
                <w:sz w:val="21"/>
                <w:szCs w:val="21"/>
              </w:rPr>
              <w:t>0.00004L</w:t>
            </w:r>
          </w:p>
        </w:tc>
        <w:tc>
          <w:tcPr>
            <w:tcW w:w="578" w:type="pct"/>
            <w:tcBorders>
              <w:tl2br w:val="nil"/>
              <w:tr2bl w:val="nil"/>
            </w:tcBorders>
            <w:shd w:val="clear" w:color="auto" w:fill="FFFFFF"/>
            <w:tcMar>
              <w:top w:w="60" w:type="dxa"/>
              <w:left w:w="75" w:type="dxa"/>
              <w:bottom w:w="60" w:type="dxa"/>
              <w:right w:w="75" w:type="dxa"/>
            </w:tcMar>
            <w:vAlign w:val="center"/>
          </w:tcPr>
          <w:p w14:paraId="10E25512">
            <w:pPr>
              <w:jc w:val="center"/>
              <w:rPr>
                <w:rFonts w:hint="default"/>
                <w:sz w:val="21"/>
                <w:szCs w:val="21"/>
              </w:rPr>
            </w:pPr>
            <w:r>
              <w:rPr>
                <w:rFonts w:hint="default"/>
                <w:sz w:val="21"/>
                <w:szCs w:val="21"/>
              </w:rPr>
              <w:t>0.00004L</w:t>
            </w:r>
          </w:p>
        </w:tc>
        <w:tc>
          <w:tcPr>
            <w:tcW w:w="492" w:type="pct"/>
            <w:tcBorders>
              <w:tl2br w:val="nil"/>
              <w:tr2bl w:val="nil"/>
            </w:tcBorders>
            <w:shd w:val="clear" w:color="auto" w:fill="FFFFFF"/>
            <w:tcMar>
              <w:top w:w="60" w:type="dxa"/>
              <w:left w:w="75" w:type="dxa"/>
              <w:bottom w:w="60" w:type="dxa"/>
              <w:right w:w="75" w:type="dxa"/>
            </w:tcMar>
            <w:vAlign w:val="center"/>
          </w:tcPr>
          <w:p w14:paraId="50BC12E4">
            <w:pPr>
              <w:jc w:val="center"/>
              <w:rPr>
                <w:rFonts w:hint="default"/>
                <w:sz w:val="21"/>
                <w:szCs w:val="21"/>
              </w:rPr>
            </w:pPr>
            <w:r>
              <w:rPr>
                <w:rFonts w:hint="default"/>
                <w:sz w:val="21"/>
                <w:szCs w:val="21"/>
              </w:rPr>
              <w:t>0.00004L</w:t>
            </w:r>
          </w:p>
        </w:tc>
        <w:tc>
          <w:tcPr>
            <w:tcW w:w="324" w:type="pct"/>
            <w:tcBorders>
              <w:tl2br w:val="nil"/>
              <w:tr2bl w:val="nil"/>
            </w:tcBorders>
            <w:shd w:val="clear" w:color="auto" w:fill="FFFFFF"/>
            <w:tcMar>
              <w:top w:w="60" w:type="dxa"/>
              <w:left w:w="75" w:type="dxa"/>
              <w:bottom w:w="60" w:type="dxa"/>
              <w:right w:w="75" w:type="dxa"/>
            </w:tcMar>
            <w:vAlign w:val="center"/>
          </w:tcPr>
          <w:p w14:paraId="1C155D26">
            <w:pPr>
              <w:jc w:val="center"/>
              <w:rPr>
                <w:rFonts w:hint="default"/>
                <w:sz w:val="21"/>
                <w:szCs w:val="21"/>
              </w:rPr>
            </w:pPr>
            <w:r>
              <w:rPr>
                <w:rFonts w:hint="default"/>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B6E5388">
            <w:pPr>
              <w:jc w:val="center"/>
              <w:rPr>
                <w:rFonts w:hint="default"/>
                <w:sz w:val="21"/>
                <w:szCs w:val="21"/>
              </w:rPr>
            </w:pPr>
            <w:r>
              <w:rPr>
                <w:rFonts w:hint="default"/>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42AB8BCC">
            <w:pPr>
              <w:jc w:val="center"/>
              <w:rPr>
                <w:rFonts w:hint="default" w:ascii="宋体" w:hAnsi="宋体" w:eastAsia="宋体"/>
                <w:sz w:val="21"/>
                <w:szCs w:val="21"/>
              </w:rPr>
            </w:pPr>
          </w:p>
        </w:tc>
      </w:tr>
      <w:tr w14:paraId="766CE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4DAA374C">
            <w:pPr>
              <w:jc w:val="center"/>
              <w:rPr>
                <w:rFonts w:hint="default"/>
                <w:sz w:val="21"/>
                <w:szCs w:val="21"/>
              </w:rPr>
            </w:pPr>
            <w:r>
              <w:rPr>
                <w:rFonts w:hint="default"/>
                <w:sz w:val="21"/>
                <w:szCs w:val="21"/>
              </w:rPr>
              <w:t>DW003</w:t>
            </w:r>
          </w:p>
        </w:tc>
        <w:tc>
          <w:tcPr>
            <w:tcW w:w="370" w:type="pct"/>
            <w:tcBorders>
              <w:tl2br w:val="nil"/>
              <w:tr2bl w:val="nil"/>
            </w:tcBorders>
            <w:shd w:val="clear" w:color="auto" w:fill="FFFFFF"/>
            <w:tcMar>
              <w:top w:w="60" w:type="dxa"/>
              <w:left w:w="75" w:type="dxa"/>
              <w:bottom w:w="60" w:type="dxa"/>
              <w:right w:w="75" w:type="dxa"/>
            </w:tcMar>
            <w:vAlign w:val="center"/>
          </w:tcPr>
          <w:p w14:paraId="2AA16ECC">
            <w:pPr>
              <w:jc w:val="center"/>
              <w:rPr>
                <w:rFonts w:hint="default" w:ascii="宋体" w:hAnsi="宋体" w:eastAsia="宋体"/>
                <w:sz w:val="21"/>
                <w:szCs w:val="21"/>
                <w:lang w:eastAsia="zh-CN"/>
              </w:rPr>
            </w:pPr>
            <w:r>
              <w:rPr>
                <w:rFonts w:hint="default" w:ascii="宋体" w:hAnsi="宋体" w:eastAsia="宋体"/>
                <w:sz w:val="21"/>
                <w:szCs w:val="21"/>
                <w:lang w:eastAsia="zh-CN"/>
              </w:rPr>
              <w:t>总砷</w:t>
            </w:r>
          </w:p>
        </w:tc>
        <w:tc>
          <w:tcPr>
            <w:tcW w:w="334" w:type="pct"/>
            <w:tcBorders>
              <w:tl2br w:val="nil"/>
              <w:tr2bl w:val="nil"/>
            </w:tcBorders>
            <w:shd w:val="clear" w:color="auto" w:fill="FFFFFF"/>
            <w:tcMar>
              <w:top w:w="60" w:type="dxa"/>
              <w:left w:w="75" w:type="dxa"/>
              <w:bottom w:w="60" w:type="dxa"/>
              <w:right w:w="75" w:type="dxa"/>
            </w:tcMar>
            <w:vAlign w:val="center"/>
          </w:tcPr>
          <w:p w14:paraId="30C87ACA">
            <w:pPr>
              <w:jc w:val="center"/>
              <w:rPr>
                <w:rFonts w:hint="default" w:ascii="宋体" w:hAnsi="宋体" w:eastAsia="宋体"/>
                <w:sz w:val="21"/>
                <w:szCs w:val="21"/>
              </w:rPr>
            </w:pPr>
            <w:r>
              <w:rPr>
                <w:rFonts w:hint="default"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785B8F40">
            <w:pPr>
              <w:jc w:val="center"/>
              <w:rPr>
                <w:rFonts w:hint="default"/>
                <w:sz w:val="21"/>
                <w:szCs w:val="21"/>
              </w:rPr>
            </w:pPr>
            <w:r>
              <w:rPr>
                <w:rFonts w:hint="default"/>
                <w:sz w:val="21"/>
                <w:szCs w:val="21"/>
              </w:rPr>
              <w:t>0.5</w:t>
            </w:r>
          </w:p>
        </w:tc>
        <w:tc>
          <w:tcPr>
            <w:tcW w:w="607" w:type="pct"/>
            <w:tcBorders>
              <w:tl2br w:val="nil"/>
              <w:tr2bl w:val="nil"/>
            </w:tcBorders>
            <w:shd w:val="clear" w:color="auto" w:fill="FFFFFF"/>
            <w:tcMar>
              <w:top w:w="60" w:type="dxa"/>
              <w:left w:w="75" w:type="dxa"/>
              <w:bottom w:w="60" w:type="dxa"/>
              <w:right w:w="75" w:type="dxa"/>
            </w:tcMar>
            <w:vAlign w:val="center"/>
          </w:tcPr>
          <w:p w14:paraId="6CDD2713">
            <w:pPr>
              <w:jc w:val="center"/>
              <w:rPr>
                <w:rFonts w:hint="default"/>
                <w:sz w:val="21"/>
                <w:szCs w:val="21"/>
              </w:rPr>
            </w:pPr>
            <w:r>
              <w:rPr>
                <w:rFonts w:hint="default"/>
                <w:sz w:val="21"/>
                <w:szCs w:val="21"/>
              </w:rPr>
              <w:t>3</w:t>
            </w:r>
          </w:p>
        </w:tc>
        <w:tc>
          <w:tcPr>
            <w:tcW w:w="650" w:type="pct"/>
            <w:tcBorders>
              <w:tl2br w:val="nil"/>
              <w:tr2bl w:val="nil"/>
            </w:tcBorders>
            <w:shd w:val="clear" w:color="auto" w:fill="FFFFFF"/>
            <w:tcMar>
              <w:top w:w="60" w:type="dxa"/>
              <w:left w:w="75" w:type="dxa"/>
              <w:bottom w:w="60" w:type="dxa"/>
              <w:right w:w="75" w:type="dxa"/>
            </w:tcMar>
            <w:vAlign w:val="center"/>
          </w:tcPr>
          <w:p w14:paraId="5E8880C1">
            <w:pPr>
              <w:jc w:val="center"/>
              <w:rPr>
                <w:rFonts w:hint="default"/>
                <w:sz w:val="21"/>
                <w:szCs w:val="21"/>
              </w:rPr>
            </w:pPr>
            <w:r>
              <w:rPr>
                <w:rFonts w:hint="default"/>
                <w:sz w:val="21"/>
                <w:szCs w:val="21"/>
              </w:rPr>
              <w:t>0.0003L</w:t>
            </w:r>
          </w:p>
        </w:tc>
        <w:tc>
          <w:tcPr>
            <w:tcW w:w="578" w:type="pct"/>
            <w:tcBorders>
              <w:tl2br w:val="nil"/>
              <w:tr2bl w:val="nil"/>
            </w:tcBorders>
            <w:shd w:val="clear" w:color="auto" w:fill="FFFFFF"/>
            <w:tcMar>
              <w:top w:w="60" w:type="dxa"/>
              <w:left w:w="75" w:type="dxa"/>
              <w:bottom w:w="60" w:type="dxa"/>
              <w:right w:w="75" w:type="dxa"/>
            </w:tcMar>
            <w:vAlign w:val="center"/>
          </w:tcPr>
          <w:p w14:paraId="3B2F13FE">
            <w:pPr>
              <w:jc w:val="center"/>
              <w:rPr>
                <w:rFonts w:hint="default"/>
                <w:sz w:val="21"/>
                <w:szCs w:val="21"/>
              </w:rPr>
            </w:pPr>
            <w:r>
              <w:rPr>
                <w:rFonts w:hint="default"/>
                <w:sz w:val="21"/>
                <w:szCs w:val="21"/>
              </w:rPr>
              <w:t>0.0003L</w:t>
            </w:r>
          </w:p>
        </w:tc>
        <w:tc>
          <w:tcPr>
            <w:tcW w:w="492" w:type="pct"/>
            <w:tcBorders>
              <w:tl2br w:val="nil"/>
              <w:tr2bl w:val="nil"/>
            </w:tcBorders>
            <w:shd w:val="clear" w:color="auto" w:fill="FFFFFF"/>
            <w:tcMar>
              <w:top w:w="60" w:type="dxa"/>
              <w:left w:w="75" w:type="dxa"/>
              <w:bottom w:w="60" w:type="dxa"/>
              <w:right w:w="75" w:type="dxa"/>
            </w:tcMar>
            <w:vAlign w:val="center"/>
          </w:tcPr>
          <w:p w14:paraId="433DBA4F">
            <w:pPr>
              <w:jc w:val="center"/>
              <w:rPr>
                <w:rFonts w:hint="default"/>
                <w:sz w:val="21"/>
                <w:szCs w:val="21"/>
              </w:rPr>
            </w:pPr>
            <w:r>
              <w:rPr>
                <w:rFonts w:hint="default"/>
                <w:sz w:val="21"/>
                <w:szCs w:val="21"/>
              </w:rPr>
              <w:t>0.0003L</w:t>
            </w:r>
          </w:p>
        </w:tc>
        <w:tc>
          <w:tcPr>
            <w:tcW w:w="324" w:type="pct"/>
            <w:tcBorders>
              <w:tl2br w:val="nil"/>
              <w:tr2bl w:val="nil"/>
            </w:tcBorders>
            <w:shd w:val="clear" w:color="auto" w:fill="FFFFFF"/>
            <w:tcMar>
              <w:top w:w="60" w:type="dxa"/>
              <w:left w:w="75" w:type="dxa"/>
              <w:bottom w:w="60" w:type="dxa"/>
              <w:right w:w="75" w:type="dxa"/>
            </w:tcMar>
            <w:vAlign w:val="center"/>
          </w:tcPr>
          <w:p w14:paraId="4F6C6BDE">
            <w:pPr>
              <w:jc w:val="center"/>
              <w:rPr>
                <w:rFonts w:hint="default"/>
                <w:sz w:val="21"/>
                <w:szCs w:val="21"/>
              </w:rPr>
            </w:pPr>
            <w:r>
              <w:rPr>
                <w:rFonts w:hint="default"/>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627F7BA5">
            <w:pPr>
              <w:jc w:val="center"/>
              <w:rPr>
                <w:rFonts w:hint="default"/>
                <w:sz w:val="21"/>
                <w:szCs w:val="21"/>
              </w:rPr>
            </w:pPr>
            <w:r>
              <w:rPr>
                <w:rFonts w:hint="default"/>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45C20144">
            <w:pPr>
              <w:jc w:val="center"/>
              <w:rPr>
                <w:rFonts w:hint="default" w:ascii="宋体" w:hAnsi="宋体" w:eastAsia="宋体"/>
                <w:sz w:val="21"/>
                <w:szCs w:val="21"/>
              </w:rPr>
            </w:pPr>
          </w:p>
        </w:tc>
      </w:tr>
      <w:tr w14:paraId="2BA48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7088CBA4">
            <w:pPr>
              <w:jc w:val="center"/>
              <w:rPr>
                <w:rFonts w:hint="default"/>
                <w:sz w:val="21"/>
                <w:szCs w:val="21"/>
              </w:rPr>
            </w:pPr>
            <w:r>
              <w:rPr>
                <w:rFonts w:hint="default"/>
                <w:sz w:val="21"/>
                <w:szCs w:val="21"/>
              </w:rPr>
              <w:t>DW003</w:t>
            </w:r>
          </w:p>
        </w:tc>
        <w:tc>
          <w:tcPr>
            <w:tcW w:w="370" w:type="pct"/>
            <w:tcBorders>
              <w:tl2br w:val="nil"/>
              <w:tr2bl w:val="nil"/>
            </w:tcBorders>
            <w:shd w:val="clear" w:color="auto" w:fill="FFFFFF"/>
            <w:tcMar>
              <w:top w:w="60" w:type="dxa"/>
              <w:left w:w="75" w:type="dxa"/>
              <w:bottom w:w="60" w:type="dxa"/>
              <w:right w:w="75" w:type="dxa"/>
            </w:tcMar>
            <w:vAlign w:val="center"/>
          </w:tcPr>
          <w:p w14:paraId="2300698B">
            <w:pPr>
              <w:jc w:val="center"/>
              <w:rPr>
                <w:rFonts w:hint="default" w:ascii="宋体" w:hAnsi="宋体" w:eastAsia="宋体"/>
                <w:sz w:val="21"/>
                <w:szCs w:val="21"/>
                <w:lang w:eastAsia="zh-CN"/>
              </w:rPr>
            </w:pPr>
            <w:r>
              <w:rPr>
                <w:rFonts w:hint="default" w:ascii="宋体" w:hAnsi="宋体" w:eastAsia="宋体"/>
                <w:sz w:val="21"/>
                <w:szCs w:val="21"/>
                <w:lang w:eastAsia="zh-CN"/>
              </w:rPr>
              <w:t>总铅</w:t>
            </w:r>
          </w:p>
        </w:tc>
        <w:tc>
          <w:tcPr>
            <w:tcW w:w="334" w:type="pct"/>
            <w:tcBorders>
              <w:tl2br w:val="nil"/>
              <w:tr2bl w:val="nil"/>
            </w:tcBorders>
            <w:shd w:val="clear" w:color="auto" w:fill="FFFFFF"/>
            <w:tcMar>
              <w:top w:w="60" w:type="dxa"/>
              <w:left w:w="75" w:type="dxa"/>
              <w:bottom w:w="60" w:type="dxa"/>
              <w:right w:w="75" w:type="dxa"/>
            </w:tcMar>
            <w:vAlign w:val="center"/>
          </w:tcPr>
          <w:p w14:paraId="75E4C847">
            <w:pPr>
              <w:jc w:val="center"/>
              <w:rPr>
                <w:rFonts w:hint="default" w:ascii="宋体" w:hAnsi="宋体" w:eastAsia="宋体"/>
                <w:sz w:val="21"/>
                <w:szCs w:val="21"/>
              </w:rPr>
            </w:pPr>
            <w:r>
              <w:rPr>
                <w:rFonts w:hint="default"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36966CDF">
            <w:pPr>
              <w:jc w:val="center"/>
              <w:rPr>
                <w:rFonts w:hint="default"/>
                <w:sz w:val="21"/>
                <w:szCs w:val="21"/>
              </w:rPr>
            </w:pPr>
            <w:r>
              <w:rPr>
                <w:rFonts w:hint="default"/>
                <w:sz w:val="21"/>
                <w:szCs w:val="21"/>
              </w:rPr>
              <w:t>1.0</w:t>
            </w:r>
          </w:p>
        </w:tc>
        <w:tc>
          <w:tcPr>
            <w:tcW w:w="607" w:type="pct"/>
            <w:tcBorders>
              <w:tl2br w:val="nil"/>
              <w:tr2bl w:val="nil"/>
            </w:tcBorders>
            <w:shd w:val="clear" w:color="auto" w:fill="FFFFFF"/>
            <w:tcMar>
              <w:top w:w="60" w:type="dxa"/>
              <w:left w:w="75" w:type="dxa"/>
              <w:bottom w:w="60" w:type="dxa"/>
              <w:right w:w="75" w:type="dxa"/>
            </w:tcMar>
            <w:vAlign w:val="center"/>
          </w:tcPr>
          <w:p w14:paraId="2B8C1385">
            <w:pPr>
              <w:jc w:val="center"/>
              <w:rPr>
                <w:rFonts w:hint="default"/>
                <w:sz w:val="21"/>
                <w:szCs w:val="21"/>
              </w:rPr>
            </w:pPr>
            <w:r>
              <w:rPr>
                <w:rFonts w:hint="default"/>
                <w:sz w:val="21"/>
                <w:szCs w:val="21"/>
              </w:rPr>
              <w:t>3</w:t>
            </w:r>
          </w:p>
        </w:tc>
        <w:tc>
          <w:tcPr>
            <w:tcW w:w="650" w:type="pct"/>
            <w:tcBorders>
              <w:tl2br w:val="nil"/>
              <w:tr2bl w:val="nil"/>
            </w:tcBorders>
            <w:shd w:val="clear" w:color="auto" w:fill="FFFFFF"/>
            <w:tcMar>
              <w:top w:w="60" w:type="dxa"/>
              <w:left w:w="75" w:type="dxa"/>
              <w:bottom w:w="60" w:type="dxa"/>
              <w:right w:w="75" w:type="dxa"/>
            </w:tcMar>
            <w:vAlign w:val="center"/>
          </w:tcPr>
          <w:p w14:paraId="2E979005">
            <w:pPr>
              <w:jc w:val="center"/>
              <w:rPr>
                <w:rFonts w:hint="default"/>
                <w:sz w:val="21"/>
                <w:szCs w:val="21"/>
              </w:rPr>
            </w:pPr>
            <w:r>
              <w:rPr>
                <w:rFonts w:hint="default"/>
                <w:sz w:val="21"/>
                <w:szCs w:val="21"/>
              </w:rPr>
              <w:t>0.03L</w:t>
            </w:r>
          </w:p>
        </w:tc>
        <w:tc>
          <w:tcPr>
            <w:tcW w:w="578" w:type="pct"/>
            <w:tcBorders>
              <w:tl2br w:val="nil"/>
              <w:tr2bl w:val="nil"/>
            </w:tcBorders>
            <w:shd w:val="clear" w:color="auto" w:fill="FFFFFF"/>
            <w:tcMar>
              <w:top w:w="60" w:type="dxa"/>
              <w:left w:w="75" w:type="dxa"/>
              <w:bottom w:w="60" w:type="dxa"/>
              <w:right w:w="75" w:type="dxa"/>
            </w:tcMar>
            <w:vAlign w:val="center"/>
          </w:tcPr>
          <w:p w14:paraId="0D4DCF0E">
            <w:pPr>
              <w:jc w:val="center"/>
              <w:rPr>
                <w:rFonts w:hint="default"/>
                <w:sz w:val="21"/>
                <w:szCs w:val="21"/>
              </w:rPr>
            </w:pPr>
            <w:r>
              <w:rPr>
                <w:rFonts w:hint="default"/>
                <w:sz w:val="21"/>
                <w:szCs w:val="21"/>
              </w:rPr>
              <w:t>0.03L</w:t>
            </w:r>
          </w:p>
        </w:tc>
        <w:tc>
          <w:tcPr>
            <w:tcW w:w="492" w:type="pct"/>
            <w:tcBorders>
              <w:tl2br w:val="nil"/>
              <w:tr2bl w:val="nil"/>
            </w:tcBorders>
            <w:shd w:val="clear" w:color="auto" w:fill="FFFFFF"/>
            <w:tcMar>
              <w:top w:w="60" w:type="dxa"/>
              <w:left w:w="75" w:type="dxa"/>
              <w:bottom w:w="60" w:type="dxa"/>
              <w:right w:w="75" w:type="dxa"/>
            </w:tcMar>
            <w:vAlign w:val="center"/>
          </w:tcPr>
          <w:p w14:paraId="18D5E762">
            <w:pPr>
              <w:jc w:val="center"/>
              <w:rPr>
                <w:rFonts w:hint="default"/>
                <w:sz w:val="21"/>
                <w:szCs w:val="21"/>
              </w:rPr>
            </w:pPr>
            <w:r>
              <w:rPr>
                <w:rFonts w:hint="default"/>
                <w:sz w:val="21"/>
                <w:szCs w:val="21"/>
              </w:rPr>
              <w:t>0.03L</w:t>
            </w:r>
          </w:p>
        </w:tc>
        <w:tc>
          <w:tcPr>
            <w:tcW w:w="324" w:type="pct"/>
            <w:tcBorders>
              <w:tl2br w:val="nil"/>
              <w:tr2bl w:val="nil"/>
            </w:tcBorders>
            <w:shd w:val="clear" w:color="auto" w:fill="FFFFFF"/>
            <w:tcMar>
              <w:top w:w="60" w:type="dxa"/>
              <w:left w:w="75" w:type="dxa"/>
              <w:bottom w:w="60" w:type="dxa"/>
              <w:right w:w="75" w:type="dxa"/>
            </w:tcMar>
            <w:vAlign w:val="center"/>
          </w:tcPr>
          <w:p w14:paraId="2C6DD0D5">
            <w:pPr>
              <w:jc w:val="center"/>
              <w:rPr>
                <w:rFonts w:hint="default"/>
                <w:sz w:val="21"/>
                <w:szCs w:val="21"/>
              </w:rPr>
            </w:pPr>
            <w:r>
              <w:rPr>
                <w:rFonts w:hint="default"/>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4A545120">
            <w:pPr>
              <w:jc w:val="center"/>
              <w:rPr>
                <w:rFonts w:hint="default"/>
                <w:sz w:val="21"/>
                <w:szCs w:val="21"/>
              </w:rPr>
            </w:pPr>
            <w:r>
              <w:rPr>
                <w:rFonts w:hint="default"/>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4536006D">
            <w:pPr>
              <w:jc w:val="center"/>
              <w:rPr>
                <w:rFonts w:hint="default" w:ascii="宋体" w:hAnsi="宋体" w:eastAsia="宋体"/>
                <w:sz w:val="21"/>
                <w:szCs w:val="21"/>
              </w:rPr>
            </w:pPr>
          </w:p>
        </w:tc>
      </w:tr>
      <w:tr w14:paraId="7CD1C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7A2A2277">
            <w:pPr>
              <w:jc w:val="center"/>
              <w:rPr>
                <w:rFonts w:hint="default"/>
                <w:sz w:val="21"/>
                <w:szCs w:val="21"/>
              </w:rPr>
            </w:pPr>
            <w:r>
              <w:rPr>
                <w:rFonts w:hint="default"/>
                <w:sz w:val="21"/>
                <w:szCs w:val="21"/>
              </w:rPr>
              <w:t>DW003</w:t>
            </w:r>
          </w:p>
        </w:tc>
        <w:tc>
          <w:tcPr>
            <w:tcW w:w="370" w:type="pct"/>
            <w:tcBorders>
              <w:tl2br w:val="nil"/>
              <w:tr2bl w:val="nil"/>
            </w:tcBorders>
            <w:shd w:val="clear" w:color="auto" w:fill="FFFFFF"/>
            <w:tcMar>
              <w:top w:w="60" w:type="dxa"/>
              <w:left w:w="75" w:type="dxa"/>
              <w:bottom w:w="60" w:type="dxa"/>
              <w:right w:w="75" w:type="dxa"/>
            </w:tcMar>
            <w:vAlign w:val="center"/>
          </w:tcPr>
          <w:p w14:paraId="252FE220">
            <w:pPr>
              <w:jc w:val="center"/>
              <w:rPr>
                <w:rFonts w:hint="default" w:ascii="宋体" w:hAnsi="宋体" w:eastAsia="宋体"/>
                <w:sz w:val="21"/>
                <w:szCs w:val="21"/>
                <w:lang w:eastAsia="zh-CN"/>
              </w:rPr>
            </w:pPr>
            <w:r>
              <w:rPr>
                <w:rFonts w:hint="default" w:ascii="宋体" w:hAnsi="宋体" w:eastAsia="宋体"/>
                <w:sz w:val="21"/>
                <w:szCs w:val="21"/>
                <w:lang w:eastAsia="zh-CN"/>
              </w:rPr>
              <w:t>总镉</w:t>
            </w:r>
          </w:p>
        </w:tc>
        <w:tc>
          <w:tcPr>
            <w:tcW w:w="334" w:type="pct"/>
            <w:tcBorders>
              <w:tl2br w:val="nil"/>
              <w:tr2bl w:val="nil"/>
            </w:tcBorders>
            <w:shd w:val="clear" w:color="auto" w:fill="FFFFFF"/>
            <w:tcMar>
              <w:top w:w="60" w:type="dxa"/>
              <w:left w:w="75" w:type="dxa"/>
              <w:bottom w:w="60" w:type="dxa"/>
              <w:right w:w="75" w:type="dxa"/>
            </w:tcMar>
            <w:vAlign w:val="center"/>
          </w:tcPr>
          <w:p w14:paraId="3D6894BA">
            <w:pPr>
              <w:jc w:val="center"/>
              <w:rPr>
                <w:rFonts w:hint="default" w:ascii="宋体" w:hAnsi="宋体" w:eastAsia="宋体"/>
                <w:sz w:val="21"/>
                <w:szCs w:val="21"/>
              </w:rPr>
            </w:pPr>
            <w:r>
              <w:rPr>
                <w:rFonts w:hint="default"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0832E353">
            <w:pPr>
              <w:jc w:val="center"/>
              <w:rPr>
                <w:rFonts w:hint="default"/>
                <w:sz w:val="21"/>
                <w:szCs w:val="21"/>
              </w:rPr>
            </w:pPr>
            <w:r>
              <w:rPr>
                <w:rFonts w:hint="default"/>
                <w:sz w:val="21"/>
                <w:szCs w:val="21"/>
              </w:rPr>
              <w:t>0.1</w:t>
            </w:r>
          </w:p>
        </w:tc>
        <w:tc>
          <w:tcPr>
            <w:tcW w:w="607" w:type="pct"/>
            <w:tcBorders>
              <w:tl2br w:val="nil"/>
              <w:tr2bl w:val="nil"/>
            </w:tcBorders>
            <w:shd w:val="clear" w:color="auto" w:fill="FFFFFF"/>
            <w:tcMar>
              <w:top w:w="60" w:type="dxa"/>
              <w:left w:w="75" w:type="dxa"/>
              <w:bottom w:w="60" w:type="dxa"/>
              <w:right w:w="75" w:type="dxa"/>
            </w:tcMar>
            <w:vAlign w:val="center"/>
          </w:tcPr>
          <w:p w14:paraId="56434784">
            <w:pPr>
              <w:jc w:val="center"/>
              <w:rPr>
                <w:rFonts w:hint="default"/>
                <w:sz w:val="21"/>
                <w:szCs w:val="21"/>
              </w:rPr>
            </w:pPr>
            <w:r>
              <w:rPr>
                <w:rFonts w:hint="default"/>
                <w:sz w:val="21"/>
                <w:szCs w:val="21"/>
              </w:rPr>
              <w:t>3</w:t>
            </w:r>
          </w:p>
        </w:tc>
        <w:tc>
          <w:tcPr>
            <w:tcW w:w="650" w:type="pct"/>
            <w:tcBorders>
              <w:tl2br w:val="nil"/>
              <w:tr2bl w:val="nil"/>
            </w:tcBorders>
            <w:shd w:val="clear" w:color="auto" w:fill="FFFFFF"/>
            <w:tcMar>
              <w:top w:w="60" w:type="dxa"/>
              <w:left w:w="75" w:type="dxa"/>
              <w:bottom w:w="60" w:type="dxa"/>
              <w:right w:w="75" w:type="dxa"/>
            </w:tcMar>
            <w:vAlign w:val="center"/>
          </w:tcPr>
          <w:p w14:paraId="1973CC2A">
            <w:pPr>
              <w:jc w:val="center"/>
              <w:rPr>
                <w:rFonts w:hint="default"/>
                <w:sz w:val="21"/>
                <w:szCs w:val="21"/>
              </w:rPr>
            </w:pPr>
            <w:r>
              <w:rPr>
                <w:rFonts w:hint="default"/>
                <w:sz w:val="21"/>
                <w:szCs w:val="21"/>
              </w:rPr>
              <w:t>0.001L</w:t>
            </w:r>
          </w:p>
        </w:tc>
        <w:tc>
          <w:tcPr>
            <w:tcW w:w="578" w:type="pct"/>
            <w:tcBorders>
              <w:tl2br w:val="nil"/>
              <w:tr2bl w:val="nil"/>
            </w:tcBorders>
            <w:shd w:val="clear" w:color="auto" w:fill="FFFFFF"/>
            <w:tcMar>
              <w:top w:w="60" w:type="dxa"/>
              <w:left w:w="75" w:type="dxa"/>
              <w:bottom w:w="60" w:type="dxa"/>
              <w:right w:w="75" w:type="dxa"/>
            </w:tcMar>
            <w:vAlign w:val="center"/>
          </w:tcPr>
          <w:p w14:paraId="457997B5">
            <w:pPr>
              <w:jc w:val="center"/>
              <w:rPr>
                <w:rFonts w:hint="default"/>
                <w:sz w:val="21"/>
                <w:szCs w:val="21"/>
              </w:rPr>
            </w:pPr>
            <w:r>
              <w:rPr>
                <w:rFonts w:hint="default"/>
                <w:sz w:val="21"/>
                <w:szCs w:val="21"/>
              </w:rPr>
              <w:t>0.001L</w:t>
            </w:r>
          </w:p>
        </w:tc>
        <w:tc>
          <w:tcPr>
            <w:tcW w:w="492" w:type="pct"/>
            <w:tcBorders>
              <w:tl2br w:val="nil"/>
              <w:tr2bl w:val="nil"/>
            </w:tcBorders>
            <w:shd w:val="clear" w:color="auto" w:fill="FFFFFF"/>
            <w:tcMar>
              <w:top w:w="60" w:type="dxa"/>
              <w:left w:w="75" w:type="dxa"/>
              <w:bottom w:w="60" w:type="dxa"/>
              <w:right w:w="75" w:type="dxa"/>
            </w:tcMar>
            <w:vAlign w:val="center"/>
          </w:tcPr>
          <w:p w14:paraId="63A4D75D">
            <w:pPr>
              <w:jc w:val="center"/>
              <w:rPr>
                <w:rFonts w:hint="default"/>
                <w:sz w:val="21"/>
                <w:szCs w:val="21"/>
              </w:rPr>
            </w:pPr>
            <w:r>
              <w:rPr>
                <w:rFonts w:hint="default"/>
                <w:sz w:val="21"/>
                <w:szCs w:val="21"/>
              </w:rPr>
              <w:t>0.001L</w:t>
            </w:r>
          </w:p>
        </w:tc>
        <w:tc>
          <w:tcPr>
            <w:tcW w:w="324" w:type="pct"/>
            <w:tcBorders>
              <w:tl2br w:val="nil"/>
              <w:tr2bl w:val="nil"/>
            </w:tcBorders>
            <w:shd w:val="clear" w:color="auto" w:fill="FFFFFF"/>
            <w:tcMar>
              <w:top w:w="60" w:type="dxa"/>
              <w:left w:w="75" w:type="dxa"/>
              <w:bottom w:w="60" w:type="dxa"/>
              <w:right w:w="75" w:type="dxa"/>
            </w:tcMar>
            <w:vAlign w:val="center"/>
          </w:tcPr>
          <w:p w14:paraId="3A9C4ECA">
            <w:pPr>
              <w:jc w:val="center"/>
              <w:rPr>
                <w:rFonts w:hint="default"/>
                <w:sz w:val="21"/>
                <w:szCs w:val="21"/>
              </w:rPr>
            </w:pPr>
            <w:r>
              <w:rPr>
                <w:rFonts w:hint="default"/>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6FE93987">
            <w:pPr>
              <w:jc w:val="center"/>
              <w:rPr>
                <w:rFonts w:hint="default"/>
                <w:sz w:val="21"/>
                <w:szCs w:val="21"/>
              </w:rPr>
            </w:pPr>
            <w:r>
              <w:rPr>
                <w:rFonts w:hint="default"/>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4B6D21CE">
            <w:pPr>
              <w:jc w:val="center"/>
              <w:rPr>
                <w:rFonts w:hint="default" w:ascii="宋体" w:hAnsi="宋体" w:eastAsia="宋体"/>
                <w:sz w:val="21"/>
                <w:szCs w:val="21"/>
              </w:rPr>
            </w:pPr>
          </w:p>
        </w:tc>
      </w:tr>
      <w:tr w14:paraId="70877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433BF075">
            <w:pPr>
              <w:jc w:val="center"/>
              <w:rPr>
                <w:rFonts w:hint="default"/>
                <w:sz w:val="21"/>
                <w:szCs w:val="21"/>
              </w:rPr>
            </w:pPr>
            <w:r>
              <w:rPr>
                <w:rFonts w:hint="default"/>
                <w:sz w:val="21"/>
                <w:szCs w:val="21"/>
              </w:rPr>
              <w:t>DW003</w:t>
            </w:r>
          </w:p>
        </w:tc>
        <w:tc>
          <w:tcPr>
            <w:tcW w:w="370" w:type="pct"/>
            <w:tcBorders>
              <w:tl2br w:val="nil"/>
              <w:tr2bl w:val="nil"/>
            </w:tcBorders>
            <w:shd w:val="clear" w:color="auto" w:fill="FFFFFF"/>
            <w:tcMar>
              <w:top w:w="60" w:type="dxa"/>
              <w:left w:w="75" w:type="dxa"/>
              <w:bottom w:w="60" w:type="dxa"/>
              <w:right w:w="75" w:type="dxa"/>
            </w:tcMar>
            <w:vAlign w:val="center"/>
          </w:tcPr>
          <w:p w14:paraId="0FC87652">
            <w:pPr>
              <w:jc w:val="center"/>
              <w:rPr>
                <w:rFonts w:hint="default" w:ascii="宋体" w:hAnsi="宋体" w:eastAsia="宋体"/>
                <w:sz w:val="21"/>
                <w:szCs w:val="21"/>
                <w:lang w:eastAsia="zh-CN"/>
              </w:rPr>
            </w:pPr>
            <w:r>
              <w:rPr>
                <w:rFonts w:hint="default" w:ascii="宋体" w:hAnsi="宋体" w:eastAsia="宋体"/>
                <w:sz w:val="21"/>
                <w:szCs w:val="21"/>
                <w:lang w:eastAsia="zh-CN"/>
              </w:rPr>
              <w:t>悬浮物</w:t>
            </w:r>
          </w:p>
        </w:tc>
        <w:tc>
          <w:tcPr>
            <w:tcW w:w="334" w:type="pct"/>
            <w:tcBorders>
              <w:tl2br w:val="nil"/>
              <w:tr2bl w:val="nil"/>
            </w:tcBorders>
            <w:shd w:val="clear" w:color="auto" w:fill="FFFFFF"/>
            <w:tcMar>
              <w:top w:w="60" w:type="dxa"/>
              <w:left w:w="75" w:type="dxa"/>
              <w:bottom w:w="60" w:type="dxa"/>
              <w:right w:w="75" w:type="dxa"/>
            </w:tcMar>
            <w:vAlign w:val="center"/>
          </w:tcPr>
          <w:p w14:paraId="3510AD45">
            <w:pPr>
              <w:jc w:val="center"/>
              <w:rPr>
                <w:rFonts w:hint="default" w:ascii="宋体" w:hAnsi="宋体" w:eastAsia="宋体"/>
                <w:sz w:val="21"/>
                <w:szCs w:val="21"/>
              </w:rPr>
            </w:pPr>
            <w:r>
              <w:rPr>
                <w:rFonts w:hint="default"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34C51997">
            <w:pPr>
              <w:jc w:val="center"/>
              <w:rPr>
                <w:rFonts w:hint="default"/>
                <w:sz w:val="21"/>
                <w:szCs w:val="21"/>
              </w:rPr>
            </w:pPr>
            <w:r>
              <w:rPr>
                <w:rFonts w:hint="default"/>
                <w:sz w:val="21"/>
                <w:szCs w:val="21"/>
              </w:rPr>
              <w:t>400</w:t>
            </w:r>
          </w:p>
        </w:tc>
        <w:tc>
          <w:tcPr>
            <w:tcW w:w="607" w:type="pct"/>
            <w:tcBorders>
              <w:tl2br w:val="nil"/>
              <w:tr2bl w:val="nil"/>
            </w:tcBorders>
            <w:shd w:val="clear" w:color="auto" w:fill="FFFFFF"/>
            <w:tcMar>
              <w:top w:w="60" w:type="dxa"/>
              <w:left w:w="75" w:type="dxa"/>
              <w:bottom w:w="60" w:type="dxa"/>
              <w:right w:w="75" w:type="dxa"/>
            </w:tcMar>
            <w:vAlign w:val="center"/>
          </w:tcPr>
          <w:p w14:paraId="5A20E066">
            <w:pPr>
              <w:jc w:val="center"/>
              <w:rPr>
                <w:rFonts w:hint="default"/>
                <w:sz w:val="21"/>
                <w:szCs w:val="21"/>
              </w:rPr>
            </w:pPr>
            <w:r>
              <w:rPr>
                <w:rFonts w:hint="default"/>
                <w:sz w:val="21"/>
                <w:szCs w:val="21"/>
              </w:rPr>
              <w:t>/</w:t>
            </w:r>
          </w:p>
        </w:tc>
        <w:tc>
          <w:tcPr>
            <w:tcW w:w="650" w:type="pct"/>
            <w:tcBorders>
              <w:tl2br w:val="nil"/>
              <w:tr2bl w:val="nil"/>
            </w:tcBorders>
            <w:shd w:val="clear" w:color="auto" w:fill="FFFFFF"/>
            <w:tcMar>
              <w:top w:w="60" w:type="dxa"/>
              <w:left w:w="75" w:type="dxa"/>
              <w:bottom w:w="60" w:type="dxa"/>
              <w:right w:w="75" w:type="dxa"/>
            </w:tcMar>
            <w:vAlign w:val="center"/>
          </w:tcPr>
          <w:p w14:paraId="3DE20826">
            <w:pPr>
              <w:jc w:val="center"/>
              <w:rPr>
                <w:rFonts w:hint="default"/>
                <w:sz w:val="21"/>
                <w:szCs w:val="21"/>
              </w:rPr>
            </w:pPr>
            <w:r>
              <w:rPr>
                <w:rFonts w:hint="default"/>
                <w:sz w:val="21"/>
                <w:szCs w:val="21"/>
              </w:rPr>
              <w:t>/</w:t>
            </w:r>
          </w:p>
        </w:tc>
        <w:tc>
          <w:tcPr>
            <w:tcW w:w="578" w:type="pct"/>
            <w:tcBorders>
              <w:tl2br w:val="nil"/>
              <w:tr2bl w:val="nil"/>
            </w:tcBorders>
            <w:shd w:val="clear" w:color="auto" w:fill="FFFFFF"/>
            <w:tcMar>
              <w:top w:w="60" w:type="dxa"/>
              <w:left w:w="75" w:type="dxa"/>
              <w:bottom w:w="60" w:type="dxa"/>
              <w:right w:w="75" w:type="dxa"/>
            </w:tcMar>
            <w:vAlign w:val="center"/>
          </w:tcPr>
          <w:p w14:paraId="640B1456">
            <w:pPr>
              <w:jc w:val="center"/>
              <w:rPr>
                <w:rFonts w:hint="default"/>
                <w:sz w:val="21"/>
                <w:szCs w:val="21"/>
              </w:rPr>
            </w:pPr>
            <w:r>
              <w:rPr>
                <w:rFonts w:hint="default"/>
                <w:sz w:val="21"/>
                <w:szCs w:val="21"/>
              </w:rPr>
              <w:t>/</w:t>
            </w:r>
          </w:p>
        </w:tc>
        <w:tc>
          <w:tcPr>
            <w:tcW w:w="492" w:type="pct"/>
            <w:tcBorders>
              <w:tl2br w:val="nil"/>
              <w:tr2bl w:val="nil"/>
            </w:tcBorders>
            <w:shd w:val="clear" w:color="auto" w:fill="FFFFFF"/>
            <w:tcMar>
              <w:top w:w="60" w:type="dxa"/>
              <w:left w:w="75" w:type="dxa"/>
              <w:bottom w:w="60" w:type="dxa"/>
              <w:right w:w="75" w:type="dxa"/>
            </w:tcMar>
            <w:vAlign w:val="center"/>
          </w:tcPr>
          <w:p w14:paraId="7391DD08">
            <w:pPr>
              <w:jc w:val="center"/>
              <w:rPr>
                <w:rFonts w:hint="default"/>
                <w:sz w:val="21"/>
                <w:szCs w:val="21"/>
              </w:rPr>
            </w:pPr>
            <w:r>
              <w:rPr>
                <w:rFonts w:hint="default"/>
                <w:sz w:val="21"/>
                <w:szCs w:val="21"/>
              </w:rPr>
              <w:t>/</w:t>
            </w:r>
          </w:p>
        </w:tc>
        <w:tc>
          <w:tcPr>
            <w:tcW w:w="324" w:type="pct"/>
            <w:tcBorders>
              <w:tl2br w:val="nil"/>
              <w:tr2bl w:val="nil"/>
            </w:tcBorders>
            <w:shd w:val="clear" w:color="auto" w:fill="FFFFFF"/>
            <w:tcMar>
              <w:top w:w="60" w:type="dxa"/>
              <w:left w:w="75" w:type="dxa"/>
              <w:bottom w:w="60" w:type="dxa"/>
              <w:right w:w="75" w:type="dxa"/>
            </w:tcMar>
            <w:vAlign w:val="center"/>
          </w:tcPr>
          <w:p w14:paraId="1C83A630">
            <w:pPr>
              <w:jc w:val="center"/>
              <w:rPr>
                <w:rFonts w:hint="default"/>
                <w:sz w:val="21"/>
                <w:szCs w:val="21"/>
              </w:rPr>
            </w:pPr>
            <w:r>
              <w:rPr>
                <w:rFonts w:hint="default"/>
                <w:sz w:val="21"/>
                <w:szCs w:val="21"/>
              </w:rPr>
              <w:t>/</w:t>
            </w:r>
          </w:p>
        </w:tc>
        <w:tc>
          <w:tcPr>
            <w:tcW w:w="324" w:type="pct"/>
            <w:tcBorders>
              <w:tl2br w:val="nil"/>
              <w:tr2bl w:val="nil"/>
            </w:tcBorders>
            <w:shd w:val="clear" w:color="auto" w:fill="FFFFFF"/>
            <w:tcMar>
              <w:top w:w="60" w:type="dxa"/>
              <w:left w:w="75" w:type="dxa"/>
              <w:bottom w:w="60" w:type="dxa"/>
              <w:right w:w="75" w:type="dxa"/>
            </w:tcMar>
            <w:vAlign w:val="center"/>
          </w:tcPr>
          <w:p w14:paraId="510ADF70">
            <w:pPr>
              <w:jc w:val="center"/>
              <w:rPr>
                <w:rFonts w:hint="default"/>
                <w:sz w:val="21"/>
                <w:szCs w:val="21"/>
              </w:rPr>
            </w:pPr>
            <w:r>
              <w:rPr>
                <w:rFonts w:hint="default"/>
                <w:sz w:val="21"/>
                <w:szCs w:val="21"/>
              </w:rPr>
              <w:t>/</w:t>
            </w:r>
          </w:p>
        </w:tc>
        <w:tc>
          <w:tcPr>
            <w:tcW w:w="227" w:type="pct"/>
            <w:tcBorders>
              <w:tl2br w:val="nil"/>
              <w:tr2bl w:val="nil"/>
            </w:tcBorders>
            <w:shd w:val="clear" w:color="auto" w:fill="FFFFFF"/>
            <w:tcMar>
              <w:top w:w="60" w:type="dxa"/>
              <w:left w:w="75" w:type="dxa"/>
              <w:bottom w:w="60" w:type="dxa"/>
              <w:right w:w="75" w:type="dxa"/>
            </w:tcMar>
            <w:vAlign w:val="center"/>
          </w:tcPr>
          <w:p w14:paraId="023B93F4">
            <w:pPr>
              <w:jc w:val="center"/>
              <w:rPr>
                <w:rFonts w:hint="default" w:ascii="宋体" w:hAnsi="宋体" w:eastAsia="宋体"/>
                <w:sz w:val="21"/>
                <w:szCs w:val="21"/>
              </w:rPr>
            </w:pPr>
          </w:p>
        </w:tc>
      </w:tr>
      <w:tr w14:paraId="2FF14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5BEF3144">
            <w:pPr>
              <w:jc w:val="center"/>
              <w:rPr>
                <w:rFonts w:hint="default"/>
                <w:sz w:val="21"/>
                <w:szCs w:val="21"/>
              </w:rPr>
            </w:pPr>
            <w:r>
              <w:rPr>
                <w:rFonts w:hint="default"/>
                <w:sz w:val="21"/>
                <w:szCs w:val="21"/>
              </w:rPr>
              <w:t>DW003</w:t>
            </w:r>
          </w:p>
        </w:tc>
        <w:tc>
          <w:tcPr>
            <w:tcW w:w="370" w:type="pct"/>
            <w:tcBorders>
              <w:tl2br w:val="nil"/>
              <w:tr2bl w:val="nil"/>
            </w:tcBorders>
            <w:shd w:val="clear" w:color="auto" w:fill="FFFFFF"/>
            <w:tcMar>
              <w:top w:w="60" w:type="dxa"/>
              <w:left w:w="75" w:type="dxa"/>
              <w:bottom w:w="60" w:type="dxa"/>
              <w:right w:w="75" w:type="dxa"/>
            </w:tcMar>
            <w:vAlign w:val="center"/>
          </w:tcPr>
          <w:p w14:paraId="2D17F363">
            <w:pPr>
              <w:jc w:val="center"/>
              <w:rPr>
                <w:rFonts w:hint="default" w:ascii="宋体" w:hAnsi="宋体" w:eastAsia="宋体"/>
                <w:sz w:val="21"/>
                <w:szCs w:val="21"/>
                <w:lang w:eastAsia="zh-CN"/>
              </w:rPr>
            </w:pPr>
            <w:r>
              <w:rPr>
                <w:rFonts w:hint="default" w:ascii="宋体" w:hAnsi="宋体" w:eastAsia="宋体"/>
                <w:sz w:val="21"/>
                <w:szCs w:val="21"/>
                <w:lang w:eastAsia="zh-CN"/>
              </w:rPr>
              <w:t>氟化物（以F-计）</w:t>
            </w:r>
          </w:p>
        </w:tc>
        <w:tc>
          <w:tcPr>
            <w:tcW w:w="334" w:type="pct"/>
            <w:tcBorders>
              <w:tl2br w:val="nil"/>
              <w:tr2bl w:val="nil"/>
            </w:tcBorders>
            <w:shd w:val="clear" w:color="auto" w:fill="FFFFFF"/>
            <w:tcMar>
              <w:top w:w="60" w:type="dxa"/>
              <w:left w:w="75" w:type="dxa"/>
              <w:bottom w:w="60" w:type="dxa"/>
              <w:right w:w="75" w:type="dxa"/>
            </w:tcMar>
            <w:vAlign w:val="center"/>
          </w:tcPr>
          <w:p w14:paraId="29A60443">
            <w:pPr>
              <w:jc w:val="center"/>
              <w:rPr>
                <w:rFonts w:hint="default" w:ascii="宋体" w:hAnsi="宋体" w:eastAsia="宋体"/>
                <w:sz w:val="21"/>
                <w:szCs w:val="21"/>
              </w:rPr>
            </w:pPr>
            <w:r>
              <w:rPr>
                <w:rFonts w:hint="default"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0865FB2B">
            <w:pPr>
              <w:jc w:val="center"/>
              <w:rPr>
                <w:rFonts w:hint="default"/>
                <w:sz w:val="21"/>
                <w:szCs w:val="21"/>
              </w:rPr>
            </w:pPr>
            <w:r>
              <w:rPr>
                <w:rFonts w:hint="default"/>
                <w:sz w:val="21"/>
                <w:szCs w:val="21"/>
              </w:rPr>
              <w:t>20</w:t>
            </w:r>
          </w:p>
        </w:tc>
        <w:tc>
          <w:tcPr>
            <w:tcW w:w="607" w:type="pct"/>
            <w:tcBorders>
              <w:tl2br w:val="nil"/>
              <w:tr2bl w:val="nil"/>
            </w:tcBorders>
            <w:shd w:val="clear" w:color="auto" w:fill="FFFFFF"/>
            <w:tcMar>
              <w:top w:w="60" w:type="dxa"/>
              <w:left w:w="75" w:type="dxa"/>
              <w:bottom w:w="60" w:type="dxa"/>
              <w:right w:w="75" w:type="dxa"/>
            </w:tcMar>
            <w:vAlign w:val="center"/>
          </w:tcPr>
          <w:p w14:paraId="3AD19637">
            <w:pPr>
              <w:jc w:val="center"/>
              <w:rPr>
                <w:rFonts w:hint="default"/>
                <w:sz w:val="21"/>
                <w:szCs w:val="21"/>
              </w:rPr>
            </w:pPr>
            <w:r>
              <w:rPr>
                <w:rFonts w:hint="default"/>
                <w:sz w:val="21"/>
                <w:szCs w:val="21"/>
              </w:rPr>
              <w:t>/</w:t>
            </w:r>
          </w:p>
        </w:tc>
        <w:tc>
          <w:tcPr>
            <w:tcW w:w="650" w:type="pct"/>
            <w:tcBorders>
              <w:tl2br w:val="nil"/>
              <w:tr2bl w:val="nil"/>
            </w:tcBorders>
            <w:shd w:val="clear" w:color="auto" w:fill="FFFFFF"/>
            <w:tcMar>
              <w:top w:w="60" w:type="dxa"/>
              <w:left w:w="75" w:type="dxa"/>
              <w:bottom w:w="60" w:type="dxa"/>
              <w:right w:w="75" w:type="dxa"/>
            </w:tcMar>
            <w:vAlign w:val="center"/>
          </w:tcPr>
          <w:p w14:paraId="6A4116A0">
            <w:pPr>
              <w:jc w:val="center"/>
              <w:rPr>
                <w:rFonts w:hint="default"/>
                <w:sz w:val="21"/>
                <w:szCs w:val="21"/>
              </w:rPr>
            </w:pPr>
            <w:r>
              <w:rPr>
                <w:rFonts w:hint="default"/>
                <w:sz w:val="21"/>
                <w:szCs w:val="21"/>
              </w:rPr>
              <w:t>/</w:t>
            </w:r>
          </w:p>
        </w:tc>
        <w:tc>
          <w:tcPr>
            <w:tcW w:w="578" w:type="pct"/>
            <w:tcBorders>
              <w:tl2br w:val="nil"/>
              <w:tr2bl w:val="nil"/>
            </w:tcBorders>
            <w:shd w:val="clear" w:color="auto" w:fill="FFFFFF"/>
            <w:tcMar>
              <w:top w:w="60" w:type="dxa"/>
              <w:left w:w="75" w:type="dxa"/>
              <w:bottom w:w="60" w:type="dxa"/>
              <w:right w:w="75" w:type="dxa"/>
            </w:tcMar>
            <w:vAlign w:val="center"/>
          </w:tcPr>
          <w:p w14:paraId="67589BFA">
            <w:pPr>
              <w:jc w:val="center"/>
              <w:rPr>
                <w:rFonts w:hint="default"/>
                <w:sz w:val="21"/>
                <w:szCs w:val="21"/>
              </w:rPr>
            </w:pPr>
            <w:r>
              <w:rPr>
                <w:rFonts w:hint="default"/>
                <w:sz w:val="21"/>
                <w:szCs w:val="21"/>
              </w:rPr>
              <w:t>/</w:t>
            </w:r>
          </w:p>
        </w:tc>
        <w:tc>
          <w:tcPr>
            <w:tcW w:w="492" w:type="pct"/>
            <w:tcBorders>
              <w:tl2br w:val="nil"/>
              <w:tr2bl w:val="nil"/>
            </w:tcBorders>
            <w:shd w:val="clear" w:color="auto" w:fill="FFFFFF"/>
            <w:tcMar>
              <w:top w:w="60" w:type="dxa"/>
              <w:left w:w="75" w:type="dxa"/>
              <w:bottom w:w="60" w:type="dxa"/>
              <w:right w:w="75" w:type="dxa"/>
            </w:tcMar>
            <w:vAlign w:val="center"/>
          </w:tcPr>
          <w:p w14:paraId="6C3CDD4A">
            <w:pPr>
              <w:jc w:val="center"/>
              <w:rPr>
                <w:rFonts w:hint="default"/>
                <w:sz w:val="21"/>
                <w:szCs w:val="21"/>
              </w:rPr>
            </w:pPr>
            <w:r>
              <w:rPr>
                <w:rFonts w:hint="default"/>
                <w:sz w:val="21"/>
                <w:szCs w:val="21"/>
              </w:rPr>
              <w:t>/</w:t>
            </w:r>
          </w:p>
        </w:tc>
        <w:tc>
          <w:tcPr>
            <w:tcW w:w="324" w:type="pct"/>
            <w:tcBorders>
              <w:tl2br w:val="nil"/>
              <w:tr2bl w:val="nil"/>
            </w:tcBorders>
            <w:shd w:val="clear" w:color="auto" w:fill="FFFFFF"/>
            <w:tcMar>
              <w:top w:w="60" w:type="dxa"/>
              <w:left w:w="75" w:type="dxa"/>
              <w:bottom w:w="60" w:type="dxa"/>
              <w:right w:w="75" w:type="dxa"/>
            </w:tcMar>
            <w:vAlign w:val="center"/>
          </w:tcPr>
          <w:p w14:paraId="15F1C27B">
            <w:pPr>
              <w:jc w:val="center"/>
              <w:rPr>
                <w:rFonts w:hint="default"/>
                <w:sz w:val="21"/>
                <w:szCs w:val="21"/>
              </w:rPr>
            </w:pPr>
            <w:r>
              <w:rPr>
                <w:rFonts w:hint="default"/>
                <w:sz w:val="21"/>
                <w:szCs w:val="21"/>
              </w:rPr>
              <w:t>/</w:t>
            </w:r>
          </w:p>
        </w:tc>
        <w:tc>
          <w:tcPr>
            <w:tcW w:w="324" w:type="pct"/>
            <w:tcBorders>
              <w:tl2br w:val="nil"/>
              <w:tr2bl w:val="nil"/>
            </w:tcBorders>
            <w:shd w:val="clear" w:color="auto" w:fill="FFFFFF"/>
            <w:tcMar>
              <w:top w:w="60" w:type="dxa"/>
              <w:left w:w="75" w:type="dxa"/>
              <w:bottom w:w="60" w:type="dxa"/>
              <w:right w:w="75" w:type="dxa"/>
            </w:tcMar>
            <w:vAlign w:val="center"/>
          </w:tcPr>
          <w:p w14:paraId="3FF2F37E">
            <w:pPr>
              <w:jc w:val="center"/>
              <w:rPr>
                <w:rFonts w:hint="default"/>
                <w:sz w:val="21"/>
                <w:szCs w:val="21"/>
              </w:rPr>
            </w:pPr>
            <w:r>
              <w:rPr>
                <w:rFonts w:hint="default"/>
                <w:sz w:val="21"/>
                <w:szCs w:val="21"/>
              </w:rPr>
              <w:t>/</w:t>
            </w:r>
          </w:p>
        </w:tc>
        <w:tc>
          <w:tcPr>
            <w:tcW w:w="227" w:type="pct"/>
            <w:tcBorders>
              <w:tl2br w:val="nil"/>
              <w:tr2bl w:val="nil"/>
            </w:tcBorders>
            <w:shd w:val="clear" w:color="auto" w:fill="FFFFFF"/>
            <w:tcMar>
              <w:top w:w="60" w:type="dxa"/>
              <w:left w:w="75" w:type="dxa"/>
              <w:bottom w:w="60" w:type="dxa"/>
              <w:right w:w="75" w:type="dxa"/>
            </w:tcMar>
            <w:vAlign w:val="center"/>
          </w:tcPr>
          <w:p w14:paraId="6A0EF90C">
            <w:pPr>
              <w:jc w:val="center"/>
              <w:rPr>
                <w:rFonts w:hint="default" w:ascii="宋体" w:hAnsi="宋体" w:eastAsia="宋体"/>
                <w:sz w:val="21"/>
                <w:szCs w:val="21"/>
              </w:rPr>
            </w:pPr>
          </w:p>
        </w:tc>
      </w:tr>
      <w:tr w14:paraId="48F4E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72B7D8B6">
            <w:pPr>
              <w:jc w:val="center"/>
              <w:rPr>
                <w:rFonts w:hint="default"/>
                <w:sz w:val="21"/>
                <w:szCs w:val="21"/>
              </w:rPr>
            </w:pPr>
            <w:r>
              <w:rPr>
                <w:rFonts w:hint="default"/>
                <w:sz w:val="21"/>
                <w:szCs w:val="21"/>
              </w:rPr>
              <w:t>DW003</w:t>
            </w:r>
          </w:p>
        </w:tc>
        <w:tc>
          <w:tcPr>
            <w:tcW w:w="370" w:type="pct"/>
            <w:tcBorders>
              <w:tl2br w:val="nil"/>
              <w:tr2bl w:val="nil"/>
            </w:tcBorders>
            <w:shd w:val="clear" w:color="auto" w:fill="FFFFFF"/>
            <w:tcMar>
              <w:top w:w="60" w:type="dxa"/>
              <w:left w:w="75" w:type="dxa"/>
              <w:bottom w:w="60" w:type="dxa"/>
              <w:right w:w="75" w:type="dxa"/>
            </w:tcMar>
            <w:vAlign w:val="center"/>
          </w:tcPr>
          <w:p w14:paraId="000C1A97">
            <w:pPr>
              <w:jc w:val="center"/>
              <w:rPr>
                <w:rFonts w:hint="default" w:ascii="宋体" w:hAnsi="宋体" w:eastAsia="宋体"/>
                <w:sz w:val="21"/>
                <w:szCs w:val="21"/>
                <w:lang w:eastAsia="zh-CN"/>
              </w:rPr>
            </w:pPr>
            <w:r>
              <w:rPr>
                <w:rFonts w:hint="default" w:ascii="宋体" w:hAnsi="宋体" w:eastAsia="宋体"/>
                <w:sz w:val="21"/>
                <w:szCs w:val="21"/>
                <w:lang w:eastAsia="zh-CN"/>
              </w:rPr>
              <w:t>流量</w:t>
            </w:r>
          </w:p>
        </w:tc>
        <w:tc>
          <w:tcPr>
            <w:tcW w:w="334" w:type="pct"/>
            <w:tcBorders>
              <w:tl2br w:val="nil"/>
              <w:tr2bl w:val="nil"/>
            </w:tcBorders>
            <w:shd w:val="clear" w:color="auto" w:fill="FFFFFF"/>
            <w:tcMar>
              <w:top w:w="60" w:type="dxa"/>
              <w:left w:w="75" w:type="dxa"/>
              <w:bottom w:w="60" w:type="dxa"/>
              <w:right w:w="75" w:type="dxa"/>
            </w:tcMar>
            <w:vAlign w:val="center"/>
          </w:tcPr>
          <w:p w14:paraId="2996C56B">
            <w:pPr>
              <w:jc w:val="center"/>
              <w:rPr>
                <w:rFonts w:hint="default" w:ascii="宋体" w:hAnsi="宋体" w:eastAsia="宋体"/>
                <w:sz w:val="21"/>
                <w:szCs w:val="21"/>
              </w:rPr>
            </w:pPr>
            <w:r>
              <w:rPr>
                <w:rFonts w:hint="default"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66724EF5">
            <w:pPr>
              <w:jc w:val="center"/>
              <w:rPr>
                <w:rFonts w:hint="default"/>
                <w:sz w:val="21"/>
                <w:szCs w:val="21"/>
              </w:rPr>
            </w:pPr>
          </w:p>
        </w:tc>
        <w:tc>
          <w:tcPr>
            <w:tcW w:w="607" w:type="pct"/>
            <w:tcBorders>
              <w:tl2br w:val="nil"/>
              <w:tr2bl w:val="nil"/>
            </w:tcBorders>
            <w:shd w:val="clear" w:color="auto" w:fill="FFFFFF"/>
            <w:tcMar>
              <w:top w:w="60" w:type="dxa"/>
              <w:left w:w="75" w:type="dxa"/>
              <w:bottom w:w="60" w:type="dxa"/>
              <w:right w:w="75" w:type="dxa"/>
            </w:tcMar>
            <w:vAlign w:val="center"/>
          </w:tcPr>
          <w:p w14:paraId="3C1DBB95">
            <w:pPr>
              <w:jc w:val="center"/>
              <w:rPr>
                <w:rFonts w:hint="default"/>
                <w:sz w:val="21"/>
                <w:szCs w:val="21"/>
              </w:rPr>
            </w:pPr>
            <w:r>
              <w:rPr>
                <w:rFonts w:hint="default"/>
                <w:sz w:val="21"/>
                <w:szCs w:val="21"/>
              </w:rPr>
              <w:t>/</w:t>
            </w:r>
          </w:p>
        </w:tc>
        <w:tc>
          <w:tcPr>
            <w:tcW w:w="650" w:type="pct"/>
            <w:tcBorders>
              <w:tl2br w:val="nil"/>
              <w:tr2bl w:val="nil"/>
            </w:tcBorders>
            <w:shd w:val="clear" w:color="auto" w:fill="FFFFFF"/>
            <w:tcMar>
              <w:top w:w="60" w:type="dxa"/>
              <w:left w:w="75" w:type="dxa"/>
              <w:bottom w:w="60" w:type="dxa"/>
              <w:right w:w="75" w:type="dxa"/>
            </w:tcMar>
            <w:vAlign w:val="center"/>
          </w:tcPr>
          <w:p w14:paraId="13EE7F9B">
            <w:pPr>
              <w:jc w:val="center"/>
              <w:rPr>
                <w:rFonts w:hint="default"/>
                <w:sz w:val="21"/>
                <w:szCs w:val="21"/>
              </w:rPr>
            </w:pPr>
            <w:r>
              <w:rPr>
                <w:rFonts w:hint="default"/>
                <w:sz w:val="21"/>
                <w:szCs w:val="21"/>
              </w:rPr>
              <w:t>/</w:t>
            </w:r>
          </w:p>
        </w:tc>
        <w:tc>
          <w:tcPr>
            <w:tcW w:w="578" w:type="pct"/>
            <w:tcBorders>
              <w:tl2br w:val="nil"/>
              <w:tr2bl w:val="nil"/>
            </w:tcBorders>
            <w:shd w:val="clear" w:color="auto" w:fill="FFFFFF"/>
            <w:tcMar>
              <w:top w:w="60" w:type="dxa"/>
              <w:left w:w="75" w:type="dxa"/>
              <w:bottom w:w="60" w:type="dxa"/>
              <w:right w:w="75" w:type="dxa"/>
            </w:tcMar>
            <w:vAlign w:val="center"/>
          </w:tcPr>
          <w:p w14:paraId="601EA7DC">
            <w:pPr>
              <w:jc w:val="center"/>
              <w:rPr>
                <w:rFonts w:hint="default"/>
                <w:sz w:val="21"/>
                <w:szCs w:val="21"/>
              </w:rPr>
            </w:pPr>
            <w:r>
              <w:rPr>
                <w:rFonts w:hint="default"/>
                <w:sz w:val="21"/>
                <w:szCs w:val="21"/>
              </w:rPr>
              <w:t>/</w:t>
            </w:r>
          </w:p>
        </w:tc>
        <w:tc>
          <w:tcPr>
            <w:tcW w:w="492" w:type="pct"/>
            <w:tcBorders>
              <w:tl2br w:val="nil"/>
              <w:tr2bl w:val="nil"/>
            </w:tcBorders>
            <w:shd w:val="clear" w:color="auto" w:fill="FFFFFF"/>
            <w:tcMar>
              <w:top w:w="60" w:type="dxa"/>
              <w:left w:w="75" w:type="dxa"/>
              <w:bottom w:w="60" w:type="dxa"/>
              <w:right w:w="75" w:type="dxa"/>
            </w:tcMar>
            <w:vAlign w:val="center"/>
          </w:tcPr>
          <w:p w14:paraId="0E8C03BF">
            <w:pPr>
              <w:jc w:val="center"/>
              <w:rPr>
                <w:rFonts w:hint="default"/>
                <w:sz w:val="21"/>
                <w:szCs w:val="21"/>
              </w:rPr>
            </w:pPr>
            <w:r>
              <w:rPr>
                <w:rFonts w:hint="default"/>
                <w:sz w:val="21"/>
                <w:szCs w:val="21"/>
              </w:rPr>
              <w:t>/</w:t>
            </w:r>
          </w:p>
        </w:tc>
        <w:tc>
          <w:tcPr>
            <w:tcW w:w="324" w:type="pct"/>
            <w:tcBorders>
              <w:tl2br w:val="nil"/>
              <w:tr2bl w:val="nil"/>
            </w:tcBorders>
            <w:shd w:val="clear" w:color="auto" w:fill="FFFFFF"/>
            <w:tcMar>
              <w:top w:w="60" w:type="dxa"/>
              <w:left w:w="75" w:type="dxa"/>
              <w:bottom w:w="60" w:type="dxa"/>
              <w:right w:w="75" w:type="dxa"/>
            </w:tcMar>
            <w:vAlign w:val="center"/>
          </w:tcPr>
          <w:p w14:paraId="6CC98DCD">
            <w:pPr>
              <w:jc w:val="center"/>
              <w:rPr>
                <w:rFonts w:hint="default"/>
                <w:sz w:val="21"/>
                <w:szCs w:val="21"/>
              </w:rPr>
            </w:pPr>
            <w:r>
              <w:rPr>
                <w:rFonts w:hint="default"/>
                <w:sz w:val="21"/>
                <w:szCs w:val="21"/>
              </w:rPr>
              <w:t>/</w:t>
            </w:r>
          </w:p>
        </w:tc>
        <w:tc>
          <w:tcPr>
            <w:tcW w:w="324" w:type="pct"/>
            <w:tcBorders>
              <w:tl2br w:val="nil"/>
              <w:tr2bl w:val="nil"/>
            </w:tcBorders>
            <w:shd w:val="clear" w:color="auto" w:fill="FFFFFF"/>
            <w:tcMar>
              <w:top w:w="60" w:type="dxa"/>
              <w:left w:w="75" w:type="dxa"/>
              <w:bottom w:w="60" w:type="dxa"/>
              <w:right w:w="75" w:type="dxa"/>
            </w:tcMar>
            <w:vAlign w:val="center"/>
          </w:tcPr>
          <w:p w14:paraId="27CFD5FF">
            <w:pPr>
              <w:jc w:val="center"/>
              <w:rPr>
                <w:rFonts w:hint="default"/>
                <w:sz w:val="21"/>
                <w:szCs w:val="21"/>
              </w:rPr>
            </w:pPr>
            <w:r>
              <w:rPr>
                <w:rFonts w:hint="default"/>
                <w:sz w:val="21"/>
                <w:szCs w:val="21"/>
              </w:rPr>
              <w:t>/</w:t>
            </w:r>
          </w:p>
        </w:tc>
        <w:tc>
          <w:tcPr>
            <w:tcW w:w="227" w:type="pct"/>
            <w:tcBorders>
              <w:tl2br w:val="nil"/>
              <w:tr2bl w:val="nil"/>
            </w:tcBorders>
            <w:shd w:val="clear" w:color="auto" w:fill="FFFFFF"/>
            <w:tcMar>
              <w:top w:w="60" w:type="dxa"/>
              <w:left w:w="75" w:type="dxa"/>
              <w:bottom w:w="60" w:type="dxa"/>
              <w:right w:w="75" w:type="dxa"/>
            </w:tcMar>
            <w:vAlign w:val="center"/>
          </w:tcPr>
          <w:p w14:paraId="7869AF94">
            <w:pPr>
              <w:jc w:val="center"/>
              <w:rPr>
                <w:rFonts w:hint="default" w:ascii="宋体" w:hAnsi="宋体" w:eastAsia="宋体"/>
                <w:sz w:val="21"/>
                <w:szCs w:val="21"/>
              </w:rPr>
            </w:pPr>
          </w:p>
        </w:tc>
      </w:tr>
      <w:tr w14:paraId="03C0B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21B26561">
            <w:pPr>
              <w:jc w:val="center"/>
              <w:rPr>
                <w:rFonts w:hint="default"/>
                <w:sz w:val="21"/>
                <w:szCs w:val="21"/>
              </w:rPr>
            </w:pPr>
            <w:r>
              <w:rPr>
                <w:rFonts w:hint="default"/>
                <w:sz w:val="21"/>
                <w:szCs w:val="21"/>
              </w:rPr>
              <w:t>DW003</w:t>
            </w:r>
          </w:p>
        </w:tc>
        <w:tc>
          <w:tcPr>
            <w:tcW w:w="370" w:type="pct"/>
            <w:tcBorders>
              <w:tl2br w:val="nil"/>
              <w:tr2bl w:val="nil"/>
            </w:tcBorders>
            <w:shd w:val="clear" w:color="auto" w:fill="FFFFFF"/>
            <w:tcMar>
              <w:top w:w="60" w:type="dxa"/>
              <w:left w:w="75" w:type="dxa"/>
              <w:bottom w:w="60" w:type="dxa"/>
              <w:right w:w="75" w:type="dxa"/>
            </w:tcMar>
            <w:vAlign w:val="center"/>
          </w:tcPr>
          <w:p w14:paraId="74D34A55">
            <w:pPr>
              <w:jc w:val="center"/>
              <w:rPr>
                <w:rFonts w:hint="default" w:ascii="宋体" w:hAnsi="宋体" w:eastAsia="宋体"/>
                <w:sz w:val="21"/>
                <w:szCs w:val="21"/>
                <w:lang w:eastAsia="zh-CN"/>
              </w:rPr>
            </w:pPr>
            <w:r>
              <w:rPr>
                <w:rFonts w:hint="default" w:ascii="宋体" w:hAnsi="宋体" w:eastAsia="宋体"/>
                <w:sz w:val="21"/>
                <w:szCs w:val="21"/>
                <w:lang w:eastAsia="zh-CN"/>
              </w:rPr>
              <w:t>硫化物</w:t>
            </w:r>
          </w:p>
        </w:tc>
        <w:tc>
          <w:tcPr>
            <w:tcW w:w="334" w:type="pct"/>
            <w:tcBorders>
              <w:tl2br w:val="nil"/>
              <w:tr2bl w:val="nil"/>
            </w:tcBorders>
            <w:shd w:val="clear" w:color="auto" w:fill="FFFFFF"/>
            <w:tcMar>
              <w:top w:w="60" w:type="dxa"/>
              <w:left w:w="75" w:type="dxa"/>
              <w:bottom w:w="60" w:type="dxa"/>
              <w:right w:w="75" w:type="dxa"/>
            </w:tcMar>
            <w:vAlign w:val="center"/>
          </w:tcPr>
          <w:p w14:paraId="5AD7B77C">
            <w:pPr>
              <w:jc w:val="center"/>
              <w:rPr>
                <w:rFonts w:hint="default" w:ascii="宋体" w:hAnsi="宋体" w:eastAsia="宋体"/>
                <w:sz w:val="21"/>
                <w:szCs w:val="21"/>
              </w:rPr>
            </w:pPr>
            <w:r>
              <w:rPr>
                <w:rFonts w:hint="default"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7D064F60">
            <w:pPr>
              <w:jc w:val="center"/>
              <w:rPr>
                <w:rFonts w:hint="default"/>
                <w:sz w:val="21"/>
                <w:szCs w:val="21"/>
              </w:rPr>
            </w:pPr>
            <w:r>
              <w:rPr>
                <w:rFonts w:hint="default"/>
                <w:sz w:val="21"/>
                <w:szCs w:val="21"/>
              </w:rPr>
              <w:t>1.0</w:t>
            </w:r>
          </w:p>
        </w:tc>
        <w:tc>
          <w:tcPr>
            <w:tcW w:w="607" w:type="pct"/>
            <w:tcBorders>
              <w:tl2br w:val="nil"/>
              <w:tr2bl w:val="nil"/>
            </w:tcBorders>
            <w:shd w:val="clear" w:color="auto" w:fill="FFFFFF"/>
            <w:tcMar>
              <w:top w:w="60" w:type="dxa"/>
              <w:left w:w="75" w:type="dxa"/>
              <w:bottom w:w="60" w:type="dxa"/>
              <w:right w:w="75" w:type="dxa"/>
            </w:tcMar>
            <w:vAlign w:val="center"/>
          </w:tcPr>
          <w:p w14:paraId="734567D9">
            <w:pPr>
              <w:jc w:val="center"/>
              <w:rPr>
                <w:rFonts w:hint="default"/>
                <w:sz w:val="21"/>
                <w:szCs w:val="21"/>
              </w:rPr>
            </w:pPr>
            <w:r>
              <w:rPr>
                <w:rFonts w:hint="default"/>
                <w:sz w:val="21"/>
                <w:szCs w:val="21"/>
              </w:rPr>
              <w:t>/</w:t>
            </w:r>
          </w:p>
        </w:tc>
        <w:tc>
          <w:tcPr>
            <w:tcW w:w="650" w:type="pct"/>
            <w:tcBorders>
              <w:tl2br w:val="nil"/>
              <w:tr2bl w:val="nil"/>
            </w:tcBorders>
            <w:shd w:val="clear" w:color="auto" w:fill="FFFFFF"/>
            <w:tcMar>
              <w:top w:w="60" w:type="dxa"/>
              <w:left w:w="75" w:type="dxa"/>
              <w:bottom w:w="60" w:type="dxa"/>
              <w:right w:w="75" w:type="dxa"/>
            </w:tcMar>
            <w:vAlign w:val="center"/>
          </w:tcPr>
          <w:p w14:paraId="5E2D8FF6">
            <w:pPr>
              <w:jc w:val="center"/>
              <w:rPr>
                <w:rFonts w:hint="default"/>
                <w:sz w:val="21"/>
                <w:szCs w:val="21"/>
              </w:rPr>
            </w:pPr>
            <w:r>
              <w:rPr>
                <w:rFonts w:hint="default"/>
                <w:sz w:val="21"/>
                <w:szCs w:val="21"/>
              </w:rPr>
              <w:t>/</w:t>
            </w:r>
          </w:p>
        </w:tc>
        <w:tc>
          <w:tcPr>
            <w:tcW w:w="578" w:type="pct"/>
            <w:tcBorders>
              <w:tl2br w:val="nil"/>
              <w:tr2bl w:val="nil"/>
            </w:tcBorders>
            <w:shd w:val="clear" w:color="auto" w:fill="FFFFFF"/>
            <w:tcMar>
              <w:top w:w="60" w:type="dxa"/>
              <w:left w:w="75" w:type="dxa"/>
              <w:bottom w:w="60" w:type="dxa"/>
              <w:right w:w="75" w:type="dxa"/>
            </w:tcMar>
            <w:vAlign w:val="center"/>
          </w:tcPr>
          <w:p w14:paraId="607492DD">
            <w:pPr>
              <w:jc w:val="center"/>
              <w:rPr>
                <w:rFonts w:hint="default"/>
                <w:sz w:val="21"/>
                <w:szCs w:val="21"/>
              </w:rPr>
            </w:pPr>
            <w:r>
              <w:rPr>
                <w:rFonts w:hint="default"/>
                <w:sz w:val="21"/>
                <w:szCs w:val="21"/>
              </w:rPr>
              <w:t>/</w:t>
            </w:r>
          </w:p>
        </w:tc>
        <w:tc>
          <w:tcPr>
            <w:tcW w:w="492" w:type="pct"/>
            <w:tcBorders>
              <w:tl2br w:val="nil"/>
              <w:tr2bl w:val="nil"/>
            </w:tcBorders>
            <w:shd w:val="clear" w:color="auto" w:fill="FFFFFF"/>
            <w:tcMar>
              <w:top w:w="60" w:type="dxa"/>
              <w:left w:w="75" w:type="dxa"/>
              <w:bottom w:w="60" w:type="dxa"/>
              <w:right w:w="75" w:type="dxa"/>
            </w:tcMar>
            <w:vAlign w:val="center"/>
          </w:tcPr>
          <w:p w14:paraId="6BD35606">
            <w:pPr>
              <w:jc w:val="center"/>
              <w:rPr>
                <w:rFonts w:hint="default"/>
                <w:sz w:val="21"/>
                <w:szCs w:val="21"/>
              </w:rPr>
            </w:pPr>
            <w:r>
              <w:rPr>
                <w:rFonts w:hint="default"/>
                <w:sz w:val="21"/>
                <w:szCs w:val="21"/>
              </w:rPr>
              <w:t>/</w:t>
            </w:r>
          </w:p>
        </w:tc>
        <w:tc>
          <w:tcPr>
            <w:tcW w:w="324" w:type="pct"/>
            <w:tcBorders>
              <w:tl2br w:val="nil"/>
              <w:tr2bl w:val="nil"/>
            </w:tcBorders>
            <w:shd w:val="clear" w:color="auto" w:fill="FFFFFF"/>
            <w:tcMar>
              <w:top w:w="60" w:type="dxa"/>
              <w:left w:w="75" w:type="dxa"/>
              <w:bottom w:w="60" w:type="dxa"/>
              <w:right w:w="75" w:type="dxa"/>
            </w:tcMar>
            <w:vAlign w:val="center"/>
          </w:tcPr>
          <w:p w14:paraId="686C43B9">
            <w:pPr>
              <w:jc w:val="center"/>
              <w:rPr>
                <w:rFonts w:hint="default"/>
                <w:sz w:val="21"/>
                <w:szCs w:val="21"/>
              </w:rPr>
            </w:pPr>
            <w:r>
              <w:rPr>
                <w:rFonts w:hint="default"/>
                <w:sz w:val="21"/>
                <w:szCs w:val="21"/>
              </w:rPr>
              <w:t>/</w:t>
            </w:r>
          </w:p>
        </w:tc>
        <w:tc>
          <w:tcPr>
            <w:tcW w:w="324" w:type="pct"/>
            <w:tcBorders>
              <w:tl2br w:val="nil"/>
              <w:tr2bl w:val="nil"/>
            </w:tcBorders>
            <w:shd w:val="clear" w:color="auto" w:fill="FFFFFF"/>
            <w:tcMar>
              <w:top w:w="60" w:type="dxa"/>
              <w:left w:w="75" w:type="dxa"/>
              <w:bottom w:w="60" w:type="dxa"/>
              <w:right w:w="75" w:type="dxa"/>
            </w:tcMar>
            <w:vAlign w:val="center"/>
          </w:tcPr>
          <w:p w14:paraId="4E24A28D">
            <w:pPr>
              <w:jc w:val="center"/>
              <w:rPr>
                <w:rFonts w:hint="default"/>
                <w:sz w:val="21"/>
                <w:szCs w:val="21"/>
              </w:rPr>
            </w:pPr>
            <w:r>
              <w:rPr>
                <w:rFonts w:hint="default"/>
                <w:sz w:val="21"/>
                <w:szCs w:val="21"/>
              </w:rPr>
              <w:t>/</w:t>
            </w:r>
          </w:p>
        </w:tc>
        <w:tc>
          <w:tcPr>
            <w:tcW w:w="227" w:type="pct"/>
            <w:tcBorders>
              <w:tl2br w:val="nil"/>
              <w:tr2bl w:val="nil"/>
            </w:tcBorders>
            <w:shd w:val="clear" w:color="auto" w:fill="FFFFFF"/>
            <w:tcMar>
              <w:top w:w="60" w:type="dxa"/>
              <w:left w:w="75" w:type="dxa"/>
              <w:bottom w:w="60" w:type="dxa"/>
              <w:right w:w="75" w:type="dxa"/>
            </w:tcMar>
            <w:vAlign w:val="center"/>
          </w:tcPr>
          <w:p w14:paraId="3EF1B067">
            <w:pPr>
              <w:jc w:val="center"/>
              <w:rPr>
                <w:rFonts w:hint="default" w:ascii="宋体" w:hAnsi="宋体" w:eastAsia="宋体"/>
                <w:sz w:val="21"/>
                <w:szCs w:val="21"/>
              </w:rPr>
            </w:pPr>
          </w:p>
        </w:tc>
      </w:tr>
      <w:tr w14:paraId="577C0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70" w:type="pct"/>
            <w:tcBorders>
              <w:tl2br w:val="nil"/>
              <w:tr2bl w:val="nil"/>
            </w:tcBorders>
            <w:shd w:val="clear" w:color="auto" w:fill="FFFFFF"/>
            <w:tcMar>
              <w:top w:w="60" w:type="dxa"/>
              <w:left w:w="75" w:type="dxa"/>
              <w:bottom w:w="60" w:type="dxa"/>
              <w:right w:w="75" w:type="dxa"/>
            </w:tcMar>
            <w:vAlign w:val="center"/>
          </w:tcPr>
          <w:p w14:paraId="3A180AB4">
            <w:pPr>
              <w:jc w:val="center"/>
              <w:rPr>
                <w:rFonts w:hint="default"/>
                <w:sz w:val="21"/>
                <w:szCs w:val="21"/>
              </w:rPr>
            </w:pPr>
            <w:r>
              <w:rPr>
                <w:rFonts w:hint="default"/>
                <w:sz w:val="21"/>
                <w:szCs w:val="21"/>
              </w:rPr>
              <w:t>DW004</w:t>
            </w:r>
          </w:p>
        </w:tc>
        <w:tc>
          <w:tcPr>
            <w:tcW w:w="370" w:type="pct"/>
            <w:tcBorders>
              <w:tl2br w:val="nil"/>
              <w:tr2bl w:val="nil"/>
            </w:tcBorders>
            <w:shd w:val="clear" w:color="auto" w:fill="FFFFFF"/>
            <w:tcMar>
              <w:top w:w="60" w:type="dxa"/>
              <w:left w:w="75" w:type="dxa"/>
              <w:bottom w:w="60" w:type="dxa"/>
              <w:right w:w="75" w:type="dxa"/>
            </w:tcMar>
            <w:vAlign w:val="center"/>
          </w:tcPr>
          <w:p w14:paraId="1C5A51ED">
            <w:pPr>
              <w:jc w:val="center"/>
              <w:rPr>
                <w:rFonts w:hint="default" w:ascii="宋体" w:hAnsi="宋体" w:eastAsia="宋体"/>
                <w:sz w:val="21"/>
                <w:szCs w:val="21"/>
                <w:lang w:eastAsia="zh-CN"/>
              </w:rPr>
            </w:pPr>
            <w:r>
              <w:rPr>
                <w:rFonts w:hint="default" w:ascii="宋体" w:hAnsi="宋体" w:eastAsia="宋体"/>
                <w:sz w:val="21"/>
                <w:szCs w:val="21"/>
                <w:lang w:eastAsia="zh-CN"/>
              </w:rPr>
              <w:t>化学需氧量</w:t>
            </w:r>
          </w:p>
        </w:tc>
        <w:tc>
          <w:tcPr>
            <w:tcW w:w="334" w:type="pct"/>
            <w:tcBorders>
              <w:tl2br w:val="nil"/>
              <w:tr2bl w:val="nil"/>
            </w:tcBorders>
            <w:shd w:val="clear" w:color="auto" w:fill="FFFFFF"/>
            <w:tcMar>
              <w:top w:w="60" w:type="dxa"/>
              <w:left w:w="75" w:type="dxa"/>
              <w:bottom w:w="60" w:type="dxa"/>
              <w:right w:w="75" w:type="dxa"/>
            </w:tcMar>
            <w:vAlign w:val="center"/>
          </w:tcPr>
          <w:p w14:paraId="0DDB3BBB">
            <w:pPr>
              <w:jc w:val="center"/>
              <w:rPr>
                <w:rFonts w:hint="default" w:ascii="宋体" w:hAnsi="宋体" w:eastAsia="宋体"/>
                <w:sz w:val="21"/>
                <w:szCs w:val="21"/>
              </w:rPr>
            </w:pPr>
            <w:r>
              <w:rPr>
                <w:rFonts w:hint="default"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30374425">
            <w:pPr>
              <w:jc w:val="center"/>
              <w:rPr>
                <w:rFonts w:hint="default"/>
                <w:sz w:val="21"/>
                <w:szCs w:val="21"/>
              </w:rPr>
            </w:pPr>
          </w:p>
        </w:tc>
        <w:tc>
          <w:tcPr>
            <w:tcW w:w="607" w:type="pct"/>
            <w:tcBorders>
              <w:tl2br w:val="nil"/>
              <w:tr2bl w:val="nil"/>
            </w:tcBorders>
            <w:shd w:val="clear" w:color="auto" w:fill="FFFFFF"/>
            <w:tcMar>
              <w:top w:w="60" w:type="dxa"/>
              <w:left w:w="75" w:type="dxa"/>
              <w:bottom w:w="60" w:type="dxa"/>
              <w:right w:w="75" w:type="dxa"/>
            </w:tcMar>
            <w:vAlign w:val="center"/>
          </w:tcPr>
          <w:p w14:paraId="2FDEA658">
            <w:pPr>
              <w:jc w:val="center"/>
              <w:rPr>
                <w:rFonts w:hint="default"/>
                <w:sz w:val="21"/>
                <w:szCs w:val="21"/>
              </w:rPr>
            </w:pPr>
            <w:r>
              <w:rPr>
                <w:rFonts w:hint="default"/>
                <w:sz w:val="21"/>
                <w:szCs w:val="21"/>
              </w:rPr>
              <w:t>/</w:t>
            </w:r>
          </w:p>
        </w:tc>
        <w:tc>
          <w:tcPr>
            <w:tcW w:w="650" w:type="pct"/>
            <w:tcBorders>
              <w:tl2br w:val="nil"/>
              <w:tr2bl w:val="nil"/>
            </w:tcBorders>
            <w:shd w:val="clear" w:color="auto" w:fill="FFFFFF"/>
            <w:tcMar>
              <w:top w:w="60" w:type="dxa"/>
              <w:left w:w="75" w:type="dxa"/>
              <w:bottom w:w="60" w:type="dxa"/>
              <w:right w:w="75" w:type="dxa"/>
            </w:tcMar>
            <w:vAlign w:val="center"/>
          </w:tcPr>
          <w:p w14:paraId="48E7D52F">
            <w:pPr>
              <w:jc w:val="center"/>
              <w:rPr>
                <w:rFonts w:hint="default"/>
                <w:sz w:val="21"/>
                <w:szCs w:val="21"/>
              </w:rPr>
            </w:pPr>
            <w:r>
              <w:rPr>
                <w:rFonts w:hint="default"/>
                <w:sz w:val="21"/>
                <w:szCs w:val="21"/>
              </w:rPr>
              <w:t>/</w:t>
            </w:r>
          </w:p>
        </w:tc>
        <w:tc>
          <w:tcPr>
            <w:tcW w:w="578" w:type="pct"/>
            <w:tcBorders>
              <w:tl2br w:val="nil"/>
              <w:tr2bl w:val="nil"/>
            </w:tcBorders>
            <w:shd w:val="clear" w:color="auto" w:fill="FFFFFF"/>
            <w:tcMar>
              <w:top w:w="60" w:type="dxa"/>
              <w:left w:w="75" w:type="dxa"/>
              <w:bottom w:w="60" w:type="dxa"/>
              <w:right w:w="75" w:type="dxa"/>
            </w:tcMar>
            <w:vAlign w:val="center"/>
          </w:tcPr>
          <w:p w14:paraId="204DA17C">
            <w:pPr>
              <w:jc w:val="center"/>
              <w:rPr>
                <w:rFonts w:hint="default"/>
                <w:sz w:val="21"/>
                <w:szCs w:val="21"/>
              </w:rPr>
            </w:pPr>
            <w:r>
              <w:rPr>
                <w:rFonts w:hint="default"/>
                <w:sz w:val="21"/>
                <w:szCs w:val="21"/>
              </w:rPr>
              <w:t>/</w:t>
            </w:r>
          </w:p>
        </w:tc>
        <w:tc>
          <w:tcPr>
            <w:tcW w:w="492" w:type="pct"/>
            <w:tcBorders>
              <w:tl2br w:val="nil"/>
              <w:tr2bl w:val="nil"/>
            </w:tcBorders>
            <w:shd w:val="clear" w:color="auto" w:fill="FFFFFF"/>
            <w:tcMar>
              <w:top w:w="60" w:type="dxa"/>
              <w:left w:w="75" w:type="dxa"/>
              <w:bottom w:w="60" w:type="dxa"/>
              <w:right w:w="75" w:type="dxa"/>
            </w:tcMar>
            <w:vAlign w:val="center"/>
          </w:tcPr>
          <w:p w14:paraId="0A3BE6DD">
            <w:pPr>
              <w:jc w:val="center"/>
              <w:rPr>
                <w:rFonts w:hint="default"/>
                <w:sz w:val="21"/>
                <w:szCs w:val="21"/>
              </w:rPr>
            </w:pPr>
            <w:r>
              <w:rPr>
                <w:rFonts w:hint="default"/>
                <w:sz w:val="21"/>
                <w:szCs w:val="21"/>
              </w:rPr>
              <w:t>/</w:t>
            </w:r>
          </w:p>
        </w:tc>
        <w:tc>
          <w:tcPr>
            <w:tcW w:w="324" w:type="pct"/>
            <w:tcBorders>
              <w:tl2br w:val="nil"/>
              <w:tr2bl w:val="nil"/>
            </w:tcBorders>
            <w:shd w:val="clear" w:color="auto" w:fill="FFFFFF"/>
            <w:tcMar>
              <w:top w:w="60" w:type="dxa"/>
              <w:left w:w="75" w:type="dxa"/>
              <w:bottom w:w="60" w:type="dxa"/>
              <w:right w:w="75" w:type="dxa"/>
            </w:tcMar>
            <w:vAlign w:val="center"/>
          </w:tcPr>
          <w:p w14:paraId="3309F79F">
            <w:pPr>
              <w:jc w:val="center"/>
              <w:rPr>
                <w:rFonts w:hint="default"/>
                <w:sz w:val="21"/>
                <w:szCs w:val="21"/>
              </w:rPr>
            </w:pPr>
            <w:r>
              <w:rPr>
                <w:rFonts w:hint="default"/>
                <w:sz w:val="21"/>
                <w:szCs w:val="21"/>
              </w:rPr>
              <w:t>/</w:t>
            </w:r>
          </w:p>
        </w:tc>
        <w:tc>
          <w:tcPr>
            <w:tcW w:w="324" w:type="pct"/>
            <w:tcBorders>
              <w:tl2br w:val="nil"/>
              <w:tr2bl w:val="nil"/>
            </w:tcBorders>
            <w:shd w:val="clear" w:color="auto" w:fill="FFFFFF"/>
            <w:tcMar>
              <w:top w:w="60" w:type="dxa"/>
              <w:left w:w="75" w:type="dxa"/>
              <w:bottom w:w="60" w:type="dxa"/>
              <w:right w:w="75" w:type="dxa"/>
            </w:tcMar>
            <w:vAlign w:val="center"/>
          </w:tcPr>
          <w:p w14:paraId="048B7393">
            <w:pPr>
              <w:jc w:val="center"/>
              <w:rPr>
                <w:rFonts w:hint="default"/>
                <w:sz w:val="21"/>
                <w:szCs w:val="21"/>
              </w:rPr>
            </w:pPr>
            <w:r>
              <w:rPr>
                <w:rFonts w:hint="default"/>
                <w:sz w:val="21"/>
                <w:szCs w:val="21"/>
              </w:rPr>
              <w:t>/</w:t>
            </w:r>
          </w:p>
        </w:tc>
        <w:tc>
          <w:tcPr>
            <w:tcW w:w="227" w:type="pct"/>
            <w:tcBorders>
              <w:tl2br w:val="nil"/>
              <w:tr2bl w:val="nil"/>
            </w:tcBorders>
            <w:shd w:val="clear" w:color="auto" w:fill="FFFFFF"/>
            <w:tcMar>
              <w:top w:w="60" w:type="dxa"/>
              <w:left w:w="75" w:type="dxa"/>
              <w:bottom w:w="60" w:type="dxa"/>
              <w:right w:w="75" w:type="dxa"/>
            </w:tcMar>
            <w:vAlign w:val="center"/>
          </w:tcPr>
          <w:p w14:paraId="19EFD3D6">
            <w:pPr>
              <w:jc w:val="center"/>
              <w:rPr>
                <w:rFonts w:hint="default" w:ascii="宋体" w:hAnsi="宋体" w:eastAsia="宋体"/>
                <w:sz w:val="21"/>
                <w:szCs w:val="21"/>
              </w:rPr>
            </w:pPr>
          </w:p>
        </w:tc>
      </w:tr>
    </w:tbl>
    <w:p w14:paraId="12772292">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噪声监测结果统计表</w:t>
      </w:r>
    </w:p>
    <w:p w14:paraId="6303C97C">
      <w:pPr>
        <w:spacing w:line="360" w:lineRule="auto"/>
        <w:rPr>
          <w:rFonts w:ascii="宋体" w:hAnsi="宋体" w:eastAsia="宋体" w:cs="宋体"/>
          <w:sz w:val="21"/>
          <w:szCs w:val="21"/>
        </w:rPr>
      </w:pPr>
      <w:r>
        <w:rPr>
          <w:rFonts w:hint="eastAsia" w:ascii="宋体" w:hAnsi="宋体" w:eastAsia="宋体" w:cs="宋体"/>
          <w:sz w:val="21"/>
          <w:szCs w:val="21"/>
        </w:rPr>
        <w:t>注：仅按《排污许可证申请与核发技术规范 工业噪声》要求，在排污许可证中提出噪声管控要求的企业需填报。</w:t>
      </w:r>
    </w:p>
    <w:tbl>
      <w:tblPr>
        <w:tblStyle w:val="9"/>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529"/>
        <w:gridCol w:w="438"/>
        <w:gridCol w:w="412"/>
        <w:gridCol w:w="747"/>
        <w:gridCol w:w="357"/>
        <w:gridCol w:w="591"/>
        <w:gridCol w:w="653"/>
        <w:gridCol w:w="618"/>
        <w:gridCol w:w="680"/>
        <w:gridCol w:w="794"/>
        <w:gridCol w:w="857"/>
        <w:gridCol w:w="794"/>
        <w:gridCol w:w="863"/>
        <w:gridCol w:w="484"/>
        <w:gridCol w:w="370"/>
      </w:tblGrid>
      <w:tr w14:paraId="72E84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481" w:hRule="atLeast"/>
        </w:trPr>
        <w:tc>
          <w:tcPr>
            <w:tcW w:w="288" w:type="pct"/>
            <w:vMerge w:val="restart"/>
            <w:tcBorders>
              <w:tl2br w:val="nil"/>
              <w:tr2bl w:val="nil"/>
            </w:tcBorders>
            <w:shd w:val="clear" w:color="auto" w:fill="FFFFFF"/>
            <w:tcMar>
              <w:top w:w="60" w:type="dxa"/>
              <w:left w:w="75" w:type="dxa"/>
              <w:bottom w:w="60" w:type="dxa"/>
              <w:right w:w="75" w:type="dxa"/>
            </w:tcMar>
            <w:vAlign w:val="center"/>
          </w:tcPr>
          <w:p w14:paraId="1ED46DFA">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监测点名称</w:t>
            </w:r>
          </w:p>
        </w:tc>
        <w:tc>
          <w:tcPr>
            <w:tcW w:w="238" w:type="pct"/>
            <w:vMerge w:val="restart"/>
            <w:tcBorders>
              <w:tl2br w:val="nil"/>
              <w:tr2bl w:val="nil"/>
            </w:tcBorders>
            <w:shd w:val="clear" w:color="auto" w:fill="FFFFFF"/>
            <w:tcMar>
              <w:top w:w="60" w:type="dxa"/>
              <w:left w:w="75" w:type="dxa"/>
              <w:bottom w:w="60" w:type="dxa"/>
              <w:right w:w="75" w:type="dxa"/>
            </w:tcMar>
            <w:vAlign w:val="center"/>
          </w:tcPr>
          <w:p w14:paraId="4EA65938">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监测点位置</w:t>
            </w:r>
          </w:p>
        </w:tc>
        <w:tc>
          <w:tcPr>
            <w:tcW w:w="224" w:type="pct"/>
            <w:vMerge w:val="restart"/>
            <w:tcBorders>
              <w:tl2br w:val="nil"/>
              <w:tr2bl w:val="nil"/>
            </w:tcBorders>
            <w:shd w:val="clear" w:color="auto" w:fill="FFFFFF"/>
            <w:tcMar>
              <w:top w:w="60" w:type="dxa"/>
              <w:left w:w="75" w:type="dxa"/>
              <w:bottom w:w="60" w:type="dxa"/>
              <w:right w:w="75" w:type="dxa"/>
            </w:tcMar>
            <w:vAlign w:val="center"/>
          </w:tcPr>
          <w:p w14:paraId="3744AC0C">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监测点数量</w:t>
            </w:r>
          </w:p>
        </w:tc>
        <w:tc>
          <w:tcPr>
            <w:tcW w:w="406" w:type="pct"/>
            <w:vMerge w:val="restart"/>
            <w:tcBorders>
              <w:tl2br w:val="nil"/>
              <w:tr2bl w:val="nil"/>
            </w:tcBorders>
            <w:shd w:val="clear" w:color="auto" w:fill="FFFFFF"/>
            <w:tcMar>
              <w:top w:w="60" w:type="dxa"/>
              <w:left w:w="75" w:type="dxa"/>
              <w:bottom w:w="60" w:type="dxa"/>
              <w:right w:w="75" w:type="dxa"/>
            </w:tcMar>
            <w:vAlign w:val="center"/>
          </w:tcPr>
          <w:p w14:paraId="394310C9">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厂界外声环境功能区类别</w:t>
            </w:r>
          </w:p>
        </w:tc>
        <w:tc>
          <w:tcPr>
            <w:tcW w:w="194" w:type="pct"/>
            <w:vMerge w:val="restart"/>
            <w:tcBorders>
              <w:tl2br w:val="nil"/>
              <w:tr2bl w:val="nil"/>
            </w:tcBorders>
            <w:shd w:val="clear" w:color="auto" w:fill="FFFFFF"/>
            <w:tcMar>
              <w:top w:w="60" w:type="dxa"/>
              <w:left w:w="75" w:type="dxa"/>
              <w:bottom w:w="60" w:type="dxa"/>
              <w:right w:w="75" w:type="dxa"/>
            </w:tcMar>
            <w:vAlign w:val="center"/>
          </w:tcPr>
          <w:p w14:paraId="1BC6A390">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监测日期</w:t>
            </w:r>
          </w:p>
        </w:tc>
        <w:tc>
          <w:tcPr>
            <w:tcW w:w="3181" w:type="pct"/>
            <w:gridSpan w:val="8"/>
            <w:tcBorders>
              <w:tl2br w:val="nil"/>
              <w:tr2bl w:val="nil"/>
            </w:tcBorders>
            <w:shd w:val="clear" w:color="auto" w:fill="FFFFFF"/>
            <w:tcMar>
              <w:top w:w="60" w:type="dxa"/>
              <w:left w:w="75" w:type="dxa"/>
              <w:bottom w:w="60" w:type="dxa"/>
              <w:right w:w="75" w:type="dxa"/>
            </w:tcMar>
            <w:vAlign w:val="center"/>
          </w:tcPr>
          <w:p w14:paraId="08764C02">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工业企业厂界噪声监测结果/dB(A)</w:t>
            </w:r>
          </w:p>
        </w:tc>
        <w:tc>
          <w:tcPr>
            <w:tcW w:w="263" w:type="pct"/>
            <w:vMerge w:val="restart"/>
            <w:tcBorders>
              <w:tl2br w:val="nil"/>
              <w:tr2bl w:val="nil"/>
            </w:tcBorders>
            <w:shd w:val="clear" w:color="auto" w:fill="FFFFFF"/>
            <w:tcMar>
              <w:top w:w="60" w:type="dxa"/>
              <w:left w:w="75" w:type="dxa"/>
              <w:bottom w:w="60" w:type="dxa"/>
              <w:right w:w="75" w:type="dxa"/>
            </w:tcMar>
            <w:vAlign w:val="center"/>
          </w:tcPr>
          <w:p w14:paraId="1506E7FC">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是否达标</w:t>
            </w:r>
          </w:p>
        </w:tc>
        <w:tc>
          <w:tcPr>
            <w:tcW w:w="201" w:type="pct"/>
            <w:vMerge w:val="restart"/>
            <w:tcBorders>
              <w:tl2br w:val="nil"/>
              <w:tr2bl w:val="nil"/>
            </w:tcBorders>
            <w:shd w:val="clear" w:color="auto" w:fill="FFFFFF"/>
            <w:tcMar>
              <w:top w:w="60" w:type="dxa"/>
              <w:left w:w="75" w:type="dxa"/>
              <w:bottom w:w="60" w:type="dxa"/>
              <w:right w:w="75" w:type="dxa"/>
            </w:tcMar>
            <w:vAlign w:val="center"/>
          </w:tcPr>
          <w:p w14:paraId="74DB6498">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超标原因</w:t>
            </w:r>
          </w:p>
        </w:tc>
      </w:tr>
      <w:tr w14:paraId="33045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1660" w:hRule="atLeast"/>
        </w:trPr>
        <w:tc>
          <w:tcPr>
            <w:tcW w:w="288" w:type="pct"/>
            <w:vMerge w:val="continue"/>
            <w:tcBorders>
              <w:tl2br w:val="nil"/>
              <w:tr2bl w:val="nil"/>
            </w:tcBorders>
            <w:shd w:val="clear" w:color="auto" w:fill="FFFFFF"/>
            <w:tcMar>
              <w:top w:w="60" w:type="dxa"/>
              <w:left w:w="75" w:type="dxa"/>
              <w:bottom w:w="60" w:type="dxa"/>
              <w:right w:w="75" w:type="dxa"/>
            </w:tcMar>
            <w:vAlign w:val="center"/>
          </w:tcPr>
          <w:p w14:paraId="517457BB">
            <w:pPr>
              <w:pStyle w:val="149"/>
              <w:shd w:val="clear" w:color="auto" w:fill="FFFFFF"/>
              <w:rPr>
                <w:rFonts w:hint="default" w:eastAsia="宋体"/>
                <w:sz w:val="21"/>
                <w:szCs w:val="21"/>
                <w:shd w:val="clear" w:color="auto" w:fill="FFFFFF"/>
              </w:rPr>
            </w:pPr>
          </w:p>
        </w:tc>
        <w:tc>
          <w:tcPr>
            <w:tcW w:w="238" w:type="pct"/>
            <w:vMerge w:val="continue"/>
            <w:tcBorders>
              <w:tl2br w:val="nil"/>
              <w:tr2bl w:val="nil"/>
            </w:tcBorders>
            <w:shd w:val="clear" w:color="auto" w:fill="FFFFFF"/>
            <w:tcMar>
              <w:top w:w="60" w:type="dxa"/>
              <w:left w:w="75" w:type="dxa"/>
              <w:bottom w:w="60" w:type="dxa"/>
              <w:right w:w="75" w:type="dxa"/>
            </w:tcMar>
            <w:vAlign w:val="center"/>
          </w:tcPr>
          <w:p w14:paraId="40642F5A">
            <w:pPr>
              <w:pStyle w:val="149"/>
              <w:shd w:val="clear" w:color="auto" w:fill="FFFFFF"/>
              <w:rPr>
                <w:rFonts w:hint="default" w:eastAsia="宋体"/>
                <w:sz w:val="21"/>
                <w:szCs w:val="21"/>
                <w:shd w:val="clear" w:color="auto" w:fill="FFFFFF"/>
              </w:rPr>
            </w:pPr>
          </w:p>
        </w:tc>
        <w:tc>
          <w:tcPr>
            <w:tcW w:w="224" w:type="pct"/>
            <w:vMerge w:val="continue"/>
            <w:tcBorders>
              <w:tl2br w:val="nil"/>
              <w:tr2bl w:val="nil"/>
            </w:tcBorders>
            <w:shd w:val="clear" w:color="auto" w:fill="FFFFFF"/>
            <w:tcMar>
              <w:top w:w="60" w:type="dxa"/>
              <w:left w:w="75" w:type="dxa"/>
              <w:bottom w:w="60" w:type="dxa"/>
              <w:right w:w="75" w:type="dxa"/>
            </w:tcMar>
            <w:vAlign w:val="center"/>
          </w:tcPr>
          <w:p w14:paraId="2F73D311">
            <w:pPr>
              <w:pStyle w:val="149"/>
              <w:shd w:val="clear" w:color="auto" w:fill="FFFFFF"/>
              <w:rPr>
                <w:rFonts w:hint="default" w:eastAsia="宋体"/>
                <w:sz w:val="21"/>
                <w:szCs w:val="21"/>
                <w:shd w:val="clear" w:color="auto" w:fill="FFFFFF"/>
              </w:rPr>
            </w:pPr>
          </w:p>
        </w:tc>
        <w:tc>
          <w:tcPr>
            <w:tcW w:w="406" w:type="pct"/>
            <w:vMerge w:val="continue"/>
            <w:tcBorders>
              <w:tl2br w:val="nil"/>
              <w:tr2bl w:val="nil"/>
            </w:tcBorders>
            <w:shd w:val="clear" w:color="auto" w:fill="FFFFFF"/>
            <w:tcMar>
              <w:top w:w="60" w:type="dxa"/>
              <w:left w:w="75" w:type="dxa"/>
              <w:bottom w:w="60" w:type="dxa"/>
              <w:right w:w="75" w:type="dxa"/>
            </w:tcMar>
            <w:vAlign w:val="center"/>
          </w:tcPr>
          <w:p w14:paraId="416B8F3F">
            <w:pPr>
              <w:pStyle w:val="149"/>
              <w:shd w:val="clear" w:color="auto" w:fill="FFFFFF"/>
              <w:rPr>
                <w:rFonts w:hint="default" w:eastAsia="宋体"/>
                <w:sz w:val="21"/>
                <w:szCs w:val="21"/>
                <w:shd w:val="clear" w:color="auto" w:fill="FFFFFF"/>
              </w:rPr>
            </w:pPr>
          </w:p>
        </w:tc>
        <w:tc>
          <w:tcPr>
            <w:tcW w:w="194" w:type="pct"/>
            <w:vMerge w:val="continue"/>
            <w:tcBorders>
              <w:tl2br w:val="nil"/>
              <w:tr2bl w:val="nil"/>
            </w:tcBorders>
            <w:shd w:val="clear" w:color="auto" w:fill="FFFFFF"/>
            <w:tcMar>
              <w:top w:w="60" w:type="dxa"/>
              <w:left w:w="75" w:type="dxa"/>
              <w:bottom w:w="60" w:type="dxa"/>
              <w:right w:w="75" w:type="dxa"/>
            </w:tcMar>
            <w:vAlign w:val="center"/>
          </w:tcPr>
          <w:p w14:paraId="190867C3">
            <w:pPr>
              <w:pStyle w:val="149"/>
              <w:shd w:val="clear" w:color="auto" w:fill="FFFFFF"/>
              <w:rPr>
                <w:rFonts w:hint="default" w:eastAsia="宋体"/>
                <w:sz w:val="21"/>
                <w:szCs w:val="21"/>
                <w:shd w:val="clear" w:color="auto" w:fill="FFFFFF"/>
              </w:rPr>
            </w:pPr>
          </w:p>
        </w:tc>
        <w:tc>
          <w:tcPr>
            <w:tcW w:w="321" w:type="pct"/>
            <w:tcBorders>
              <w:tl2br w:val="nil"/>
              <w:tr2bl w:val="nil"/>
            </w:tcBorders>
            <w:shd w:val="clear" w:color="auto" w:fill="FFFFFF"/>
            <w:tcMar>
              <w:top w:w="60" w:type="dxa"/>
              <w:left w:w="75" w:type="dxa"/>
              <w:bottom w:w="60" w:type="dxa"/>
              <w:right w:w="75" w:type="dxa"/>
            </w:tcMar>
            <w:vAlign w:val="center"/>
          </w:tcPr>
          <w:p w14:paraId="454C5C1E">
            <w:pPr>
              <w:pStyle w:val="149"/>
              <w:shd w:val="clear" w:color="auto" w:fill="FFFFFF"/>
              <w:rPr>
                <w:rFonts w:hint="default" w:eastAsia="宋体"/>
                <w:sz w:val="21"/>
                <w:szCs w:val="21"/>
                <w:shd w:val="clear" w:color="auto" w:fill="FFFFFF"/>
              </w:rPr>
            </w:pPr>
            <w:r>
              <w:rPr>
                <w:rFonts w:hint="default" w:eastAsia="宋体"/>
                <w:sz w:val="21"/>
                <w:szCs w:val="21"/>
                <w:shd w:val="clear" w:color="auto" w:fill="FFFFFF"/>
              </w:rPr>
              <w:t>昼间等效声级</w:t>
            </w:r>
          </w:p>
        </w:tc>
        <w:tc>
          <w:tcPr>
            <w:tcW w:w="355" w:type="pct"/>
            <w:tcBorders>
              <w:tl2br w:val="nil"/>
              <w:tr2bl w:val="nil"/>
            </w:tcBorders>
            <w:shd w:val="clear" w:color="auto" w:fill="FFFFFF"/>
            <w:tcMar>
              <w:top w:w="60" w:type="dxa"/>
              <w:left w:w="75" w:type="dxa"/>
              <w:bottom w:w="60" w:type="dxa"/>
              <w:right w:w="75" w:type="dxa"/>
            </w:tcMar>
            <w:vAlign w:val="center"/>
          </w:tcPr>
          <w:p w14:paraId="01E631A5">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评价标准</w:t>
            </w:r>
          </w:p>
        </w:tc>
        <w:tc>
          <w:tcPr>
            <w:tcW w:w="336" w:type="pct"/>
            <w:tcBorders>
              <w:tl2br w:val="nil"/>
              <w:tr2bl w:val="nil"/>
            </w:tcBorders>
            <w:shd w:val="clear" w:color="auto" w:fill="FFFFFF"/>
            <w:tcMar>
              <w:top w:w="60" w:type="dxa"/>
              <w:left w:w="75" w:type="dxa"/>
              <w:bottom w:w="60" w:type="dxa"/>
              <w:right w:w="75" w:type="dxa"/>
            </w:tcMar>
            <w:vAlign w:val="center"/>
          </w:tcPr>
          <w:p w14:paraId="2EEAB603">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夜间等效声级</w:t>
            </w:r>
          </w:p>
        </w:tc>
        <w:tc>
          <w:tcPr>
            <w:tcW w:w="370" w:type="pct"/>
            <w:tcBorders>
              <w:tl2br w:val="nil"/>
              <w:tr2bl w:val="nil"/>
            </w:tcBorders>
            <w:shd w:val="clear" w:color="auto" w:fill="FFFFFF"/>
            <w:tcMar>
              <w:top w:w="60" w:type="dxa"/>
              <w:left w:w="75" w:type="dxa"/>
              <w:bottom w:w="60" w:type="dxa"/>
              <w:right w:w="75" w:type="dxa"/>
            </w:tcMar>
            <w:vAlign w:val="center"/>
          </w:tcPr>
          <w:p w14:paraId="26F27205">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评价标准</w:t>
            </w:r>
          </w:p>
        </w:tc>
        <w:tc>
          <w:tcPr>
            <w:tcW w:w="432" w:type="pct"/>
            <w:tcBorders>
              <w:tl2br w:val="nil"/>
              <w:tr2bl w:val="nil"/>
            </w:tcBorders>
            <w:shd w:val="clear" w:color="auto" w:fill="FFFFFF"/>
            <w:tcMar>
              <w:top w:w="60" w:type="dxa"/>
              <w:left w:w="75" w:type="dxa"/>
              <w:bottom w:w="60" w:type="dxa"/>
              <w:right w:w="75" w:type="dxa"/>
            </w:tcMar>
            <w:vAlign w:val="center"/>
          </w:tcPr>
          <w:p w14:paraId="0F6D8645">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频发噪声最大声级</w:t>
            </w:r>
          </w:p>
        </w:tc>
        <w:tc>
          <w:tcPr>
            <w:tcW w:w="466" w:type="pct"/>
            <w:tcBorders>
              <w:tl2br w:val="nil"/>
              <w:tr2bl w:val="nil"/>
            </w:tcBorders>
            <w:shd w:val="clear" w:color="auto" w:fill="FFFFFF"/>
            <w:tcMar>
              <w:top w:w="60" w:type="dxa"/>
              <w:left w:w="75" w:type="dxa"/>
              <w:bottom w:w="60" w:type="dxa"/>
              <w:right w:w="75" w:type="dxa"/>
            </w:tcMar>
            <w:vAlign w:val="center"/>
          </w:tcPr>
          <w:p w14:paraId="07A8052C">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评价</w:t>
            </w:r>
          </w:p>
          <w:p w14:paraId="732921D0">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标准</w:t>
            </w:r>
          </w:p>
        </w:tc>
        <w:tc>
          <w:tcPr>
            <w:tcW w:w="432" w:type="pct"/>
            <w:tcBorders>
              <w:tl2br w:val="nil"/>
              <w:tr2bl w:val="nil"/>
            </w:tcBorders>
            <w:shd w:val="clear" w:color="auto" w:fill="FFFFFF"/>
            <w:tcMar>
              <w:top w:w="60" w:type="dxa"/>
              <w:left w:w="75" w:type="dxa"/>
              <w:bottom w:w="60" w:type="dxa"/>
              <w:right w:w="75" w:type="dxa"/>
            </w:tcMar>
            <w:vAlign w:val="center"/>
          </w:tcPr>
          <w:p w14:paraId="7F470B31">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偶发噪声最大声</w:t>
            </w:r>
            <w:r>
              <w:rPr>
                <w:rFonts w:hint="default" w:eastAsia="宋体"/>
                <w:sz w:val="21"/>
                <w:szCs w:val="21"/>
                <w:shd w:val="clear" w:color="auto" w:fill="FFFFFF"/>
              </w:rPr>
              <w:t xml:space="preserve"> </w:t>
            </w:r>
            <w:r>
              <w:rPr>
                <w:rFonts w:hint="eastAsia" w:eastAsia="宋体"/>
                <w:sz w:val="21"/>
                <w:szCs w:val="21"/>
                <w:shd w:val="clear" w:color="auto" w:fill="FFFFFF"/>
              </w:rPr>
              <w:t>级</w:t>
            </w:r>
          </w:p>
        </w:tc>
        <w:tc>
          <w:tcPr>
            <w:tcW w:w="466" w:type="pct"/>
            <w:tcBorders>
              <w:tl2br w:val="nil"/>
              <w:tr2bl w:val="nil"/>
            </w:tcBorders>
            <w:shd w:val="clear" w:color="auto" w:fill="FFFFFF"/>
            <w:tcMar>
              <w:top w:w="60" w:type="dxa"/>
              <w:left w:w="75" w:type="dxa"/>
              <w:bottom w:w="60" w:type="dxa"/>
              <w:right w:w="75" w:type="dxa"/>
            </w:tcMar>
            <w:vAlign w:val="center"/>
          </w:tcPr>
          <w:p w14:paraId="36269D7C">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评价</w:t>
            </w:r>
          </w:p>
          <w:p w14:paraId="6027FAF3">
            <w:pPr>
              <w:pStyle w:val="149"/>
              <w:shd w:val="clear" w:color="auto" w:fill="FFFFFF"/>
              <w:rPr>
                <w:rFonts w:hint="default" w:eastAsia="宋体"/>
                <w:sz w:val="21"/>
                <w:szCs w:val="21"/>
                <w:shd w:val="clear" w:color="auto" w:fill="FFFFFF"/>
              </w:rPr>
            </w:pPr>
            <w:r>
              <w:rPr>
                <w:rFonts w:hint="eastAsia" w:eastAsia="宋体"/>
                <w:sz w:val="21"/>
                <w:szCs w:val="21"/>
                <w:shd w:val="clear" w:color="auto" w:fill="FFFFFF"/>
              </w:rPr>
              <w:t>标准</w:t>
            </w:r>
          </w:p>
        </w:tc>
        <w:tc>
          <w:tcPr>
            <w:tcW w:w="263" w:type="pct"/>
            <w:vMerge w:val="continue"/>
            <w:tcBorders>
              <w:tl2br w:val="nil"/>
              <w:tr2bl w:val="nil"/>
            </w:tcBorders>
            <w:shd w:val="clear" w:color="auto" w:fill="FFFFFF"/>
            <w:tcMar>
              <w:top w:w="60" w:type="dxa"/>
              <w:left w:w="75" w:type="dxa"/>
              <w:bottom w:w="60" w:type="dxa"/>
              <w:right w:w="75" w:type="dxa"/>
            </w:tcMar>
            <w:vAlign w:val="center"/>
          </w:tcPr>
          <w:p w14:paraId="6D9D63A1">
            <w:pPr>
              <w:pStyle w:val="149"/>
              <w:shd w:val="clear" w:color="auto" w:fill="FFFFFF"/>
              <w:rPr>
                <w:rFonts w:hint="default" w:eastAsia="宋体"/>
                <w:sz w:val="21"/>
                <w:szCs w:val="21"/>
                <w:shd w:val="clear" w:color="auto" w:fill="FFFFFF"/>
              </w:rPr>
            </w:pPr>
          </w:p>
        </w:tc>
        <w:tc>
          <w:tcPr>
            <w:tcW w:w="201" w:type="pct"/>
            <w:vMerge w:val="continue"/>
            <w:tcBorders>
              <w:tl2br w:val="nil"/>
              <w:tr2bl w:val="nil"/>
            </w:tcBorders>
            <w:shd w:val="clear" w:color="auto" w:fill="FFFFFF"/>
            <w:tcMar>
              <w:top w:w="60" w:type="dxa"/>
              <w:left w:w="75" w:type="dxa"/>
              <w:bottom w:w="60" w:type="dxa"/>
              <w:right w:w="75" w:type="dxa"/>
            </w:tcMar>
            <w:vAlign w:val="center"/>
          </w:tcPr>
          <w:p w14:paraId="28909CDA">
            <w:pPr>
              <w:pStyle w:val="149"/>
              <w:shd w:val="clear" w:color="auto" w:fill="FFFFFF"/>
              <w:rPr>
                <w:rFonts w:hint="default" w:eastAsia="宋体"/>
                <w:sz w:val="21"/>
                <w:szCs w:val="21"/>
                <w:shd w:val="clear" w:color="auto" w:fill="FFFFFF"/>
              </w:rPr>
            </w:pPr>
          </w:p>
        </w:tc>
      </w:tr>
      <w:tr w14:paraId="030DC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570" w:hRule="atLeast"/>
        </w:trPr>
        <w:tc>
          <w:tcPr>
            <w:tcW w:w="288" w:type="pct"/>
            <w:tcBorders>
              <w:tl2br w:val="nil"/>
              <w:tr2bl w:val="nil"/>
            </w:tcBorders>
            <w:shd w:val="clear" w:color="auto" w:fill="FFFFFF"/>
            <w:tcMar>
              <w:top w:w="60" w:type="dxa"/>
              <w:left w:w="75" w:type="dxa"/>
              <w:bottom w:w="60" w:type="dxa"/>
              <w:right w:w="75" w:type="dxa"/>
            </w:tcMar>
            <w:vAlign w:val="center"/>
          </w:tcPr>
          <w:p w14:paraId="2403C29A">
            <w:pPr>
              <w:jc w:val="center"/>
              <w:rPr>
                <w:rFonts w:hint="default" w:ascii="宋体" w:hAnsi="宋体" w:eastAsia="宋体"/>
                <w:sz w:val="21"/>
                <w:szCs w:val="21"/>
              </w:rPr>
            </w:pPr>
            <w:r>
              <w:rPr>
                <w:rFonts w:hint="default" w:ascii="宋体" w:hAnsi="宋体" w:eastAsia="宋体"/>
                <w:sz w:val="21"/>
                <w:szCs w:val="21"/>
              </w:rPr>
              <w:t>厂界东侧</w:t>
            </w:r>
          </w:p>
        </w:tc>
        <w:tc>
          <w:tcPr>
            <w:tcW w:w="238" w:type="pct"/>
            <w:tcBorders>
              <w:tl2br w:val="nil"/>
              <w:tr2bl w:val="nil"/>
            </w:tcBorders>
            <w:shd w:val="clear" w:color="auto" w:fill="FFFFFF"/>
            <w:tcMar>
              <w:top w:w="60" w:type="dxa"/>
              <w:left w:w="75" w:type="dxa"/>
              <w:bottom w:w="60" w:type="dxa"/>
              <w:right w:w="75" w:type="dxa"/>
            </w:tcMar>
            <w:vAlign w:val="center"/>
          </w:tcPr>
          <w:p w14:paraId="2C47AE57">
            <w:pPr>
              <w:jc w:val="center"/>
              <w:rPr>
                <w:rFonts w:hint="default" w:ascii="宋体" w:hAnsi="宋体" w:eastAsia="宋体"/>
                <w:sz w:val="21"/>
                <w:szCs w:val="21"/>
              </w:rPr>
            </w:pPr>
            <w:r>
              <w:rPr>
                <w:rFonts w:hint="default" w:ascii="宋体" w:hAnsi="宋体" w:eastAsia="宋体"/>
                <w:sz w:val="21"/>
                <w:szCs w:val="21"/>
              </w:rPr>
              <w:t>厂界东侧</w:t>
            </w:r>
          </w:p>
        </w:tc>
        <w:tc>
          <w:tcPr>
            <w:tcW w:w="224" w:type="pct"/>
            <w:tcBorders>
              <w:tl2br w:val="nil"/>
              <w:tr2bl w:val="nil"/>
            </w:tcBorders>
            <w:shd w:val="clear" w:color="auto" w:fill="FFFFFF"/>
            <w:tcMar>
              <w:top w:w="60" w:type="dxa"/>
              <w:left w:w="75" w:type="dxa"/>
              <w:bottom w:w="60" w:type="dxa"/>
              <w:right w:w="75" w:type="dxa"/>
            </w:tcMar>
            <w:vAlign w:val="center"/>
          </w:tcPr>
          <w:p w14:paraId="3DB7B253">
            <w:pPr>
              <w:jc w:val="center"/>
              <w:rPr>
                <w:rFonts w:hint="default"/>
                <w:sz w:val="21"/>
                <w:szCs w:val="21"/>
              </w:rPr>
            </w:pPr>
            <w:r>
              <w:rPr>
                <w:rFonts w:hint="default"/>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4AB9EAB6">
            <w:pPr>
              <w:jc w:val="center"/>
              <w:rPr>
                <w:rFonts w:hint="default" w:ascii="宋体" w:hAnsi="宋体" w:eastAsia="宋体"/>
                <w:sz w:val="21"/>
                <w:szCs w:val="21"/>
              </w:rPr>
            </w:pPr>
            <w:r>
              <w:rPr>
                <w:rFonts w:hint="default" w:ascii="宋体" w:hAnsi="宋体" w:eastAsia="宋体"/>
                <w:sz w:val="21"/>
                <w:szCs w:val="21"/>
              </w:rPr>
              <w:t>2</w:t>
            </w:r>
          </w:p>
        </w:tc>
        <w:tc>
          <w:tcPr>
            <w:tcW w:w="194" w:type="pct"/>
            <w:tcBorders>
              <w:tl2br w:val="nil"/>
              <w:tr2bl w:val="nil"/>
            </w:tcBorders>
            <w:shd w:val="clear" w:color="auto" w:fill="FFFFFF"/>
            <w:tcMar>
              <w:top w:w="60" w:type="dxa"/>
              <w:left w:w="75" w:type="dxa"/>
              <w:bottom w:w="60" w:type="dxa"/>
              <w:right w:w="75" w:type="dxa"/>
            </w:tcMar>
            <w:vAlign w:val="center"/>
          </w:tcPr>
          <w:p w14:paraId="5D809382">
            <w:pPr>
              <w:jc w:val="center"/>
              <w:rPr>
                <w:rFonts w:hint="default"/>
                <w:sz w:val="21"/>
                <w:szCs w:val="21"/>
              </w:rPr>
            </w:pPr>
            <w:r>
              <w:rPr>
                <w:rFonts w:hint="default"/>
                <w:sz w:val="21"/>
                <w:szCs w:val="21"/>
              </w:rPr>
              <w:t>2025-11-04</w:t>
            </w:r>
          </w:p>
        </w:tc>
        <w:tc>
          <w:tcPr>
            <w:tcW w:w="321" w:type="pct"/>
            <w:tcBorders>
              <w:tl2br w:val="nil"/>
              <w:tr2bl w:val="nil"/>
            </w:tcBorders>
            <w:shd w:val="clear" w:color="auto" w:fill="FFFFFF"/>
            <w:tcMar>
              <w:top w:w="60" w:type="dxa"/>
              <w:left w:w="75" w:type="dxa"/>
              <w:bottom w:w="60" w:type="dxa"/>
              <w:right w:w="75" w:type="dxa"/>
            </w:tcMar>
            <w:vAlign w:val="center"/>
          </w:tcPr>
          <w:p w14:paraId="6CF72088">
            <w:pPr>
              <w:jc w:val="center"/>
              <w:rPr>
                <w:rFonts w:hint="default"/>
                <w:sz w:val="21"/>
                <w:szCs w:val="21"/>
              </w:rPr>
            </w:pPr>
            <w:r>
              <w:rPr>
                <w:rFonts w:hint="default"/>
                <w:sz w:val="21"/>
                <w:szCs w:val="21"/>
              </w:rPr>
              <w:t>51</w:t>
            </w:r>
          </w:p>
        </w:tc>
        <w:tc>
          <w:tcPr>
            <w:tcW w:w="355" w:type="pct"/>
            <w:tcBorders>
              <w:tl2br w:val="nil"/>
              <w:tr2bl w:val="nil"/>
            </w:tcBorders>
            <w:shd w:val="clear" w:color="auto" w:fill="FFFFFF"/>
            <w:tcMar>
              <w:top w:w="60" w:type="dxa"/>
              <w:left w:w="75" w:type="dxa"/>
              <w:bottom w:w="60" w:type="dxa"/>
              <w:right w:w="75" w:type="dxa"/>
            </w:tcMar>
            <w:vAlign w:val="center"/>
          </w:tcPr>
          <w:p w14:paraId="30BD98EF">
            <w:pPr>
              <w:jc w:val="center"/>
              <w:rPr>
                <w:rFonts w:hint="default"/>
                <w:sz w:val="21"/>
                <w:szCs w:val="21"/>
              </w:rPr>
            </w:pPr>
            <w:r>
              <w:rPr>
                <w:rFonts w:hint="default"/>
                <w:sz w:val="21"/>
                <w:szCs w:val="21"/>
              </w:rPr>
              <w:t>60</w:t>
            </w:r>
          </w:p>
        </w:tc>
        <w:tc>
          <w:tcPr>
            <w:tcW w:w="336" w:type="pct"/>
            <w:tcBorders>
              <w:tl2br w:val="nil"/>
              <w:tr2bl w:val="nil"/>
            </w:tcBorders>
            <w:shd w:val="clear" w:color="auto" w:fill="FFFFFF"/>
            <w:tcMar>
              <w:top w:w="60" w:type="dxa"/>
              <w:left w:w="75" w:type="dxa"/>
              <w:bottom w:w="60" w:type="dxa"/>
              <w:right w:w="75" w:type="dxa"/>
            </w:tcMar>
            <w:vAlign w:val="center"/>
          </w:tcPr>
          <w:p w14:paraId="0C05236A">
            <w:pPr>
              <w:jc w:val="center"/>
              <w:rPr>
                <w:rFonts w:hint="default"/>
                <w:sz w:val="21"/>
                <w:szCs w:val="21"/>
              </w:rPr>
            </w:pPr>
            <w:r>
              <w:rPr>
                <w:rFonts w:hint="default"/>
                <w:sz w:val="21"/>
                <w:szCs w:val="21"/>
              </w:rPr>
              <w:t>41</w:t>
            </w:r>
          </w:p>
        </w:tc>
        <w:tc>
          <w:tcPr>
            <w:tcW w:w="370" w:type="pct"/>
            <w:tcBorders>
              <w:tl2br w:val="nil"/>
              <w:tr2bl w:val="nil"/>
            </w:tcBorders>
            <w:shd w:val="clear" w:color="auto" w:fill="FFFFFF"/>
            <w:tcMar>
              <w:top w:w="60" w:type="dxa"/>
              <w:left w:w="75" w:type="dxa"/>
              <w:bottom w:w="60" w:type="dxa"/>
              <w:right w:w="75" w:type="dxa"/>
            </w:tcMar>
            <w:vAlign w:val="center"/>
          </w:tcPr>
          <w:p w14:paraId="7BF5D4CE">
            <w:pPr>
              <w:jc w:val="center"/>
              <w:rPr>
                <w:rFonts w:hint="default"/>
                <w:sz w:val="21"/>
                <w:szCs w:val="21"/>
              </w:rPr>
            </w:pPr>
            <w:r>
              <w:rPr>
                <w:rFonts w:hint="default"/>
                <w:sz w:val="21"/>
                <w:szCs w:val="21"/>
              </w:rPr>
              <w:t>50</w:t>
            </w:r>
          </w:p>
        </w:tc>
        <w:tc>
          <w:tcPr>
            <w:tcW w:w="432" w:type="pct"/>
            <w:tcBorders>
              <w:tl2br w:val="nil"/>
              <w:tr2bl w:val="nil"/>
            </w:tcBorders>
            <w:shd w:val="clear" w:color="auto" w:fill="FFFFFF"/>
            <w:tcMar>
              <w:top w:w="60" w:type="dxa"/>
              <w:left w:w="75" w:type="dxa"/>
              <w:bottom w:w="60" w:type="dxa"/>
              <w:right w:w="75" w:type="dxa"/>
            </w:tcMar>
            <w:vAlign w:val="center"/>
          </w:tcPr>
          <w:p w14:paraId="0538C1CB">
            <w:pPr>
              <w:jc w:val="center"/>
              <w:rPr>
                <w:rFonts w:hint="default"/>
                <w:sz w:val="21"/>
                <w:szCs w:val="21"/>
              </w:rPr>
            </w:pPr>
            <w:r>
              <w:rPr>
                <w:rFonts w:hint="default"/>
                <w:sz w:val="21"/>
                <w:szCs w:val="21"/>
              </w:rPr>
              <w:t>51</w:t>
            </w:r>
          </w:p>
        </w:tc>
        <w:tc>
          <w:tcPr>
            <w:tcW w:w="466" w:type="pct"/>
            <w:tcBorders>
              <w:tl2br w:val="nil"/>
              <w:tr2bl w:val="nil"/>
            </w:tcBorders>
            <w:shd w:val="clear" w:color="auto" w:fill="FFFFFF"/>
            <w:tcMar>
              <w:top w:w="60" w:type="dxa"/>
              <w:left w:w="75" w:type="dxa"/>
              <w:bottom w:w="60" w:type="dxa"/>
              <w:right w:w="75" w:type="dxa"/>
            </w:tcMar>
            <w:vAlign w:val="center"/>
          </w:tcPr>
          <w:p w14:paraId="1B7F72D7">
            <w:pPr>
              <w:jc w:val="center"/>
              <w:rPr>
                <w:rFonts w:hint="default"/>
                <w:sz w:val="21"/>
                <w:szCs w:val="21"/>
              </w:rPr>
            </w:pPr>
            <w:r>
              <w:rPr>
                <w:rFonts w:hint="default"/>
                <w:sz w:val="21"/>
                <w:szCs w:val="21"/>
              </w:rPr>
              <w:t>60</w:t>
            </w:r>
          </w:p>
        </w:tc>
        <w:tc>
          <w:tcPr>
            <w:tcW w:w="432" w:type="pct"/>
            <w:tcBorders>
              <w:tl2br w:val="nil"/>
              <w:tr2bl w:val="nil"/>
            </w:tcBorders>
            <w:shd w:val="clear" w:color="auto" w:fill="FFFFFF"/>
            <w:tcMar>
              <w:top w:w="60" w:type="dxa"/>
              <w:left w:w="75" w:type="dxa"/>
              <w:bottom w:w="60" w:type="dxa"/>
              <w:right w:w="75" w:type="dxa"/>
            </w:tcMar>
            <w:vAlign w:val="center"/>
          </w:tcPr>
          <w:p w14:paraId="349DC98C">
            <w:pPr>
              <w:jc w:val="center"/>
              <w:rPr>
                <w:rFonts w:hint="default"/>
                <w:sz w:val="21"/>
                <w:szCs w:val="21"/>
              </w:rPr>
            </w:pPr>
            <w:r>
              <w:rPr>
                <w:rFonts w:hint="default"/>
                <w:sz w:val="21"/>
                <w:szCs w:val="21"/>
              </w:rPr>
              <w:t>51</w:t>
            </w:r>
          </w:p>
        </w:tc>
        <w:tc>
          <w:tcPr>
            <w:tcW w:w="466" w:type="pct"/>
            <w:tcBorders>
              <w:tl2br w:val="nil"/>
              <w:tr2bl w:val="nil"/>
            </w:tcBorders>
            <w:shd w:val="clear" w:color="auto" w:fill="FFFFFF"/>
            <w:tcMar>
              <w:top w:w="60" w:type="dxa"/>
              <w:left w:w="75" w:type="dxa"/>
              <w:bottom w:w="60" w:type="dxa"/>
              <w:right w:w="75" w:type="dxa"/>
            </w:tcMar>
            <w:vAlign w:val="center"/>
          </w:tcPr>
          <w:p w14:paraId="2B604B1E">
            <w:pPr>
              <w:jc w:val="center"/>
              <w:rPr>
                <w:rFonts w:hint="default"/>
                <w:sz w:val="21"/>
                <w:szCs w:val="21"/>
              </w:rPr>
            </w:pPr>
            <w:r>
              <w:rPr>
                <w:rFonts w:hint="default"/>
                <w:sz w:val="21"/>
                <w:szCs w:val="21"/>
              </w:rPr>
              <w:t>65</w:t>
            </w:r>
          </w:p>
        </w:tc>
        <w:tc>
          <w:tcPr>
            <w:tcW w:w="263" w:type="pct"/>
            <w:tcBorders>
              <w:tl2br w:val="nil"/>
              <w:tr2bl w:val="nil"/>
            </w:tcBorders>
            <w:shd w:val="clear" w:color="auto" w:fill="FFFFFF"/>
            <w:tcMar>
              <w:top w:w="60" w:type="dxa"/>
              <w:left w:w="75" w:type="dxa"/>
              <w:bottom w:w="60" w:type="dxa"/>
              <w:right w:w="75" w:type="dxa"/>
            </w:tcMar>
            <w:vAlign w:val="center"/>
          </w:tcPr>
          <w:p w14:paraId="02EF8E48">
            <w:pPr>
              <w:jc w:val="center"/>
              <w:rPr>
                <w:rFonts w:hint="default" w:ascii="宋体" w:hAnsi="宋体" w:eastAsia="宋体"/>
                <w:sz w:val="21"/>
                <w:szCs w:val="21"/>
              </w:rPr>
            </w:pPr>
            <w:r>
              <w:rPr>
                <w:rFonts w:hint="default" w:ascii="宋体" w:hAnsi="宋体" w:eastAsia="宋体"/>
                <w:sz w:val="21"/>
                <w:szCs w:val="21"/>
              </w:rPr>
              <w:t>否</w:t>
            </w:r>
          </w:p>
        </w:tc>
        <w:tc>
          <w:tcPr>
            <w:tcW w:w="201" w:type="pct"/>
            <w:tcBorders>
              <w:tl2br w:val="nil"/>
              <w:tr2bl w:val="nil"/>
            </w:tcBorders>
            <w:shd w:val="clear" w:color="auto" w:fill="FFFFFF"/>
            <w:tcMar>
              <w:top w:w="60" w:type="dxa"/>
              <w:left w:w="75" w:type="dxa"/>
              <w:bottom w:w="60" w:type="dxa"/>
              <w:right w:w="75" w:type="dxa"/>
            </w:tcMar>
            <w:vAlign w:val="center"/>
          </w:tcPr>
          <w:p w14:paraId="229E5FC5">
            <w:pPr>
              <w:jc w:val="center"/>
              <w:rPr>
                <w:rFonts w:hint="default" w:ascii="宋体" w:hAnsi="宋体" w:eastAsia="宋体"/>
                <w:sz w:val="21"/>
                <w:szCs w:val="21"/>
              </w:rPr>
            </w:pPr>
            <w:r>
              <w:rPr>
                <w:rFonts w:hint="default" w:ascii="宋体" w:hAnsi="宋体" w:eastAsia="宋体"/>
                <w:sz w:val="21"/>
                <w:szCs w:val="21"/>
              </w:rPr>
              <w:t>/</w:t>
            </w:r>
          </w:p>
        </w:tc>
      </w:tr>
      <w:tr w14:paraId="5A169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288" w:type="pct"/>
            <w:tcBorders>
              <w:tl2br w:val="nil"/>
              <w:tr2bl w:val="nil"/>
            </w:tcBorders>
            <w:shd w:val="clear" w:color="auto" w:fill="FFFFFF"/>
            <w:tcMar>
              <w:top w:w="60" w:type="dxa"/>
              <w:left w:w="75" w:type="dxa"/>
              <w:bottom w:w="60" w:type="dxa"/>
              <w:right w:w="75" w:type="dxa"/>
            </w:tcMar>
            <w:vAlign w:val="center"/>
          </w:tcPr>
          <w:p w14:paraId="5982A9FE">
            <w:pPr>
              <w:jc w:val="center"/>
              <w:rPr>
                <w:rFonts w:hint="default" w:ascii="宋体" w:hAnsi="宋体" w:eastAsia="宋体"/>
                <w:sz w:val="21"/>
                <w:szCs w:val="21"/>
              </w:rPr>
            </w:pPr>
            <w:r>
              <w:rPr>
                <w:rFonts w:hint="default" w:ascii="宋体" w:hAnsi="宋体" w:eastAsia="宋体"/>
                <w:sz w:val="21"/>
                <w:szCs w:val="21"/>
              </w:rPr>
              <w:t>厂界北侧</w:t>
            </w:r>
          </w:p>
        </w:tc>
        <w:tc>
          <w:tcPr>
            <w:tcW w:w="238" w:type="pct"/>
            <w:tcBorders>
              <w:tl2br w:val="nil"/>
              <w:tr2bl w:val="nil"/>
            </w:tcBorders>
            <w:shd w:val="clear" w:color="auto" w:fill="FFFFFF"/>
            <w:tcMar>
              <w:top w:w="60" w:type="dxa"/>
              <w:left w:w="75" w:type="dxa"/>
              <w:bottom w:w="60" w:type="dxa"/>
              <w:right w:w="75" w:type="dxa"/>
            </w:tcMar>
            <w:vAlign w:val="center"/>
          </w:tcPr>
          <w:p w14:paraId="4C107BA1">
            <w:pPr>
              <w:jc w:val="center"/>
              <w:rPr>
                <w:rFonts w:hint="default" w:ascii="宋体" w:hAnsi="宋体" w:eastAsia="宋体"/>
                <w:sz w:val="21"/>
                <w:szCs w:val="21"/>
              </w:rPr>
            </w:pPr>
            <w:r>
              <w:rPr>
                <w:rFonts w:hint="default" w:ascii="宋体" w:hAnsi="宋体" w:eastAsia="宋体"/>
                <w:sz w:val="21"/>
                <w:szCs w:val="21"/>
              </w:rPr>
              <w:t>厂界北侧</w:t>
            </w:r>
          </w:p>
        </w:tc>
        <w:tc>
          <w:tcPr>
            <w:tcW w:w="224" w:type="pct"/>
            <w:tcBorders>
              <w:tl2br w:val="nil"/>
              <w:tr2bl w:val="nil"/>
            </w:tcBorders>
            <w:shd w:val="clear" w:color="auto" w:fill="FFFFFF"/>
            <w:tcMar>
              <w:top w:w="60" w:type="dxa"/>
              <w:left w:w="75" w:type="dxa"/>
              <w:bottom w:w="60" w:type="dxa"/>
              <w:right w:w="75" w:type="dxa"/>
            </w:tcMar>
            <w:vAlign w:val="center"/>
          </w:tcPr>
          <w:p w14:paraId="25193338">
            <w:pPr>
              <w:jc w:val="center"/>
              <w:rPr>
                <w:rFonts w:hint="default"/>
                <w:sz w:val="21"/>
                <w:szCs w:val="21"/>
              </w:rPr>
            </w:pPr>
            <w:r>
              <w:rPr>
                <w:rFonts w:hint="default"/>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0E9689E2">
            <w:pPr>
              <w:jc w:val="center"/>
              <w:rPr>
                <w:rFonts w:hint="default" w:ascii="宋体" w:hAnsi="宋体" w:eastAsia="宋体"/>
                <w:sz w:val="21"/>
                <w:szCs w:val="21"/>
              </w:rPr>
            </w:pPr>
            <w:r>
              <w:rPr>
                <w:rFonts w:hint="default" w:ascii="宋体" w:hAnsi="宋体" w:eastAsia="宋体"/>
                <w:sz w:val="21"/>
                <w:szCs w:val="21"/>
              </w:rPr>
              <w:t>2</w:t>
            </w:r>
          </w:p>
        </w:tc>
        <w:tc>
          <w:tcPr>
            <w:tcW w:w="194" w:type="pct"/>
            <w:tcBorders>
              <w:tl2br w:val="nil"/>
              <w:tr2bl w:val="nil"/>
            </w:tcBorders>
            <w:shd w:val="clear" w:color="auto" w:fill="FFFFFF"/>
            <w:tcMar>
              <w:top w:w="60" w:type="dxa"/>
              <w:left w:w="75" w:type="dxa"/>
              <w:bottom w:w="60" w:type="dxa"/>
              <w:right w:w="75" w:type="dxa"/>
            </w:tcMar>
            <w:vAlign w:val="center"/>
          </w:tcPr>
          <w:p w14:paraId="7C434596">
            <w:pPr>
              <w:jc w:val="center"/>
              <w:rPr>
                <w:rFonts w:hint="default"/>
                <w:sz w:val="21"/>
                <w:szCs w:val="21"/>
              </w:rPr>
            </w:pPr>
            <w:r>
              <w:rPr>
                <w:rFonts w:hint="default"/>
                <w:sz w:val="21"/>
                <w:szCs w:val="21"/>
              </w:rPr>
              <w:t>2025-11-04</w:t>
            </w:r>
          </w:p>
        </w:tc>
        <w:tc>
          <w:tcPr>
            <w:tcW w:w="321" w:type="pct"/>
            <w:tcBorders>
              <w:tl2br w:val="nil"/>
              <w:tr2bl w:val="nil"/>
            </w:tcBorders>
            <w:shd w:val="clear" w:color="auto" w:fill="FFFFFF"/>
            <w:tcMar>
              <w:top w:w="60" w:type="dxa"/>
              <w:left w:w="75" w:type="dxa"/>
              <w:bottom w:w="60" w:type="dxa"/>
              <w:right w:w="75" w:type="dxa"/>
            </w:tcMar>
            <w:vAlign w:val="center"/>
          </w:tcPr>
          <w:p w14:paraId="77E00FCC">
            <w:pPr>
              <w:jc w:val="center"/>
              <w:rPr>
                <w:rFonts w:hint="default"/>
                <w:sz w:val="21"/>
                <w:szCs w:val="21"/>
              </w:rPr>
            </w:pPr>
            <w:r>
              <w:rPr>
                <w:rFonts w:hint="default"/>
                <w:sz w:val="21"/>
                <w:szCs w:val="21"/>
              </w:rPr>
              <w:t>51</w:t>
            </w:r>
          </w:p>
        </w:tc>
        <w:tc>
          <w:tcPr>
            <w:tcW w:w="355" w:type="pct"/>
            <w:tcBorders>
              <w:tl2br w:val="nil"/>
              <w:tr2bl w:val="nil"/>
            </w:tcBorders>
            <w:shd w:val="clear" w:color="auto" w:fill="FFFFFF"/>
            <w:tcMar>
              <w:top w:w="60" w:type="dxa"/>
              <w:left w:w="75" w:type="dxa"/>
              <w:bottom w:w="60" w:type="dxa"/>
              <w:right w:w="75" w:type="dxa"/>
            </w:tcMar>
            <w:vAlign w:val="center"/>
          </w:tcPr>
          <w:p w14:paraId="76F588A6">
            <w:pPr>
              <w:jc w:val="center"/>
              <w:rPr>
                <w:rFonts w:hint="default"/>
                <w:sz w:val="21"/>
                <w:szCs w:val="21"/>
              </w:rPr>
            </w:pPr>
            <w:r>
              <w:rPr>
                <w:rFonts w:hint="default"/>
                <w:sz w:val="21"/>
                <w:szCs w:val="21"/>
              </w:rPr>
              <w:t>60</w:t>
            </w:r>
          </w:p>
        </w:tc>
        <w:tc>
          <w:tcPr>
            <w:tcW w:w="336" w:type="pct"/>
            <w:tcBorders>
              <w:tl2br w:val="nil"/>
              <w:tr2bl w:val="nil"/>
            </w:tcBorders>
            <w:shd w:val="clear" w:color="auto" w:fill="FFFFFF"/>
            <w:tcMar>
              <w:top w:w="60" w:type="dxa"/>
              <w:left w:w="75" w:type="dxa"/>
              <w:bottom w:w="60" w:type="dxa"/>
              <w:right w:w="75" w:type="dxa"/>
            </w:tcMar>
            <w:vAlign w:val="center"/>
          </w:tcPr>
          <w:p w14:paraId="77E0CD22">
            <w:pPr>
              <w:jc w:val="center"/>
              <w:rPr>
                <w:rFonts w:hint="default"/>
                <w:sz w:val="21"/>
                <w:szCs w:val="21"/>
              </w:rPr>
            </w:pPr>
            <w:r>
              <w:rPr>
                <w:rFonts w:hint="default"/>
                <w:sz w:val="21"/>
                <w:szCs w:val="21"/>
              </w:rPr>
              <w:t>40</w:t>
            </w:r>
          </w:p>
        </w:tc>
        <w:tc>
          <w:tcPr>
            <w:tcW w:w="370" w:type="pct"/>
            <w:tcBorders>
              <w:tl2br w:val="nil"/>
              <w:tr2bl w:val="nil"/>
            </w:tcBorders>
            <w:shd w:val="clear" w:color="auto" w:fill="FFFFFF"/>
            <w:tcMar>
              <w:top w:w="60" w:type="dxa"/>
              <w:left w:w="75" w:type="dxa"/>
              <w:bottom w:w="60" w:type="dxa"/>
              <w:right w:w="75" w:type="dxa"/>
            </w:tcMar>
            <w:vAlign w:val="center"/>
          </w:tcPr>
          <w:p w14:paraId="1D38FA2C">
            <w:pPr>
              <w:jc w:val="center"/>
              <w:rPr>
                <w:rFonts w:hint="default"/>
                <w:sz w:val="21"/>
                <w:szCs w:val="21"/>
              </w:rPr>
            </w:pPr>
            <w:r>
              <w:rPr>
                <w:rFonts w:hint="default"/>
                <w:sz w:val="21"/>
                <w:szCs w:val="21"/>
              </w:rPr>
              <w:t>50</w:t>
            </w:r>
          </w:p>
        </w:tc>
        <w:tc>
          <w:tcPr>
            <w:tcW w:w="432" w:type="pct"/>
            <w:tcBorders>
              <w:tl2br w:val="nil"/>
              <w:tr2bl w:val="nil"/>
            </w:tcBorders>
            <w:shd w:val="clear" w:color="auto" w:fill="FFFFFF"/>
            <w:tcMar>
              <w:top w:w="60" w:type="dxa"/>
              <w:left w:w="75" w:type="dxa"/>
              <w:bottom w:w="60" w:type="dxa"/>
              <w:right w:w="75" w:type="dxa"/>
            </w:tcMar>
            <w:vAlign w:val="center"/>
          </w:tcPr>
          <w:p w14:paraId="0C0FA5AA">
            <w:pPr>
              <w:jc w:val="center"/>
              <w:rPr>
                <w:rFonts w:hint="default"/>
                <w:sz w:val="21"/>
                <w:szCs w:val="21"/>
              </w:rPr>
            </w:pPr>
            <w:r>
              <w:rPr>
                <w:rFonts w:hint="default"/>
                <w:sz w:val="21"/>
                <w:szCs w:val="21"/>
              </w:rPr>
              <w:t>51</w:t>
            </w:r>
          </w:p>
        </w:tc>
        <w:tc>
          <w:tcPr>
            <w:tcW w:w="466" w:type="pct"/>
            <w:tcBorders>
              <w:tl2br w:val="nil"/>
              <w:tr2bl w:val="nil"/>
            </w:tcBorders>
            <w:shd w:val="clear" w:color="auto" w:fill="FFFFFF"/>
            <w:tcMar>
              <w:top w:w="60" w:type="dxa"/>
              <w:left w:w="75" w:type="dxa"/>
              <w:bottom w:w="60" w:type="dxa"/>
              <w:right w:w="75" w:type="dxa"/>
            </w:tcMar>
            <w:vAlign w:val="center"/>
          </w:tcPr>
          <w:p w14:paraId="0B0044C3">
            <w:pPr>
              <w:jc w:val="center"/>
              <w:rPr>
                <w:rFonts w:hint="default"/>
                <w:sz w:val="21"/>
                <w:szCs w:val="21"/>
              </w:rPr>
            </w:pPr>
            <w:r>
              <w:rPr>
                <w:rFonts w:hint="default"/>
                <w:sz w:val="21"/>
                <w:szCs w:val="21"/>
              </w:rPr>
              <w:t>60</w:t>
            </w:r>
          </w:p>
        </w:tc>
        <w:tc>
          <w:tcPr>
            <w:tcW w:w="432" w:type="pct"/>
            <w:tcBorders>
              <w:tl2br w:val="nil"/>
              <w:tr2bl w:val="nil"/>
            </w:tcBorders>
            <w:shd w:val="clear" w:color="auto" w:fill="FFFFFF"/>
            <w:tcMar>
              <w:top w:w="60" w:type="dxa"/>
              <w:left w:w="75" w:type="dxa"/>
              <w:bottom w:w="60" w:type="dxa"/>
              <w:right w:w="75" w:type="dxa"/>
            </w:tcMar>
            <w:vAlign w:val="center"/>
          </w:tcPr>
          <w:p w14:paraId="3A3499DB">
            <w:pPr>
              <w:jc w:val="center"/>
              <w:rPr>
                <w:rFonts w:hint="default"/>
                <w:sz w:val="21"/>
                <w:szCs w:val="21"/>
              </w:rPr>
            </w:pPr>
            <w:r>
              <w:rPr>
                <w:rFonts w:hint="default"/>
                <w:sz w:val="21"/>
                <w:szCs w:val="21"/>
              </w:rPr>
              <w:t>51</w:t>
            </w:r>
          </w:p>
        </w:tc>
        <w:tc>
          <w:tcPr>
            <w:tcW w:w="466" w:type="pct"/>
            <w:tcBorders>
              <w:tl2br w:val="nil"/>
              <w:tr2bl w:val="nil"/>
            </w:tcBorders>
            <w:shd w:val="clear" w:color="auto" w:fill="FFFFFF"/>
            <w:tcMar>
              <w:top w:w="60" w:type="dxa"/>
              <w:left w:w="75" w:type="dxa"/>
              <w:bottom w:w="60" w:type="dxa"/>
              <w:right w:w="75" w:type="dxa"/>
            </w:tcMar>
            <w:vAlign w:val="center"/>
          </w:tcPr>
          <w:p w14:paraId="3BAA84FD">
            <w:pPr>
              <w:jc w:val="center"/>
              <w:rPr>
                <w:rFonts w:hint="default"/>
                <w:sz w:val="21"/>
                <w:szCs w:val="21"/>
              </w:rPr>
            </w:pPr>
            <w:r>
              <w:rPr>
                <w:rFonts w:hint="default"/>
                <w:sz w:val="21"/>
                <w:szCs w:val="21"/>
              </w:rPr>
              <w:t>65</w:t>
            </w:r>
          </w:p>
        </w:tc>
        <w:tc>
          <w:tcPr>
            <w:tcW w:w="263" w:type="pct"/>
            <w:tcBorders>
              <w:tl2br w:val="nil"/>
              <w:tr2bl w:val="nil"/>
            </w:tcBorders>
            <w:shd w:val="clear" w:color="auto" w:fill="FFFFFF"/>
            <w:tcMar>
              <w:top w:w="60" w:type="dxa"/>
              <w:left w:w="75" w:type="dxa"/>
              <w:bottom w:w="60" w:type="dxa"/>
              <w:right w:w="75" w:type="dxa"/>
            </w:tcMar>
            <w:vAlign w:val="center"/>
          </w:tcPr>
          <w:p w14:paraId="5B6E5916">
            <w:pPr>
              <w:jc w:val="center"/>
              <w:rPr>
                <w:rFonts w:hint="default" w:ascii="宋体" w:hAnsi="宋体" w:eastAsia="宋体"/>
                <w:sz w:val="21"/>
                <w:szCs w:val="21"/>
              </w:rPr>
            </w:pPr>
            <w:r>
              <w:rPr>
                <w:rFonts w:hint="default" w:ascii="宋体" w:hAnsi="宋体" w:eastAsia="宋体"/>
                <w:sz w:val="21"/>
                <w:szCs w:val="21"/>
              </w:rPr>
              <w:t>否</w:t>
            </w:r>
          </w:p>
        </w:tc>
        <w:tc>
          <w:tcPr>
            <w:tcW w:w="201" w:type="pct"/>
            <w:tcBorders>
              <w:tl2br w:val="nil"/>
              <w:tr2bl w:val="nil"/>
            </w:tcBorders>
            <w:shd w:val="clear" w:color="auto" w:fill="FFFFFF"/>
            <w:tcMar>
              <w:top w:w="60" w:type="dxa"/>
              <w:left w:w="75" w:type="dxa"/>
              <w:bottom w:w="60" w:type="dxa"/>
              <w:right w:w="75" w:type="dxa"/>
            </w:tcMar>
            <w:vAlign w:val="center"/>
          </w:tcPr>
          <w:p w14:paraId="6AF5C88B">
            <w:pPr>
              <w:jc w:val="center"/>
              <w:rPr>
                <w:rFonts w:hint="default" w:ascii="宋体" w:hAnsi="宋体" w:eastAsia="宋体"/>
                <w:sz w:val="21"/>
                <w:szCs w:val="21"/>
              </w:rPr>
            </w:pPr>
            <w:r>
              <w:rPr>
                <w:rFonts w:hint="default" w:ascii="宋体" w:hAnsi="宋体" w:eastAsia="宋体"/>
                <w:sz w:val="21"/>
                <w:szCs w:val="21"/>
              </w:rPr>
              <w:t>/</w:t>
            </w:r>
          </w:p>
        </w:tc>
      </w:tr>
      <w:tr w14:paraId="3FF75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570" w:hRule="atLeast"/>
        </w:trPr>
        <w:tc>
          <w:tcPr>
            <w:tcW w:w="288" w:type="pct"/>
            <w:tcBorders>
              <w:tl2br w:val="nil"/>
              <w:tr2bl w:val="nil"/>
            </w:tcBorders>
            <w:shd w:val="clear" w:color="auto" w:fill="FFFFFF"/>
            <w:tcMar>
              <w:top w:w="60" w:type="dxa"/>
              <w:left w:w="75" w:type="dxa"/>
              <w:bottom w:w="60" w:type="dxa"/>
              <w:right w:w="75" w:type="dxa"/>
            </w:tcMar>
            <w:vAlign w:val="center"/>
          </w:tcPr>
          <w:p w14:paraId="41C61A83">
            <w:pPr>
              <w:jc w:val="center"/>
              <w:rPr>
                <w:rFonts w:hint="default" w:ascii="宋体" w:hAnsi="宋体" w:eastAsia="宋体"/>
                <w:sz w:val="21"/>
                <w:szCs w:val="21"/>
              </w:rPr>
            </w:pPr>
            <w:r>
              <w:rPr>
                <w:rFonts w:hint="default" w:ascii="宋体" w:hAnsi="宋体" w:eastAsia="宋体"/>
                <w:sz w:val="21"/>
                <w:szCs w:val="21"/>
              </w:rPr>
              <w:t>厂界南侧</w:t>
            </w:r>
          </w:p>
        </w:tc>
        <w:tc>
          <w:tcPr>
            <w:tcW w:w="238" w:type="pct"/>
            <w:tcBorders>
              <w:tl2br w:val="nil"/>
              <w:tr2bl w:val="nil"/>
            </w:tcBorders>
            <w:shd w:val="clear" w:color="auto" w:fill="FFFFFF"/>
            <w:tcMar>
              <w:top w:w="60" w:type="dxa"/>
              <w:left w:w="75" w:type="dxa"/>
              <w:bottom w:w="60" w:type="dxa"/>
              <w:right w:w="75" w:type="dxa"/>
            </w:tcMar>
            <w:vAlign w:val="center"/>
          </w:tcPr>
          <w:p w14:paraId="3ABD8672">
            <w:pPr>
              <w:jc w:val="center"/>
              <w:rPr>
                <w:rFonts w:hint="default" w:ascii="宋体" w:hAnsi="宋体" w:eastAsia="宋体"/>
                <w:sz w:val="21"/>
                <w:szCs w:val="21"/>
              </w:rPr>
            </w:pPr>
            <w:r>
              <w:rPr>
                <w:rFonts w:hint="default" w:ascii="宋体" w:hAnsi="宋体" w:eastAsia="宋体"/>
                <w:sz w:val="21"/>
                <w:szCs w:val="21"/>
              </w:rPr>
              <w:t>厂界南侧</w:t>
            </w:r>
          </w:p>
        </w:tc>
        <w:tc>
          <w:tcPr>
            <w:tcW w:w="224" w:type="pct"/>
            <w:tcBorders>
              <w:tl2br w:val="nil"/>
              <w:tr2bl w:val="nil"/>
            </w:tcBorders>
            <w:shd w:val="clear" w:color="auto" w:fill="FFFFFF"/>
            <w:tcMar>
              <w:top w:w="60" w:type="dxa"/>
              <w:left w:w="75" w:type="dxa"/>
              <w:bottom w:w="60" w:type="dxa"/>
              <w:right w:w="75" w:type="dxa"/>
            </w:tcMar>
            <w:vAlign w:val="center"/>
          </w:tcPr>
          <w:p w14:paraId="0BB6D99E">
            <w:pPr>
              <w:jc w:val="center"/>
              <w:rPr>
                <w:rFonts w:hint="default"/>
                <w:sz w:val="21"/>
                <w:szCs w:val="21"/>
              </w:rPr>
            </w:pPr>
            <w:r>
              <w:rPr>
                <w:rFonts w:hint="default"/>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48D2F75F">
            <w:pPr>
              <w:jc w:val="center"/>
              <w:rPr>
                <w:rFonts w:hint="default" w:ascii="宋体" w:hAnsi="宋体" w:eastAsia="宋体"/>
                <w:sz w:val="21"/>
                <w:szCs w:val="21"/>
              </w:rPr>
            </w:pPr>
            <w:r>
              <w:rPr>
                <w:rFonts w:hint="default" w:ascii="宋体" w:hAnsi="宋体" w:eastAsia="宋体"/>
                <w:sz w:val="21"/>
                <w:szCs w:val="21"/>
              </w:rPr>
              <w:t>2</w:t>
            </w:r>
          </w:p>
        </w:tc>
        <w:tc>
          <w:tcPr>
            <w:tcW w:w="194" w:type="pct"/>
            <w:tcBorders>
              <w:tl2br w:val="nil"/>
              <w:tr2bl w:val="nil"/>
            </w:tcBorders>
            <w:shd w:val="clear" w:color="auto" w:fill="FFFFFF"/>
            <w:tcMar>
              <w:top w:w="60" w:type="dxa"/>
              <w:left w:w="75" w:type="dxa"/>
              <w:bottom w:w="60" w:type="dxa"/>
              <w:right w:w="75" w:type="dxa"/>
            </w:tcMar>
            <w:vAlign w:val="center"/>
          </w:tcPr>
          <w:p w14:paraId="10F1E0E0">
            <w:pPr>
              <w:jc w:val="center"/>
              <w:rPr>
                <w:rFonts w:hint="default"/>
                <w:sz w:val="21"/>
                <w:szCs w:val="21"/>
              </w:rPr>
            </w:pPr>
            <w:r>
              <w:rPr>
                <w:rFonts w:hint="default"/>
                <w:sz w:val="21"/>
                <w:szCs w:val="21"/>
              </w:rPr>
              <w:t>2025-11-04</w:t>
            </w:r>
          </w:p>
        </w:tc>
        <w:tc>
          <w:tcPr>
            <w:tcW w:w="321" w:type="pct"/>
            <w:tcBorders>
              <w:tl2br w:val="nil"/>
              <w:tr2bl w:val="nil"/>
            </w:tcBorders>
            <w:shd w:val="clear" w:color="auto" w:fill="FFFFFF"/>
            <w:tcMar>
              <w:top w:w="60" w:type="dxa"/>
              <w:left w:w="75" w:type="dxa"/>
              <w:bottom w:w="60" w:type="dxa"/>
              <w:right w:w="75" w:type="dxa"/>
            </w:tcMar>
            <w:vAlign w:val="center"/>
          </w:tcPr>
          <w:p w14:paraId="1E5492A8">
            <w:pPr>
              <w:jc w:val="center"/>
              <w:rPr>
                <w:rFonts w:hint="default"/>
                <w:sz w:val="21"/>
                <w:szCs w:val="21"/>
              </w:rPr>
            </w:pPr>
            <w:r>
              <w:rPr>
                <w:rFonts w:hint="default"/>
                <w:sz w:val="21"/>
                <w:szCs w:val="21"/>
              </w:rPr>
              <w:t>50</w:t>
            </w:r>
          </w:p>
        </w:tc>
        <w:tc>
          <w:tcPr>
            <w:tcW w:w="355" w:type="pct"/>
            <w:tcBorders>
              <w:tl2br w:val="nil"/>
              <w:tr2bl w:val="nil"/>
            </w:tcBorders>
            <w:shd w:val="clear" w:color="auto" w:fill="FFFFFF"/>
            <w:tcMar>
              <w:top w:w="60" w:type="dxa"/>
              <w:left w:w="75" w:type="dxa"/>
              <w:bottom w:w="60" w:type="dxa"/>
              <w:right w:w="75" w:type="dxa"/>
            </w:tcMar>
            <w:vAlign w:val="center"/>
          </w:tcPr>
          <w:p w14:paraId="41549361">
            <w:pPr>
              <w:jc w:val="center"/>
              <w:rPr>
                <w:rFonts w:hint="default"/>
                <w:sz w:val="21"/>
                <w:szCs w:val="21"/>
              </w:rPr>
            </w:pPr>
            <w:r>
              <w:rPr>
                <w:rFonts w:hint="default"/>
                <w:sz w:val="21"/>
                <w:szCs w:val="21"/>
              </w:rPr>
              <w:t>60</w:t>
            </w:r>
          </w:p>
        </w:tc>
        <w:tc>
          <w:tcPr>
            <w:tcW w:w="336" w:type="pct"/>
            <w:tcBorders>
              <w:tl2br w:val="nil"/>
              <w:tr2bl w:val="nil"/>
            </w:tcBorders>
            <w:shd w:val="clear" w:color="auto" w:fill="FFFFFF"/>
            <w:tcMar>
              <w:top w:w="60" w:type="dxa"/>
              <w:left w:w="75" w:type="dxa"/>
              <w:bottom w:w="60" w:type="dxa"/>
              <w:right w:w="75" w:type="dxa"/>
            </w:tcMar>
            <w:vAlign w:val="center"/>
          </w:tcPr>
          <w:p w14:paraId="3B3BB4FC">
            <w:pPr>
              <w:jc w:val="center"/>
              <w:rPr>
                <w:rFonts w:hint="default"/>
                <w:sz w:val="21"/>
                <w:szCs w:val="21"/>
              </w:rPr>
            </w:pPr>
            <w:r>
              <w:rPr>
                <w:rFonts w:hint="default"/>
                <w:sz w:val="21"/>
                <w:szCs w:val="21"/>
              </w:rPr>
              <w:t>41</w:t>
            </w:r>
          </w:p>
        </w:tc>
        <w:tc>
          <w:tcPr>
            <w:tcW w:w="370" w:type="pct"/>
            <w:tcBorders>
              <w:tl2br w:val="nil"/>
              <w:tr2bl w:val="nil"/>
            </w:tcBorders>
            <w:shd w:val="clear" w:color="auto" w:fill="FFFFFF"/>
            <w:tcMar>
              <w:top w:w="60" w:type="dxa"/>
              <w:left w:w="75" w:type="dxa"/>
              <w:bottom w:w="60" w:type="dxa"/>
              <w:right w:w="75" w:type="dxa"/>
            </w:tcMar>
            <w:vAlign w:val="center"/>
          </w:tcPr>
          <w:p w14:paraId="71ED88AE">
            <w:pPr>
              <w:jc w:val="center"/>
              <w:rPr>
                <w:rFonts w:hint="default"/>
                <w:sz w:val="21"/>
                <w:szCs w:val="21"/>
              </w:rPr>
            </w:pPr>
            <w:r>
              <w:rPr>
                <w:rFonts w:hint="default"/>
                <w:sz w:val="21"/>
                <w:szCs w:val="21"/>
              </w:rPr>
              <w:t>50</w:t>
            </w:r>
          </w:p>
        </w:tc>
        <w:tc>
          <w:tcPr>
            <w:tcW w:w="432" w:type="pct"/>
            <w:tcBorders>
              <w:tl2br w:val="nil"/>
              <w:tr2bl w:val="nil"/>
            </w:tcBorders>
            <w:shd w:val="clear" w:color="auto" w:fill="FFFFFF"/>
            <w:tcMar>
              <w:top w:w="60" w:type="dxa"/>
              <w:left w:w="75" w:type="dxa"/>
              <w:bottom w:w="60" w:type="dxa"/>
              <w:right w:w="75" w:type="dxa"/>
            </w:tcMar>
            <w:vAlign w:val="center"/>
          </w:tcPr>
          <w:p w14:paraId="5838D961">
            <w:pPr>
              <w:jc w:val="center"/>
              <w:rPr>
                <w:rFonts w:hint="default"/>
                <w:sz w:val="21"/>
                <w:szCs w:val="21"/>
              </w:rPr>
            </w:pPr>
            <w:r>
              <w:rPr>
                <w:rFonts w:hint="default"/>
                <w:sz w:val="21"/>
                <w:szCs w:val="21"/>
              </w:rPr>
              <w:t>51</w:t>
            </w:r>
          </w:p>
        </w:tc>
        <w:tc>
          <w:tcPr>
            <w:tcW w:w="466" w:type="pct"/>
            <w:tcBorders>
              <w:tl2br w:val="nil"/>
              <w:tr2bl w:val="nil"/>
            </w:tcBorders>
            <w:shd w:val="clear" w:color="auto" w:fill="FFFFFF"/>
            <w:tcMar>
              <w:top w:w="60" w:type="dxa"/>
              <w:left w:w="75" w:type="dxa"/>
              <w:bottom w:w="60" w:type="dxa"/>
              <w:right w:w="75" w:type="dxa"/>
            </w:tcMar>
            <w:vAlign w:val="center"/>
          </w:tcPr>
          <w:p w14:paraId="07A920C5">
            <w:pPr>
              <w:jc w:val="center"/>
              <w:rPr>
                <w:rFonts w:hint="default"/>
                <w:sz w:val="21"/>
                <w:szCs w:val="21"/>
              </w:rPr>
            </w:pPr>
            <w:r>
              <w:rPr>
                <w:rFonts w:hint="default"/>
                <w:sz w:val="21"/>
                <w:szCs w:val="21"/>
              </w:rPr>
              <w:t>60</w:t>
            </w:r>
          </w:p>
        </w:tc>
        <w:tc>
          <w:tcPr>
            <w:tcW w:w="432" w:type="pct"/>
            <w:tcBorders>
              <w:tl2br w:val="nil"/>
              <w:tr2bl w:val="nil"/>
            </w:tcBorders>
            <w:shd w:val="clear" w:color="auto" w:fill="FFFFFF"/>
            <w:tcMar>
              <w:top w:w="60" w:type="dxa"/>
              <w:left w:w="75" w:type="dxa"/>
              <w:bottom w:w="60" w:type="dxa"/>
              <w:right w:w="75" w:type="dxa"/>
            </w:tcMar>
            <w:vAlign w:val="center"/>
          </w:tcPr>
          <w:p w14:paraId="0F06A01D">
            <w:pPr>
              <w:jc w:val="center"/>
              <w:rPr>
                <w:rFonts w:hint="default"/>
                <w:sz w:val="21"/>
                <w:szCs w:val="21"/>
              </w:rPr>
            </w:pPr>
            <w:r>
              <w:rPr>
                <w:rFonts w:hint="default"/>
                <w:sz w:val="21"/>
                <w:szCs w:val="21"/>
              </w:rPr>
              <w:t>51</w:t>
            </w:r>
          </w:p>
        </w:tc>
        <w:tc>
          <w:tcPr>
            <w:tcW w:w="466" w:type="pct"/>
            <w:tcBorders>
              <w:tl2br w:val="nil"/>
              <w:tr2bl w:val="nil"/>
            </w:tcBorders>
            <w:shd w:val="clear" w:color="auto" w:fill="FFFFFF"/>
            <w:tcMar>
              <w:top w:w="60" w:type="dxa"/>
              <w:left w:w="75" w:type="dxa"/>
              <w:bottom w:w="60" w:type="dxa"/>
              <w:right w:w="75" w:type="dxa"/>
            </w:tcMar>
            <w:vAlign w:val="center"/>
          </w:tcPr>
          <w:p w14:paraId="06750974">
            <w:pPr>
              <w:jc w:val="center"/>
              <w:rPr>
                <w:rFonts w:hint="default"/>
                <w:sz w:val="21"/>
                <w:szCs w:val="21"/>
              </w:rPr>
            </w:pPr>
            <w:r>
              <w:rPr>
                <w:rFonts w:hint="default"/>
                <w:sz w:val="21"/>
                <w:szCs w:val="21"/>
              </w:rPr>
              <w:t>65</w:t>
            </w:r>
          </w:p>
        </w:tc>
        <w:tc>
          <w:tcPr>
            <w:tcW w:w="263" w:type="pct"/>
            <w:tcBorders>
              <w:tl2br w:val="nil"/>
              <w:tr2bl w:val="nil"/>
            </w:tcBorders>
            <w:shd w:val="clear" w:color="auto" w:fill="FFFFFF"/>
            <w:tcMar>
              <w:top w:w="60" w:type="dxa"/>
              <w:left w:w="75" w:type="dxa"/>
              <w:bottom w:w="60" w:type="dxa"/>
              <w:right w:w="75" w:type="dxa"/>
            </w:tcMar>
            <w:vAlign w:val="center"/>
          </w:tcPr>
          <w:p w14:paraId="063E8E28">
            <w:pPr>
              <w:jc w:val="center"/>
              <w:rPr>
                <w:rFonts w:hint="default" w:ascii="宋体" w:hAnsi="宋体" w:eastAsia="宋体"/>
                <w:sz w:val="21"/>
                <w:szCs w:val="21"/>
              </w:rPr>
            </w:pPr>
            <w:r>
              <w:rPr>
                <w:rFonts w:hint="default" w:ascii="宋体" w:hAnsi="宋体" w:eastAsia="宋体"/>
                <w:sz w:val="21"/>
                <w:szCs w:val="21"/>
              </w:rPr>
              <w:t>否</w:t>
            </w:r>
          </w:p>
        </w:tc>
        <w:tc>
          <w:tcPr>
            <w:tcW w:w="201" w:type="pct"/>
            <w:tcBorders>
              <w:tl2br w:val="nil"/>
              <w:tr2bl w:val="nil"/>
            </w:tcBorders>
            <w:shd w:val="clear" w:color="auto" w:fill="FFFFFF"/>
            <w:tcMar>
              <w:top w:w="60" w:type="dxa"/>
              <w:left w:w="75" w:type="dxa"/>
              <w:bottom w:w="60" w:type="dxa"/>
              <w:right w:w="75" w:type="dxa"/>
            </w:tcMar>
            <w:vAlign w:val="center"/>
          </w:tcPr>
          <w:p w14:paraId="1D4BABCE">
            <w:pPr>
              <w:jc w:val="center"/>
              <w:rPr>
                <w:rFonts w:hint="default" w:ascii="宋体" w:hAnsi="宋体" w:eastAsia="宋体"/>
                <w:sz w:val="21"/>
                <w:szCs w:val="21"/>
              </w:rPr>
            </w:pPr>
            <w:r>
              <w:rPr>
                <w:rFonts w:hint="default" w:ascii="宋体" w:hAnsi="宋体" w:eastAsia="宋体"/>
                <w:sz w:val="21"/>
                <w:szCs w:val="21"/>
              </w:rPr>
              <w:t>/</w:t>
            </w:r>
          </w:p>
        </w:tc>
      </w:tr>
      <w:tr w14:paraId="43281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570" w:hRule="atLeast"/>
        </w:trPr>
        <w:tc>
          <w:tcPr>
            <w:tcW w:w="288" w:type="pct"/>
            <w:tcBorders>
              <w:tl2br w:val="nil"/>
              <w:tr2bl w:val="nil"/>
            </w:tcBorders>
            <w:shd w:val="clear" w:color="auto" w:fill="FFFFFF"/>
            <w:tcMar>
              <w:top w:w="60" w:type="dxa"/>
              <w:left w:w="75" w:type="dxa"/>
              <w:bottom w:w="60" w:type="dxa"/>
              <w:right w:w="75" w:type="dxa"/>
            </w:tcMar>
            <w:vAlign w:val="center"/>
          </w:tcPr>
          <w:p w14:paraId="5F00E765">
            <w:pPr>
              <w:jc w:val="center"/>
              <w:rPr>
                <w:rFonts w:hint="default" w:ascii="宋体" w:hAnsi="宋体" w:eastAsia="宋体"/>
                <w:sz w:val="21"/>
                <w:szCs w:val="21"/>
              </w:rPr>
            </w:pPr>
            <w:r>
              <w:rPr>
                <w:rFonts w:hint="default" w:ascii="宋体" w:hAnsi="宋体" w:eastAsia="宋体"/>
                <w:sz w:val="21"/>
                <w:szCs w:val="21"/>
              </w:rPr>
              <w:t>厂界西侧</w:t>
            </w:r>
          </w:p>
        </w:tc>
        <w:tc>
          <w:tcPr>
            <w:tcW w:w="238" w:type="pct"/>
            <w:tcBorders>
              <w:tl2br w:val="nil"/>
              <w:tr2bl w:val="nil"/>
            </w:tcBorders>
            <w:shd w:val="clear" w:color="auto" w:fill="FFFFFF"/>
            <w:tcMar>
              <w:top w:w="60" w:type="dxa"/>
              <w:left w:w="75" w:type="dxa"/>
              <w:bottom w:w="60" w:type="dxa"/>
              <w:right w:w="75" w:type="dxa"/>
            </w:tcMar>
            <w:vAlign w:val="center"/>
          </w:tcPr>
          <w:p w14:paraId="6AD9F0F9">
            <w:pPr>
              <w:jc w:val="center"/>
              <w:rPr>
                <w:rFonts w:hint="default" w:ascii="宋体" w:hAnsi="宋体" w:eastAsia="宋体"/>
                <w:sz w:val="21"/>
                <w:szCs w:val="21"/>
              </w:rPr>
            </w:pPr>
            <w:r>
              <w:rPr>
                <w:rFonts w:hint="default" w:ascii="宋体" w:hAnsi="宋体" w:eastAsia="宋体"/>
                <w:sz w:val="21"/>
                <w:szCs w:val="21"/>
              </w:rPr>
              <w:t>厂界西侧</w:t>
            </w:r>
          </w:p>
        </w:tc>
        <w:tc>
          <w:tcPr>
            <w:tcW w:w="224" w:type="pct"/>
            <w:tcBorders>
              <w:tl2br w:val="nil"/>
              <w:tr2bl w:val="nil"/>
            </w:tcBorders>
            <w:shd w:val="clear" w:color="auto" w:fill="FFFFFF"/>
            <w:tcMar>
              <w:top w:w="60" w:type="dxa"/>
              <w:left w:w="75" w:type="dxa"/>
              <w:bottom w:w="60" w:type="dxa"/>
              <w:right w:w="75" w:type="dxa"/>
            </w:tcMar>
            <w:vAlign w:val="center"/>
          </w:tcPr>
          <w:p w14:paraId="52336727">
            <w:pPr>
              <w:jc w:val="center"/>
              <w:rPr>
                <w:rFonts w:hint="default"/>
                <w:sz w:val="21"/>
                <w:szCs w:val="21"/>
              </w:rPr>
            </w:pPr>
            <w:r>
              <w:rPr>
                <w:rFonts w:hint="default"/>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051058A7">
            <w:pPr>
              <w:jc w:val="center"/>
              <w:rPr>
                <w:rFonts w:hint="default" w:ascii="宋体" w:hAnsi="宋体" w:eastAsia="宋体"/>
                <w:sz w:val="21"/>
                <w:szCs w:val="21"/>
              </w:rPr>
            </w:pPr>
            <w:r>
              <w:rPr>
                <w:rFonts w:hint="default" w:ascii="宋体" w:hAnsi="宋体" w:eastAsia="宋体"/>
                <w:sz w:val="21"/>
                <w:szCs w:val="21"/>
              </w:rPr>
              <w:t>2</w:t>
            </w:r>
          </w:p>
        </w:tc>
        <w:tc>
          <w:tcPr>
            <w:tcW w:w="194" w:type="pct"/>
            <w:tcBorders>
              <w:tl2br w:val="nil"/>
              <w:tr2bl w:val="nil"/>
            </w:tcBorders>
            <w:shd w:val="clear" w:color="auto" w:fill="FFFFFF"/>
            <w:tcMar>
              <w:top w:w="60" w:type="dxa"/>
              <w:left w:w="75" w:type="dxa"/>
              <w:bottom w:w="60" w:type="dxa"/>
              <w:right w:w="75" w:type="dxa"/>
            </w:tcMar>
            <w:vAlign w:val="center"/>
          </w:tcPr>
          <w:p w14:paraId="6AEC3ECB">
            <w:pPr>
              <w:jc w:val="center"/>
              <w:rPr>
                <w:rFonts w:hint="default"/>
                <w:sz w:val="21"/>
                <w:szCs w:val="21"/>
              </w:rPr>
            </w:pPr>
            <w:r>
              <w:rPr>
                <w:rFonts w:hint="default"/>
                <w:sz w:val="21"/>
                <w:szCs w:val="21"/>
              </w:rPr>
              <w:t>2025-11-04</w:t>
            </w:r>
          </w:p>
        </w:tc>
        <w:tc>
          <w:tcPr>
            <w:tcW w:w="321" w:type="pct"/>
            <w:tcBorders>
              <w:tl2br w:val="nil"/>
              <w:tr2bl w:val="nil"/>
            </w:tcBorders>
            <w:shd w:val="clear" w:color="auto" w:fill="FFFFFF"/>
            <w:tcMar>
              <w:top w:w="60" w:type="dxa"/>
              <w:left w:w="75" w:type="dxa"/>
              <w:bottom w:w="60" w:type="dxa"/>
              <w:right w:w="75" w:type="dxa"/>
            </w:tcMar>
            <w:vAlign w:val="center"/>
          </w:tcPr>
          <w:p w14:paraId="3B308E81">
            <w:pPr>
              <w:jc w:val="center"/>
              <w:rPr>
                <w:rFonts w:hint="default"/>
                <w:sz w:val="21"/>
                <w:szCs w:val="21"/>
              </w:rPr>
            </w:pPr>
            <w:r>
              <w:rPr>
                <w:rFonts w:hint="default"/>
                <w:sz w:val="21"/>
                <w:szCs w:val="21"/>
              </w:rPr>
              <w:t>52</w:t>
            </w:r>
          </w:p>
        </w:tc>
        <w:tc>
          <w:tcPr>
            <w:tcW w:w="355" w:type="pct"/>
            <w:tcBorders>
              <w:tl2br w:val="nil"/>
              <w:tr2bl w:val="nil"/>
            </w:tcBorders>
            <w:shd w:val="clear" w:color="auto" w:fill="FFFFFF"/>
            <w:tcMar>
              <w:top w:w="60" w:type="dxa"/>
              <w:left w:w="75" w:type="dxa"/>
              <w:bottom w:w="60" w:type="dxa"/>
              <w:right w:w="75" w:type="dxa"/>
            </w:tcMar>
            <w:vAlign w:val="center"/>
          </w:tcPr>
          <w:p w14:paraId="7AB296BA">
            <w:pPr>
              <w:jc w:val="center"/>
              <w:rPr>
                <w:rFonts w:hint="default"/>
                <w:sz w:val="21"/>
                <w:szCs w:val="21"/>
              </w:rPr>
            </w:pPr>
            <w:r>
              <w:rPr>
                <w:rFonts w:hint="default"/>
                <w:sz w:val="21"/>
                <w:szCs w:val="21"/>
              </w:rPr>
              <w:t>60</w:t>
            </w:r>
          </w:p>
        </w:tc>
        <w:tc>
          <w:tcPr>
            <w:tcW w:w="336" w:type="pct"/>
            <w:tcBorders>
              <w:tl2br w:val="nil"/>
              <w:tr2bl w:val="nil"/>
            </w:tcBorders>
            <w:shd w:val="clear" w:color="auto" w:fill="FFFFFF"/>
            <w:tcMar>
              <w:top w:w="60" w:type="dxa"/>
              <w:left w:w="75" w:type="dxa"/>
              <w:bottom w:w="60" w:type="dxa"/>
              <w:right w:w="75" w:type="dxa"/>
            </w:tcMar>
            <w:vAlign w:val="center"/>
          </w:tcPr>
          <w:p w14:paraId="25DB7C03">
            <w:pPr>
              <w:jc w:val="center"/>
              <w:rPr>
                <w:rFonts w:hint="default"/>
                <w:sz w:val="21"/>
                <w:szCs w:val="21"/>
              </w:rPr>
            </w:pPr>
            <w:r>
              <w:rPr>
                <w:rFonts w:hint="default"/>
                <w:sz w:val="21"/>
                <w:szCs w:val="21"/>
              </w:rPr>
              <w:t>40</w:t>
            </w:r>
          </w:p>
        </w:tc>
        <w:tc>
          <w:tcPr>
            <w:tcW w:w="370" w:type="pct"/>
            <w:tcBorders>
              <w:tl2br w:val="nil"/>
              <w:tr2bl w:val="nil"/>
            </w:tcBorders>
            <w:shd w:val="clear" w:color="auto" w:fill="FFFFFF"/>
            <w:tcMar>
              <w:top w:w="60" w:type="dxa"/>
              <w:left w:w="75" w:type="dxa"/>
              <w:bottom w:w="60" w:type="dxa"/>
              <w:right w:w="75" w:type="dxa"/>
            </w:tcMar>
            <w:vAlign w:val="center"/>
          </w:tcPr>
          <w:p w14:paraId="5AB380DC">
            <w:pPr>
              <w:jc w:val="center"/>
              <w:rPr>
                <w:rFonts w:hint="default"/>
                <w:sz w:val="21"/>
                <w:szCs w:val="21"/>
              </w:rPr>
            </w:pPr>
            <w:r>
              <w:rPr>
                <w:rFonts w:hint="default"/>
                <w:sz w:val="21"/>
                <w:szCs w:val="21"/>
              </w:rPr>
              <w:t>50</w:t>
            </w:r>
          </w:p>
        </w:tc>
        <w:tc>
          <w:tcPr>
            <w:tcW w:w="432" w:type="pct"/>
            <w:tcBorders>
              <w:tl2br w:val="nil"/>
              <w:tr2bl w:val="nil"/>
            </w:tcBorders>
            <w:shd w:val="clear" w:color="auto" w:fill="FFFFFF"/>
            <w:tcMar>
              <w:top w:w="60" w:type="dxa"/>
              <w:left w:w="75" w:type="dxa"/>
              <w:bottom w:w="60" w:type="dxa"/>
              <w:right w:w="75" w:type="dxa"/>
            </w:tcMar>
            <w:vAlign w:val="center"/>
          </w:tcPr>
          <w:p w14:paraId="7000B295">
            <w:pPr>
              <w:jc w:val="center"/>
              <w:rPr>
                <w:rFonts w:hint="default"/>
                <w:sz w:val="21"/>
                <w:szCs w:val="21"/>
              </w:rPr>
            </w:pPr>
            <w:r>
              <w:rPr>
                <w:rFonts w:hint="default"/>
                <w:sz w:val="21"/>
                <w:szCs w:val="21"/>
              </w:rPr>
              <w:t>52</w:t>
            </w:r>
          </w:p>
        </w:tc>
        <w:tc>
          <w:tcPr>
            <w:tcW w:w="466" w:type="pct"/>
            <w:tcBorders>
              <w:tl2br w:val="nil"/>
              <w:tr2bl w:val="nil"/>
            </w:tcBorders>
            <w:shd w:val="clear" w:color="auto" w:fill="FFFFFF"/>
            <w:tcMar>
              <w:top w:w="60" w:type="dxa"/>
              <w:left w:w="75" w:type="dxa"/>
              <w:bottom w:w="60" w:type="dxa"/>
              <w:right w:w="75" w:type="dxa"/>
            </w:tcMar>
            <w:vAlign w:val="center"/>
          </w:tcPr>
          <w:p w14:paraId="19F86AA9">
            <w:pPr>
              <w:jc w:val="center"/>
              <w:rPr>
                <w:rFonts w:hint="default"/>
                <w:sz w:val="21"/>
                <w:szCs w:val="21"/>
              </w:rPr>
            </w:pPr>
            <w:r>
              <w:rPr>
                <w:rFonts w:hint="default"/>
                <w:sz w:val="21"/>
                <w:szCs w:val="21"/>
              </w:rPr>
              <w:t>60</w:t>
            </w:r>
          </w:p>
        </w:tc>
        <w:tc>
          <w:tcPr>
            <w:tcW w:w="432" w:type="pct"/>
            <w:tcBorders>
              <w:tl2br w:val="nil"/>
              <w:tr2bl w:val="nil"/>
            </w:tcBorders>
            <w:shd w:val="clear" w:color="auto" w:fill="FFFFFF"/>
            <w:tcMar>
              <w:top w:w="60" w:type="dxa"/>
              <w:left w:w="75" w:type="dxa"/>
              <w:bottom w:w="60" w:type="dxa"/>
              <w:right w:w="75" w:type="dxa"/>
            </w:tcMar>
            <w:vAlign w:val="center"/>
          </w:tcPr>
          <w:p w14:paraId="3444C3EF">
            <w:pPr>
              <w:jc w:val="center"/>
              <w:rPr>
                <w:rFonts w:hint="default"/>
                <w:sz w:val="21"/>
                <w:szCs w:val="21"/>
              </w:rPr>
            </w:pPr>
            <w:r>
              <w:rPr>
                <w:rFonts w:hint="default"/>
                <w:sz w:val="21"/>
                <w:szCs w:val="21"/>
              </w:rPr>
              <w:t>52</w:t>
            </w:r>
          </w:p>
        </w:tc>
        <w:tc>
          <w:tcPr>
            <w:tcW w:w="466" w:type="pct"/>
            <w:tcBorders>
              <w:tl2br w:val="nil"/>
              <w:tr2bl w:val="nil"/>
            </w:tcBorders>
            <w:shd w:val="clear" w:color="auto" w:fill="FFFFFF"/>
            <w:tcMar>
              <w:top w:w="60" w:type="dxa"/>
              <w:left w:w="75" w:type="dxa"/>
              <w:bottom w:w="60" w:type="dxa"/>
              <w:right w:w="75" w:type="dxa"/>
            </w:tcMar>
            <w:vAlign w:val="center"/>
          </w:tcPr>
          <w:p w14:paraId="2093AF98">
            <w:pPr>
              <w:jc w:val="center"/>
              <w:rPr>
                <w:rFonts w:hint="default"/>
                <w:sz w:val="21"/>
                <w:szCs w:val="21"/>
              </w:rPr>
            </w:pPr>
            <w:r>
              <w:rPr>
                <w:rFonts w:hint="default"/>
                <w:sz w:val="21"/>
                <w:szCs w:val="21"/>
              </w:rPr>
              <w:t>65</w:t>
            </w:r>
          </w:p>
        </w:tc>
        <w:tc>
          <w:tcPr>
            <w:tcW w:w="263" w:type="pct"/>
            <w:tcBorders>
              <w:tl2br w:val="nil"/>
              <w:tr2bl w:val="nil"/>
            </w:tcBorders>
            <w:shd w:val="clear" w:color="auto" w:fill="FFFFFF"/>
            <w:tcMar>
              <w:top w:w="60" w:type="dxa"/>
              <w:left w:w="75" w:type="dxa"/>
              <w:bottom w:w="60" w:type="dxa"/>
              <w:right w:w="75" w:type="dxa"/>
            </w:tcMar>
            <w:vAlign w:val="center"/>
          </w:tcPr>
          <w:p w14:paraId="2C524CFE">
            <w:pPr>
              <w:jc w:val="center"/>
              <w:rPr>
                <w:rFonts w:hint="default" w:ascii="宋体" w:hAnsi="宋体" w:eastAsia="宋体"/>
                <w:sz w:val="21"/>
                <w:szCs w:val="21"/>
              </w:rPr>
            </w:pPr>
            <w:r>
              <w:rPr>
                <w:rFonts w:hint="default" w:ascii="宋体" w:hAnsi="宋体" w:eastAsia="宋体"/>
                <w:sz w:val="21"/>
                <w:szCs w:val="21"/>
              </w:rPr>
              <w:t>否</w:t>
            </w:r>
          </w:p>
        </w:tc>
        <w:tc>
          <w:tcPr>
            <w:tcW w:w="201" w:type="pct"/>
            <w:tcBorders>
              <w:tl2br w:val="nil"/>
              <w:tr2bl w:val="nil"/>
            </w:tcBorders>
            <w:shd w:val="clear" w:color="auto" w:fill="FFFFFF"/>
            <w:tcMar>
              <w:top w:w="60" w:type="dxa"/>
              <w:left w:w="75" w:type="dxa"/>
              <w:bottom w:w="60" w:type="dxa"/>
              <w:right w:w="75" w:type="dxa"/>
            </w:tcMar>
            <w:vAlign w:val="center"/>
          </w:tcPr>
          <w:p w14:paraId="0C474999">
            <w:pPr>
              <w:jc w:val="center"/>
              <w:rPr>
                <w:rFonts w:hint="default" w:ascii="宋体" w:hAnsi="宋体" w:eastAsia="宋体"/>
                <w:sz w:val="21"/>
                <w:szCs w:val="21"/>
              </w:rPr>
            </w:pPr>
            <w:r>
              <w:rPr>
                <w:rFonts w:hint="default" w:ascii="宋体" w:hAnsi="宋体" w:eastAsia="宋体"/>
                <w:sz w:val="21"/>
                <w:szCs w:val="21"/>
              </w:rPr>
              <w:t>/</w:t>
            </w:r>
          </w:p>
        </w:tc>
      </w:tr>
    </w:tbl>
    <w:p w14:paraId="3B227ABF"/>
    <w:p w14:paraId="7FE4F629">
      <w:pPr>
        <w:pageBreakBefore/>
      </w:pPr>
    </w:p>
    <w:p w14:paraId="02754922">
      <w:pPr>
        <w:pStyle w:val="3"/>
        <w:spacing w:line="480" w:lineRule="auto"/>
      </w:pPr>
      <w:r>
        <w:rPr>
          <w:rFonts w:ascii="宋体" w:hAnsi="宋体" w:eastAsia="宋体" w:cs="宋体"/>
          <w:b/>
          <w:sz w:val="30"/>
        </w:rPr>
        <w:t>（二）非正常时段排放信息</w:t>
      </w:r>
    </w:p>
    <w:p w14:paraId="242958E5">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hint="eastAsia" w:ascii="宋体" w:hAnsi="宋体" w:eastAsia="宋体" w:cs="fangsong_gb2312"/>
          <w:b/>
          <w:bCs/>
          <w:sz w:val="28"/>
          <w:szCs w:val="28"/>
          <w:shd w:val="clear" w:color="auto" w:fill="FFFFFF"/>
        </w:rPr>
        <w:t>非正常工况有组织废气污染物监测数据统计表</w:t>
      </w:r>
    </w:p>
    <w:tbl>
      <w:tblPr>
        <w:tblStyle w:val="9"/>
        <w:tblW w:w="5000" w:type="pct"/>
        <w:tblInd w:w="0" w:type="dxa"/>
        <w:shd w:val="clear" w:color="auto" w:fill="FFFFFF"/>
        <w:tblLayout w:type="autofit"/>
        <w:tblCellMar>
          <w:top w:w="0" w:type="dxa"/>
          <w:left w:w="108" w:type="dxa"/>
          <w:bottom w:w="0" w:type="dxa"/>
          <w:right w:w="108" w:type="dxa"/>
        </w:tblCellMar>
      </w:tblPr>
      <w:tblGrid>
        <w:gridCol w:w="1073"/>
        <w:gridCol w:w="637"/>
        <w:gridCol w:w="550"/>
        <w:gridCol w:w="1263"/>
        <w:gridCol w:w="1036"/>
        <w:gridCol w:w="947"/>
        <w:gridCol w:w="947"/>
        <w:gridCol w:w="955"/>
        <w:gridCol w:w="688"/>
        <w:gridCol w:w="697"/>
        <w:gridCol w:w="392"/>
      </w:tblGrid>
      <w:tr w14:paraId="60A8B40D">
        <w:tblPrEx>
          <w:shd w:val="clear" w:color="auto" w:fill="FFFFFF"/>
          <w:tblCellMar>
            <w:top w:w="0" w:type="dxa"/>
            <w:left w:w="108" w:type="dxa"/>
            <w:bottom w:w="0" w:type="dxa"/>
            <w:right w:w="108" w:type="dxa"/>
          </w:tblCellMar>
        </w:tblPrEx>
        <w:trPr>
          <w:trHeight w:val="404" w:hRule="atLeast"/>
        </w:trPr>
        <w:tc>
          <w:tcPr>
            <w:tcW w:w="611"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0F18E9CE">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异常时间</w:t>
            </w:r>
          </w:p>
        </w:tc>
        <w:tc>
          <w:tcPr>
            <w:tcW w:w="374"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5EFEBB3E">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排放口编号</w:t>
            </w:r>
          </w:p>
        </w:tc>
        <w:tc>
          <w:tcPr>
            <w:tcW w:w="327"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08E25956">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污染物种类</w:t>
            </w:r>
          </w:p>
        </w:tc>
        <w:tc>
          <w:tcPr>
            <w:tcW w:w="409"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27F05EC9">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许可排放浓度限值（mg/m³）</w:t>
            </w:r>
          </w:p>
        </w:tc>
        <w:tc>
          <w:tcPr>
            <w:tcW w:w="591"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6882B436">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有效监测数据（小时值）数量</w:t>
            </w:r>
          </w:p>
        </w:tc>
        <w:tc>
          <w:tcPr>
            <w:tcW w:w="1633" w:type="pct"/>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407873">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浓度监测结果（折标，小时浓度，mg/m³）</w:t>
            </w:r>
          </w:p>
        </w:tc>
        <w:tc>
          <w:tcPr>
            <w:tcW w:w="402"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441500F6">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超标数据数量</w:t>
            </w:r>
          </w:p>
        </w:tc>
        <w:tc>
          <w:tcPr>
            <w:tcW w:w="407"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632F6BE2">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超标率(%)</w:t>
            </w:r>
          </w:p>
        </w:tc>
        <w:tc>
          <w:tcPr>
            <w:tcW w:w="241"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47AA2EC8">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备注</w:t>
            </w:r>
          </w:p>
        </w:tc>
      </w:tr>
      <w:tr w14:paraId="11919EDB">
        <w:tblPrEx>
          <w:shd w:val="clear" w:color="auto" w:fill="FFFFFF"/>
          <w:tblCellMar>
            <w:top w:w="0" w:type="dxa"/>
            <w:left w:w="108" w:type="dxa"/>
            <w:bottom w:w="0" w:type="dxa"/>
            <w:right w:w="108" w:type="dxa"/>
          </w:tblCellMar>
        </w:tblPrEx>
        <w:trPr>
          <w:trHeight w:val="518" w:hRule="atLeast"/>
        </w:trPr>
        <w:tc>
          <w:tcPr>
            <w:tcW w:w="611"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CB9025">
            <w:pPr>
              <w:pStyle w:val="169"/>
              <w:shd w:val="clear" w:color="auto" w:fill="FFFFFF"/>
              <w:rPr>
                <w:rFonts w:hint="default" w:eastAsia="宋体"/>
                <w:sz w:val="21"/>
                <w:szCs w:val="21"/>
                <w:shd w:val="clear" w:color="auto" w:fill="FFFFFF"/>
              </w:rPr>
            </w:pPr>
          </w:p>
        </w:tc>
        <w:tc>
          <w:tcPr>
            <w:tcW w:w="374"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5E8C0D">
            <w:pPr>
              <w:pStyle w:val="169"/>
              <w:shd w:val="clear" w:color="auto" w:fill="FFFFFF"/>
              <w:rPr>
                <w:rFonts w:hint="default" w:eastAsia="宋体"/>
                <w:sz w:val="21"/>
                <w:szCs w:val="21"/>
                <w:shd w:val="clear" w:color="auto" w:fill="FFFFFF"/>
              </w:rPr>
            </w:pPr>
          </w:p>
        </w:tc>
        <w:tc>
          <w:tcPr>
            <w:tcW w:w="327"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8AA105">
            <w:pPr>
              <w:pStyle w:val="169"/>
              <w:shd w:val="clear" w:color="auto" w:fill="FFFFFF"/>
              <w:rPr>
                <w:rFonts w:hint="default" w:eastAsia="宋体"/>
                <w:sz w:val="21"/>
                <w:szCs w:val="21"/>
                <w:shd w:val="clear" w:color="auto" w:fill="FFFFFF"/>
              </w:rPr>
            </w:pPr>
          </w:p>
        </w:tc>
        <w:tc>
          <w:tcPr>
            <w:tcW w:w="409"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256A17">
            <w:pPr>
              <w:pStyle w:val="169"/>
              <w:shd w:val="clear" w:color="auto" w:fill="FFFFFF"/>
              <w:rPr>
                <w:rFonts w:hint="default" w:eastAsia="宋体"/>
                <w:sz w:val="21"/>
                <w:szCs w:val="21"/>
                <w:shd w:val="clear" w:color="auto" w:fill="FFFFFF"/>
              </w:rPr>
            </w:pPr>
          </w:p>
        </w:tc>
        <w:tc>
          <w:tcPr>
            <w:tcW w:w="591"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6AD0AC">
            <w:pPr>
              <w:pStyle w:val="169"/>
              <w:shd w:val="clear" w:color="auto" w:fill="FFFFFF"/>
              <w:rPr>
                <w:rFonts w:hint="default" w:eastAsia="宋体"/>
                <w:sz w:val="21"/>
                <w:szCs w:val="21"/>
                <w:shd w:val="clear" w:color="auto" w:fill="FFFFFF"/>
              </w:rPr>
            </w:pPr>
          </w:p>
        </w:tc>
        <w:tc>
          <w:tcPr>
            <w:tcW w:w="5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A251C2">
            <w:pPr>
              <w:pStyle w:val="169"/>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lang w:eastAsia="zh-CN"/>
              </w:rPr>
              <w:t>最小值</w:t>
            </w:r>
          </w:p>
        </w:tc>
        <w:tc>
          <w:tcPr>
            <w:tcW w:w="5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2B207E">
            <w:pPr>
              <w:pStyle w:val="169"/>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lang w:eastAsia="zh-CN"/>
              </w:rPr>
              <w:t>最大值</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711EC27">
            <w:pPr>
              <w:pStyle w:val="169"/>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lang w:eastAsia="zh-CN"/>
              </w:rPr>
              <w:t>平均值</w:t>
            </w:r>
          </w:p>
        </w:tc>
        <w:tc>
          <w:tcPr>
            <w:tcW w:w="402"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DFD8A19">
            <w:pPr>
              <w:pStyle w:val="157"/>
              <w:shd w:val="clear" w:color="auto" w:fill="FFFFFF"/>
              <w:rPr>
                <w:rFonts w:hint="default"/>
                <w:sz w:val="21"/>
                <w:szCs w:val="21"/>
              </w:rPr>
            </w:pPr>
          </w:p>
        </w:tc>
        <w:tc>
          <w:tcPr>
            <w:tcW w:w="407"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672A4A">
            <w:pPr>
              <w:pStyle w:val="157"/>
              <w:shd w:val="clear" w:color="auto" w:fill="FFFFFF"/>
              <w:rPr>
                <w:rFonts w:hint="default"/>
                <w:sz w:val="21"/>
                <w:szCs w:val="21"/>
              </w:rPr>
            </w:pPr>
          </w:p>
        </w:tc>
        <w:tc>
          <w:tcPr>
            <w:tcW w:w="241"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74113E">
            <w:pPr>
              <w:pStyle w:val="157"/>
              <w:shd w:val="clear" w:color="auto" w:fill="FFFFFF"/>
              <w:rPr>
                <w:rFonts w:hint="default"/>
                <w:sz w:val="21"/>
                <w:szCs w:val="21"/>
              </w:rPr>
            </w:pPr>
          </w:p>
        </w:tc>
      </w:tr>
    </w:tbl>
    <w:p w14:paraId="41534167">
      <w:pPr>
        <w:jc w:val="center"/>
      </w:pPr>
    </w:p>
    <w:p w14:paraId="42432979">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非正常工况无组织废气污染物浓度监测数据统计表</w:t>
      </w:r>
    </w:p>
    <w:p w14:paraId="336C4473">
      <w:pPr>
        <w:spacing w:line="360" w:lineRule="auto"/>
        <w:rPr>
          <w:rFonts w:ascii="宋体" w:hAnsi="宋体" w:eastAsia="宋体" w:cs="宋体"/>
          <w:sz w:val="21"/>
          <w:szCs w:val="21"/>
        </w:rPr>
      </w:pPr>
      <w:r>
        <w:rPr>
          <w:rFonts w:hint="eastAsia" w:ascii="宋体" w:hAnsi="宋体" w:eastAsia="宋体" w:cs="宋体"/>
          <w:sz w:val="21"/>
          <w:szCs w:val="21"/>
        </w:rPr>
        <w:t>注：如排污许可证未许可排放速率，可不填。</w:t>
      </w:r>
    </w:p>
    <w:tbl>
      <w:tblPr>
        <w:tblStyle w:val="9"/>
        <w:tblW w:w="5000" w:type="pct"/>
        <w:tblInd w:w="0" w:type="dxa"/>
        <w:shd w:val="clear" w:color="auto" w:fill="FFFFFF"/>
        <w:tblLayout w:type="fixed"/>
        <w:tblCellMar>
          <w:top w:w="0" w:type="dxa"/>
          <w:left w:w="108" w:type="dxa"/>
          <w:bottom w:w="0" w:type="dxa"/>
          <w:right w:w="108" w:type="dxa"/>
        </w:tblCellMar>
      </w:tblPr>
      <w:tblGrid>
        <w:gridCol w:w="991"/>
        <w:gridCol w:w="1152"/>
        <w:gridCol w:w="682"/>
        <w:gridCol w:w="2016"/>
        <w:gridCol w:w="1004"/>
        <w:gridCol w:w="898"/>
        <w:gridCol w:w="1497"/>
        <w:gridCol w:w="944"/>
      </w:tblGrid>
      <w:tr w14:paraId="6435C788">
        <w:tblPrEx>
          <w:shd w:val="clear" w:color="auto" w:fill="FFFFFF"/>
          <w:tblCellMar>
            <w:top w:w="0" w:type="dxa"/>
            <w:left w:w="108" w:type="dxa"/>
            <w:bottom w:w="0" w:type="dxa"/>
            <w:right w:w="108" w:type="dxa"/>
          </w:tblCellMar>
        </w:tblPrEx>
        <w:trPr>
          <w:trHeight w:val="1003" w:hRule="atLeast"/>
        </w:trPr>
        <w:tc>
          <w:tcPr>
            <w:tcW w:w="53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CD874A">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异常</w:t>
            </w:r>
          </w:p>
          <w:p w14:paraId="1398D8E8">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时间</w:t>
            </w:r>
          </w:p>
        </w:tc>
        <w:tc>
          <w:tcPr>
            <w:tcW w:w="62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50990B">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生产设施/无组织排放编号</w:t>
            </w:r>
          </w:p>
        </w:tc>
        <w:tc>
          <w:tcPr>
            <w:tcW w:w="37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A825C3">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污染物种类</w:t>
            </w:r>
          </w:p>
        </w:tc>
        <w:tc>
          <w:tcPr>
            <w:tcW w:w="109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2A974A">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许可排放浓度限值（mg/m³）</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7B779B">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监测</w:t>
            </w:r>
          </w:p>
          <w:p w14:paraId="3170D5A6">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时间</w:t>
            </w:r>
          </w:p>
        </w:tc>
        <w:tc>
          <w:tcPr>
            <w:tcW w:w="48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3BB3AE">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监测次数</w:t>
            </w:r>
          </w:p>
        </w:tc>
        <w:tc>
          <w:tcPr>
            <w:tcW w:w="8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88E1BA">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浓度监测结果（折标，小时浓度，mg/m³）</w:t>
            </w:r>
          </w:p>
        </w:tc>
        <w:tc>
          <w:tcPr>
            <w:tcW w:w="51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28DCDCF">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是否超标及超标原因</w:t>
            </w:r>
          </w:p>
        </w:tc>
      </w:tr>
    </w:tbl>
    <w:p w14:paraId="5351E555">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特殊时段有组织废气污染物监测数据统计表</w:t>
      </w:r>
    </w:p>
    <w:tbl>
      <w:tblPr>
        <w:tblStyle w:val="9"/>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autofit"/>
        <w:tblCellMar>
          <w:top w:w="0" w:type="dxa"/>
          <w:left w:w="108" w:type="dxa"/>
          <w:bottom w:w="0" w:type="dxa"/>
          <w:right w:w="108" w:type="dxa"/>
        </w:tblCellMar>
      </w:tblPr>
      <w:tblGrid>
        <w:gridCol w:w="1019"/>
        <w:gridCol w:w="583"/>
        <w:gridCol w:w="500"/>
        <w:gridCol w:w="546"/>
        <w:gridCol w:w="1263"/>
        <w:gridCol w:w="963"/>
        <w:gridCol w:w="880"/>
        <w:gridCol w:w="880"/>
        <w:gridCol w:w="888"/>
        <w:gridCol w:w="640"/>
        <w:gridCol w:w="649"/>
        <w:gridCol w:w="368"/>
      </w:tblGrid>
      <w:tr w14:paraId="76E13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52" w:hRule="atLeast"/>
        </w:trPr>
        <w:tc>
          <w:tcPr>
            <w:tcW w:w="578" w:type="pct"/>
            <w:vMerge w:val="restart"/>
            <w:tcBorders>
              <w:tl2br w:val="nil"/>
              <w:tr2bl w:val="nil"/>
            </w:tcBorders>
            <w:shd w:val="clear" w:color="auto" w:fill="FFFFFF"/>
            <w:tcMar>
              <w:top w:w="60" w:type="dxa"/>
              <w:left w:w="75" w:type="dxa"/>
              <w:bottom w:w="60" w:type="dxa"/>
              <w:right w:w="75" w:type="dxa"/>
            </w:tcMar>
            <w:vAlign w:val="center"/>
          </w:tcPr>
          <w:p w14:paraId="026829C1">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异常时间</w:t>
            </w:r>
          </w:p>
        </w:tc>
        <w:tc>
          <w:tcPr>
            <w:tcW w:w="340" w:type="pct"/>
            <w:vMerge w:val="restart"/>
            <w:tcBorders>
              <w:tl2br w:val="nil"/>
              <w:tr2bl w:val="nil"/>
            </w:tcBorders>
            <w:shd w:val="clear" w:color="auto" w:fill="FFFFFF"/>
            <w:tcMar>
              <w:top w:w="60" w:type="dxa"/>
              <w:left w:w="75" w:type="dxa"/>
              <w:bottom w:w="60" w:type="dxa"/>
              <w:right w:w="75" w:type="dxa"/>
            </w:tcMar>
            <w:vAlign w:val="center"/>
          </w:tcPr>
          <w:p w14:paraId="247D46A7">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排放口编号</w:t>
            </w:r>
          </w:p>
        </w:tc>
        <w:tc>
          <w:tcPr>
            <w:tcW w:w="295" w:type="pct"/>
            <w:vMerge w:val="restart"/>
            <w:tcBorders>
              <w:tl2br w:val="nil"/>
              <w:tr2bl w:val="nil"/>
            </w:tcBorders>
            <w:shd w:val="clear" w:color="auto" w:fill="FFFFFF"/>
            <w:tcMar>
              <w:top w:w="60" w:type="dxa"/>
              <w:left w:w="75" w:type="dxa"/>
              <w:bottom w:w="60" w:type="dxa"/>
              <w:right w:w="75" w:type="dxa"/>
            </w:tcMar>
            <w:vAlign w:val="center"/>
          </w:tcPr>
          <w:p w14:paraId="4CAFB960">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污染物种类</w:t>
            </w:r>
          </w:p>
        </w:tc>
        <w:tc>
          <w:tcPr>
            <w:tcW w:w="320" w:type="pct"/>
            <w:vMerge w:val="restart"/>
            <w:tcBorders>
              <w:tl2br w:val="nil"/>
              <w:tr2bl w:val="nil"/>
            </w:tcBorders>
            <w:shd w:val="clear" w:color="auto" w:fill="FFFFFF"/>
            <w:tcMar>
              <w:top w:w="60" w:type="dxa"/>
              <w:left w:w="75" w:type="dxa"/>
              <w:bottom w:w="60" w:type="dxa"/>
              <w:right w:w="75" w:type="dxa"/>
            </w:tcMar>
            <w:vAlign w:val="center"/>
          </w:tcPr>
          <w:p w14:paraId="266BCFDD">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监测设施</w:t>
            </w:r>
          </w:p>
        </w:tc>
        <w:tc>
          <w:tcPr>
            <w:tcW w:w="436" w:type="pct"/>
            <w:vMerge w:val="restart"/>
            <w:tcBorders>
              <w:tl2br w:val="nil"/>
              <w:tr2bl w:val="nil"/>
            </w:tcBorders>
            <w:shd w:val="clear" w:color="auto" w:fill="FFFFFF"/>
            <w:tcMar>
              <w:top w:w="60" w:type="dxa"/>
              <w:left w:w="75" w:type="dxa"/>
              <w:bottom w:w="60" w:type="dxa"/>
              <w:right w:w="75" w:type="dxa"/>
            </w:tcMar>
            <w:vAlign w:val="center"/>
          </w:tcPr>
          <w:p w14:paraId="6ED6B8DD">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许可排放浓度限值（mg/m³）</w:t>
            </w:r>
          </w:p>
        </w:tc>
        <w:tc>
          <w:tcPr>
            <w:tcW w:w="547" w:type="pct"/>
            <w:vMerge w:val="restart"/>
            <w:tcBorders>
              <w:tl2br w:val="nil"/>
              <w:tr2bl w:val="nil"/>
            </w:tcBorders>
            <w:shd w:val="clear" w:color="auto" w:fill="FFFFFF"/>
            <w:tcMar>
              <w:top w:w="60" w:type="dxa"/>
              <w:left w:w="75" w:type="dxa"/>
              <w:bottom w:w="60" w:type="dxa"/>
              <w:right w:w="75" w:type="dxa"/>
            </w:tcMar>
            <w:vAlign w:val="center"/>
          </w:tcPr>
          <w:p w14:paraId="0B518304">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有效监测数据（小时值）数量</w:t>
            </w:r>
          </w:p>
        </w:tc>
        <w:tc>
          <w:tcPr>
            <w:tcW w:w="1510" w:type="pct"/>
            <w:gridSpan w:val="3"/>
            <w:tcBorders>
              <w:tl2br w:val="nil"/>
              <w:tr2bl w:val="nil"/>
            </w:tcBorders>
            <w:shd w:val="clear" w:color="auto" w:fill="FFFFFF"/>
            <w:tcMar>
              <w:top w:w="60" w:type="dxa"/>
              <w:left w:w="75" w:type="dxa"/>
              <w:bottom w:w="60" w:type="dxa"/>
              <w:right w:w="75" w:type="dxa"/>
            </w:tcMar>
            <w:vAlign w:val="center"/>
          </w:tcPr>
          <w:p w14:paraId="37B4B745">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浓度监测结果（折标，小时浓度，mg/m³）</w:t>
            </w:r>
          </w:p>
        </w:tc>
        <w:tc>
          <w:tcPr>
            <w:tcW w:w="371" w:type="pct"/>
            <w:vMerge w:val="restart"/>
            <w:tcBorders>
              <w:tl2br w:val="nil"/>
              <w:tr2bl w:val="nil"/>
            </w:tcBorders>
            <w:shd w:val="clear" w:color="auto" w:fill="FFFFFF"/>
            <w:tcMar>
              <w:top w:w="60" w:type="dxa"/>
              <w:left w:w="75" w:type="dxa"/>
              <w:bottom w:w="60" w:type="dxa"/>
              <w:right w:w="75" w:type="dxa"/>
            </w:tcMar>
            <w:vAlign w:val="center"/>
          </w:tcPr>
          <w:p w14:paraId="6C22B032">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超标数据数量</w:t>
            </w:r>
          </w:p>
        </w:tc>
        <w:tc>
          <w:tcPr>
            <w:tcW w:w="376" w:type="pct"/>
            <w:vMerge w:val="restart"/>
            <w:tcBorders>
              <w:tl2br w:val="nil"/>
              <w:tr2bl w:val="nil"/>
            </w:tcBorders>
            <w:shd w:val="clear" w:color="auto" w:fill="FFFFFF"/>
            <w:tcMar>
              <w:top w:w="60" w:type="dxa"/>
              <w:left w:w="75" w:type="dxa"/>
              <w:bottom w:w="60" w:type="dxa"/>
              <w:right w:w="75" w:type="dxa"/>
            </w:tcMar>
            <w:vAlign w:val="center"/>
          </w:tcPr>
          <w:p w14:paraId="684C2823">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超标率(%)</w:t>
            </w:r>
          </w:p>
        </w:tc>
        <w:tc>
          <w:tcPr>
            <w:tcW w:w="223" w:type="pct"/>
            <w:vMerge w:val="restart"/>
            <w:tcBorders>
              <w:tl2br w:val="nil"/>
              <w:tr2bl w:val="nil"/>
            </w:tcBorders>
            <w:shd w:val="clear" w:color="auto" w:fill="FFFFFF"/>
            <w:tcMar>
              <w:top w:w="60" w:type="dxa"/>
              <w:left w:w="75" w:type="dxa"/>
              <w:bottom w:w="60" w:type="dxa"/>
              <w:right w:w="75" w:type="dxa"/>
            </w:tcMar>
            <w:vAlign w:val="center"/>
          </w:tcPr>
          <w:p w14:paraId="6E1BE01C">
            <w:pPr>
              <w:pStyle w:val="169"/>
              <w:shd w:val="clear" w:color="auto" w:fill="FFFFFF"/>
              <w:rPr>
                <w:rFonts w:hint="default" w:eastAsia="宋体"/>
                <w:sz w:val="21"/>
                <w:szCs w:val="21"/>
                <w:shd w:val="clear" w:color="auto" w:fill="FFFFFF"/>
              </w:rPr>
            </w:pPr>
            <w:r>
              <w:rPr>
                <w:rFonts w:hint="eastAsia" w:eastAsia="宋体"/>
                <w:sz w:val="21"/>
                <w:szCs w:val="21"/>
                <w:shd w:val="clear" w:color="auto" w:fill="FFFFFF"/>
              </w:rPr>
              <w:t>备注</w:t>
            </w:r>
          </w:p>
        </w:tc>
      </w:tr>
      <w:tr w14:paraId="16EA4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9" w:hRule="atLeast"/>
        </w:trPr>
        <w:tc>
          <w:tcPr>
            <w:tcW w:w="578" w:type="pct"/>
            <w:vMerge w:val="continue"/>
            <w:tcBorders>
              <w:tl2br w:val="nil"/>
              <w:tr2bl w:val="nil"/>
            </w:tcBorders>
            <w:shd w:val="clear" w:color="auto" w:fill="FFFFFF"/>
            <w:tcMar>
              <w:top w:w="60" w:type="dxa"/>
              <w:left w:w="75" w:type="dxa"/>
              <w:bottom w:w="60" w:type="dxa"/>
              <w:right w:w="75" w:type="dxa"/>
            </w:tcMar>
            <w:vAlign w:val="center"/>
          </w:tcPr>
          <w:p w14:paraId="248CFAFA">
            <w:pPr>
              <w:pStyle w:val="169"/>
              <w:shd w:val="clear" w:color="auto" w:fill="FFFFFF"/>
              <w:rPr>
                <w:rFonts w:hint="default" w:eastAsia="宋体"/>
                <w:sz w:val="21"/>
                <w:szCs w:val="21"/>
                <w:shd w:val="clear" w:color="auto" w:fill="FFFFFF"/>
              </w:rPr>
            </w:pPr>
          </w:p>
        </w:tc>
        <w:tc>
          <w:tcPr>
            <w:tcW w:w="340" w:type="pct"/>
            <w:vMerge w:val="continue"/>
            <w:tcBorders>
              <w:tl2br w:val="nil"/>
              <w:tr2bl w:val="nil"/>
            </w:tcBorders>
            <w:shd w:val="clear" w:color="auto" w:fill="FFFFFF"/>
            <w:tcMar>
              <w:top w:w="60" w:type="dxa"/>
              <w:left w:w="75" w:type="dxa"/>
              <w:bottom w:w="60" w:type="dxa"/>
              <w:right w:w="75" w:type="dxa"/>
            </w:tcMar>
            <w:vAlign w:val="center"/>
          </w:tcPr>
          <w:p w14:paraId="31B2E011">
            <w:pPr>
              <w:pStyle w:val="169"/>
              <w:shd w:val="clear" w:color="auto" w:fill="FFFFFF"/>
              <w:rPr>
                <w:rFonts w:hint="default" w:eastAsia="宋体"/>
                <w:sz w:val="21"/>
                <w:szCs w:val="21"/>
                <w:shd w:val="clear" w:color="auto" w:fill="FFFFFF"/>
              </w:rPr>
            </w:pPr>
          </w:p>
        </w:tc>
        <w:tc>
          <w:tcPr>
            <w:tcW w:w="295" w:type="pct"/>
            <w:vMerge w:val="continue"/>
            <w:tcBorders>
              <w:tl2br w:val="nil"/>
              <w:tr2bl w:val="nil"/>
            </w:tcBorders>
            <w:shd w:val="clear" w:color="auto" w:fill="FFFFFF"/>
            <w:tcMar>
              <w:top w:w="60" w:type="dxa"/>
              <w:left w:w="75" w:type="dxa"/>
              <w:bottom w:w="60" w:type="dxa"/>
              <w:right w:w="75" w:type="dxa"/>
            </w:tcMar>
            <w:vAlign w:val="center"/>
          </w:tcPr>
          <w:p w14:paraId="4A88D2DE">
            <w:pPr>
              <w:pStyle w:val="169"/>
              <w:shd w:val="clear" w:color="auto" w:fill="FFFFFF"/>
              <w:rPr>
                <w:rFonts w:hint="default" w:eastAsia="宋体"/>
                <w:sz w:val="21"/>
                <w:szCs w:val="21"/>
                <w:shd w:val="clear" w:color="auto" w:fill="FFFFFF"/>
              </w:rPr>
            </w:pPr>
          </w:p>
        </w:tc>
        <w:tc>
          <w:tcPr>
            <w:tcW w:w="320" w:type="pct"/>
            <w:vMerge w:val="continue"/>
            <w:tcBorders>
              <w:tl2br w:val="nil"/>
              <w:tr2bl w:val="nil"/>
            </w:tcBorders>
            <w:shd w:val="clear" w:color="auto" w:fill="FFFFFF"/>
            <w:tcMar>
              <w:top w:w="60" w:type="dxa"/>
              <w:left w:w="75" w:type="dxa"/>
              <w:bottom w:w="60" w:type="dxa"/>
              <w:right w:w="75" w:type="dxa"/>
            </w:tcMar>
            <w:vAlign w:val="center"/>
          </w:tcPr>
          <w:p w14:paraId="775BD7ED">
            <w:pPr>
              <w:pStyle w:val="169"/>
              <w:shd w:val="clear" w:color="auto" w:fill="FFFFFF"/>
              <w:rPr>
                <w:rFonts w:hint="default" w:eastAsia="宋体"/>
                <w:sz w:val="21"/>
                <w:szCs w:val="21"/>
                <w:shd w:val="clear" w:color="auto" w:fill="FFFFFF"/>
              </w:rPr>
            </w:pPr>
          </w:p>
        </w:tc>
        <w:tc>
          <w:tcPr>
            <w:tcW w:w="436" w:type="pct"/>
            <w:vMerge w:val="continue"/>
            <w:tcBorders>
              <w:tl2br w:val="nil"/>
              <w:tr2bl w:val="nil"/>
            </w:tcBorders>
            <w:shd w:val="clear" w:color="auto" w:fill="FFFFFF"/>
            <w:tcMar>
              <w:top w:w="60" w:type="dxa"/>
              <w:left w:w="75" w:type="dxa"/>
              <w:bottom w:w="60" w:type="dxa"/>
              <w:right w:w="75" w:type="dxa"/>
            </w:tcMar>
            <w:vAlign w:val="center"/>
          </w:tcPr>
          <w:p w14:paraId="08B11D99">
            <w:pPr>
              <w:pStyle w:val="169"/>
              <w:shd w:val="clear" w:color="auto" w:fill="FFFFFF"/>
              <w:rPr>
                <w:rFonts w:hint="default" w:eastAsia="宋体"/>
                <w:sz w:val="21"/>
                <w:szCs w:val="21"/>
                <w:shd w:val="clear" w:color="auto" w:fill="FFFFFF"/>
              </w:rPr>
            </w:pPr>
          </w:p>
        </w:tc>
        <w:tc>
          <w:tcPr>
            <w:tcW w:w="547" w:type="pct"/>
            <w:vMerge w:val="continue"/>
            <w:tcBorders>
              <w:tl2br w:val="nil"/>
              <w:tr2bl w:val="nil"/>
            </w:tcBorders>
            <w:shd w:val="clear" w:color="auto" w:fill="FFFFFF"/>
            <w:tcMar>
              <w:top w:w="60" w:type="dxa"/>
              <w:left w:w="75" w:type="dxa"/>
              <w:bottom w:w="60" w:type="dxa"/>
              <w:right w:w="75" w:type="dxa"/>
            </w:tcMar>
            <w:vAlign w:val="center"/>
          </w:tcPr>
          <w:p w14:paraId="39667735">
            <w:pPr>
              <w:pStyle w:val="169"/>
              <w:shd w:val="clear" w:color="auto" w:fill="FFFFFF"/>
              <w:rPr>
                <w:rFonts w:hint="default" w:eastAsia="宋体"/>
                <w:sz w:val="21"/>
                <w:szCs w:val="21"/>
                <w:shd w:val="clear" w:color="auto" w:fill="FFFFFF"/>
              </w:rPr>
            </w:pPr>
          </w:p>
        </w:tc>
        <w:tc>
          <w:tcPr>
            <w:tcW w:w="502" w:type="pct"/>
            <w:tcBorders>
              <w:tl2br w:val="nil"/>
              <w:tr2bl w:val="nil"/>
            </w:tcBorders>
            <w:shd w:val="clear" w:color="auto" w:fill="FFFFFF"/>
            <w:tcMar>
              <w:top w:w="60" w:type="dxa"/>
              <w:left w:w="75" w:type="dxa"/>
              <w:bottom w:w="60" w:type="dxa"/>
              <w:right w:w="75" w:type="dxa"/>
            </w:tcMar>
            <w:vAlign w:val="center"/>
          </w:tcPr>
          <w:p w14:paraId="78E8C186">
            <w:pPr>
              <w:pStyle w:val="169"/>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lang w:eastAsia="zh-CN"/>
              </w:rPr>
              <w:t>最小值</w:t>
            </w:r>
          </w:p>
        </w:tc>
        <w:tc>
          <w:tcPr>
            <w:tcW w:w="502" w:type="pct"/>
            <w:tcBorders>
              <w:tl2br w:val="nil"/>
              <w:tr2bl w:val="nil"/>
            </w:tcBorders>
            <w:shd w:val="clear" w:color="auto" w:fill="FFFFFF"/>
            <w:tcMar>
              <w:top w:w="60" w:type="dxa"/>
              <w:left w:w="75" w:type="dxa"/>
              <w:bottom w:w="60" w:type="dxa"/>
              <w:right w:w="75" w:type="dxa"/>
            </w:tcMar>
            <w:vAlign w:val="center"/>
          </w:tcPr>
          <w:p w14:paraId="21D8CA17">
            <w:pPr>
              <w:pStyle w:val="169"/>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lang w:eastAsia="zh-CN"/>
              </w:rPr>
              <w:t>最大值</w:t>
            </w:r>
          </w:p>
        </w:tc>
        <w:tc>
          <w:tcPr>
            <w:tcW w:w="505" w:type="pct"/>
            <w:tcBorders>
              <w:tl2br w:val="nil"/>
              <w:tr2bl w:val="nil"/>
            </w:tcBorders>
            <w:shd w:val="clear" w:color="auto" w:fill="FFFFFF"/>
            <w:tcMar>
              <w:top w:w="60" w:type="dxa"/>
              <w:left w:w="75" w:type="dxa"/>
              <w:bottom w:w="60" w:type="dxa"/>
              <w:right w:w="75" w:type="dxa"/>
            </w:tcMar>
            <w:vAlign w:val="center"/>
          </w:tcPr>
          <w:p w14:paraId="160C7A56">
            <w:pPr>
              <w:pStyle w:val="169"/>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lang w:eastAsia="zh-CN"/>
              </w:rPr>
              <w:t>平均值</w:t>
            </w:r>
          </w:p>
        </w:tc>
        <w:tc>
          <w:tcPr>
            <w:tcW w:w="371" w:type="pct"/>
            <w:vMerge w:val="continue"/>
            <w:tcBorders>
              <w:tl2br w:val="nil"/>
              <w:tr2bl w:val="nil"/>
            </w:tcBorders>
            <w:shd w:val="clear" w:color="auto" w:fill="FFFFFF"/>
            <w:tcMar>
              <w:top w:w="60" w:type="dxa"/>
              <w:left w:w="75" w:type="dxa"/>
              <w:bottom w:w="60" w:type="dxa"/>
              <w:right w:w="75" w:type="dxa"/>
            </w:tcMar>
            <w:vAlign w:val="center"/>
          </w:tcPr>
          <w:p w14:paraId="52B18834">
            <w:pPr>
              <w:pStyle w:val="157"/>
              <w:shd w:val="clear" w:color="auto" w:fill="FFFFFF"/>
              <w:rPr>
                <w:rFonts w:hint="default"/>
                <w:sz w:val="21"/>
                <w:szCs w:val="21"/>
              </w:rPr>
            </w:pPr>
          </w:p>
        </w:tc>
        <w:tc>
          <w:tcPr>
            <w:tcW w:w="376" w:type="pct"/>
            <w:vMerge w:val="continue"/>
            <w:tcBorders>
              <w:tl2br w:val="nil"/>
              <w:tr2bl w:val="nil"/>
            </w:tcBorders>
            <w:shd w:val="clear" w:color="auto" w:fill="FFFFFF"/>
            <w:tcMar>
              <w:top w:w="60" w:type="dxa"/>
              <w:left w:w="75" w:type="dxa"/>
              <w:bottom w:w="60" w:type="dxa"/>
              <w:right w:w="75" w:type="dxa"/>
            </w:tcMar>
            <w:vAlign w:val="center"/>
          </w:tcPr>
          <w:p w14:paraId="53426F0C">
            <w:pPr>
              <w:pStyle w:val="157"/>
              <w:shd w:val="clear" w:color="auto" w:fill="FFFFFF"/>
              <w:rPr>
                <w:rFonts w:hint="default"/>
                <w:sz w:val="21"/>
                <w:szCs w:val="21"/>
              </w:rPr>
            </w:pPr>
          </w:p>
        </w:tc>
        <w:tc>
          <w:tcPr>
            <w:tcW w:w="223" w:type="pct"/>
            <w:vMerge w:val="continue"/>
            <w:tcBorders>
              <w:tl2br w:val="nil"/>
              <w:tr2bl w:val="nil"/>
            </w:tcBorders>
            <w:shd w:val="clear" w:color="auto" w:fill="FFFFFF"/>
            <w:tcMar>
              <w:top w:w="60" w:type="dxa"/>
              <w:left w:w="75" w:type="dxa"/>
              <w:bottom w:w="60" w:type="dxa"/>
              <w:right w:w="75" w:type="dxa"/>
            </w:tcMar>
            <w:vAlign w:val="center"/>
          </w:tcPr>
          <w:p w14:paraId="19BD7EB2">
            <w:pPr>
              <w:pStyle w:val="157"/>
              <w:shd w:val="clear" w:color="auto" w:fill="FFFFFF"/>
              <w:rPr>
                <w:rFonts w:hint="default"/>
                <w:sz w:val="21"/>
                <w:szCs w:val="21"/>
              </w:rPr>
            </w:pPr>
          </w:p>
        </w:tc>
      </w:tr>
    </w:tbl>
    <w:p w14:paraId="040534A0">
      <w:pPr>
        <w:jc w:val="center"/>
      </w:pPr>
    </w:p>
    <w:p w14:paraId="1F5487BC">
      <w:pPr>
        <w:pageBreakBefore/>
      </w:pPr>
    </w:p>
    <w:p w14:paraId="1EE38108">
      <w:pPr>
        <w:pStyle w:val="3"/>
        <w:spacing w:line="480" w:lineRule="auto"/>
      </w:pPr>
      <w:r>
        <w:rPr>
          <w:rFonts w:ascii="宋体" w:hAnsi="宋体" w:eastAsia="宋体" w:cs="宋体"/>
          <w:b/>
          <w:sz w:val="30"/>
        </w:rPr>
        <w:t>（三）小结</w:t>
      </w:r>
    </w:p>
    <w:p w14:paraId="73CF7E35">
      <w:r>
        <w:rPr>
          <w:rFonts w:ascii="Times New Roman" w:eastAsia="宋体"/>
          <w:sz w:val="21"/>
        </w:rPr>
        <w:t>我公司委托黑龙江开源检测技术有限公司，每季度定期对企业排污许可证监测项目进行检测。无特殊时段大气污染物有组织排放许可限值要求.</w:t>
      </w:r>
    </w:p>
    <w:p w14:paraId="3A6A3837">
      <w:pPr>
        <w:pageBreakBefore/>
      </w:pPr>
    </w:p>
    <w:p w14:paraId="7B035879">
      <w:pPr>
        <w:pStyle w:val="2"/>
        <w:spacing w:line="480" w:lineRule="auto"/>
      </w:pPr>
      <w:r>
        <w:rPr>
          <w:rFonts w:ascii="黑体" w:hAnsi="黑体" w:eastAsia="黑体" w:cs="黑体"/>
          <w:b/>
          <w:sz w:val="30"/>
        </w:rPr>
        <w:t>五、台账管理信息</w:t>
      </w:r>
    </w:p>
    <w:p w14:paraId="03E90708">
      <w:pPr>
        <w:pStyle w:val="3"/>
        <w:spacing w:line="480" w:lineRule="auto"/>
      </w:pPr>
      <w:r>
        <w:rPr>
          <w:rFonts w:ascii="宋体" w:hAnsi="宋体" w:eastAsia="宋体" w:cs="宋体"/>
          <w:b/>
          <w:sz w:val="30"/>
        </w:rPr>
        <w:t>（一）台账管理信息</w:t>
      </w:r>
    </w:p>
    <w:p w14:paraId="7D87D31D">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hint="eastAsia" w:ascii="宋体" w:hAnsi="宋体" w:eastAsia="宋体" w:cs="fangsong_gb2312"/>
          <w:b/>
          <w:bCs/>
          <w:sz w:val="28"/>
          <w:szCs w:val="28"/>
          <w:shd w:val="clear" w:color="auto" w:fill="FFFFFF"/>
        </w:rPr>
        <w:t>台账管理情况表</w:t>
      </w:r>
    </w:p>
    <w:tbl>
      <w:tblPr>
        <w:tblStyle w:val="9"/>
        <w:tblW w:w="4999" w:type="pct"/>
        <w:tblInd w:w="0" w:type="dxa"/>
        <w:tblLayout w:type="autofit"/>
        <w:tblCellMar>
          <w:top w:w="0" w:type="dxa"/>
          <w:left w:w="108" w:type="dxa"/>
          <w:bottom w:w="0" w:type="dxa"/>
          <w:right w:w="108" w:type="dxa"/>
        </w:tblCellMar>
      </w:tblPr>
      <w:tblGrid>
        <w:gridCol w:w="1129"/>
        <w:gridCol w:w="3044"/>
        <w:gridCol w:w="2190"/>
        <w:gridCol w:w="2820"/>
      </w:tblGrid>
      <w:tr w14:paraId="7962A531">
        <w:tblPrEx>
          <w:tblCellMar>
            <w:top w:w="0" w:type="dxa"/>
            <w:left w:w="108" w:type="dxa"/>
            <w:bottom w:w="0" w:type="dxa"/>
            <w:right w:w="108" w:type="dxa"/>
          </w:tblCellMar>
        </w:tblPrEx>
        <w:trPr>
          <w:trHeight w:val="570"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C89612">
            <w:pPr>
              <w:pStyle w:val="177"/>
              <w:shd w:val="clear" w:color="auto" w:fill="FFFFFF"/>
              <w:rPr>
                <w:rFonts w:hint="default" w:eastAsia="宋体"/>
                <w:sz w:val="21"/>
                <w:szCs w:val="21"/>
                <w:shd w:val="clear" w:color="auto" w:fill="FFFFFF"/>
              </w:rPr>
            </w:pPr>
            <w:r>
              <w:rPr>
                <w:rFonts w:hint="eastAsia" w:eastAsia="宋体"/>
                <w:sz w:val="21"/>
                <w:szCs w:val="21"/>
                <w:shd w:val="clear" w:color="auto" w:fill="FFFFFF"/>
              </w:rPr>
              <w:t>序号</w:t>
            </w:r>
          </w:p>
        </w:tc>
        <w:tc>
          <w:tcPr>
            <w:tcW w:w="165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402725">
            <w:pPr>
              <w:pStyle w:val="177"/>
              <w:shd w:val="clear" w:color="auto" w:fill="FFFFFF"/>
              <w:rPr>
                <w:rFonts w:hint="default" w:eastAsia="宋体"/>
                <w:sz w:val="21"/>
                <w:szCs w:val="21"/>
                <w:shd w:val="clear" w:color="auto" w:fill="FFFFFF"/>
              </w:rPr>
            </w:pPr>
            <w:r>
              <w:rPr>
                <w:rFonts w:hint="eastAsia" w:eastAsia="宋体"/>
                <w:sz w:val="21"/>
                <w:szCs w:val="21"/>
                <w:shd w:val="clear" w:color="auto" w:fill="FFFFFF"/>
              </w:rPr>
              <w:t>记录内容</w:t>
            </w:r>
          </w:p>
        </w:tc>
        <w:tc>
          <w:tcPr>
            <w:tcW w:w="119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F0D05E">
            <w:pPr>
              <w:pStyle w:val="177"/>
              <w:shd w:val="clear" w:color="auto" w:fill="FFFFFF"/>
              <w:rPr>
                <w:rFonts w:hint="default" w:eastAsia="宋体"/>
                <w:sz w:val="21"/>
                <w:szCs w:val="21"/>
                <w:shd w:val="clear" w:color="auto" w:fill="FFFFFF"/>
              </w:rPr>
            </w:pPr>
            <w:r>
              <w:rPr>
                <w:rFonts w:hint="eastAsia" w:eastAsia="宋体"/>
                <w:sz w:val="21"/>
                <w:szCs w:val="21"/>
                <w:shd w:val="clear" w:color="auto" w:fill="FFFFFF"/>
              </w:rPr>
              <w:t>是否完整</w:t>
            </w:r>
          </w:p>
        </w:tc>
        <w:tc>
          <w:tcPr>
            <w:tcW w:w="153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D1D33C">
            <w:pPr>
              <w:pStyle w:val="177"/>
              <w:shd w:val="clear" w:color="auto" w:fill="FFFFFF"/>
              <w:rPr>
                <w:rFonts w:hint="default" w:eastAsia="宋体"/>
                <w:sz w:val="21"/>
                <w:szCs w:val="21"/>
                <w:shd w:val="clear" w:color="auto" w:fill="FFFFFF"/>
              </w:rPr>
            </w:pPr>
            <w:r>
              <w:rPr>
                <w:rFonts w:hint="eastAsia" w:eastAsia="宋体"/>
                <w:sz w:val="21"/>
                <w:szCs w:val="21"/>
                <w:shd w:val="clear" w:color="auto" w:fill="FFFFFF"/>
              </w:rPr>
              <w:t>说明</w:t>
            </w:r>
          </w:p>
        </w:tc>
      </w:tr>
      <w:tr w14:paraId="57468F8E">
        <w:tblPrEx>
          <w:tblCellMar>
            <w:top w:w="0" w:type="dxa"/>
            <w:left w:w="108" w:type="dxa"/>
            <w:bottom w:w="0" w:type="dxa"/>
            <w:right w:w="108" w:type="dxa"/>
          </w:tblCellMar>
        </w:tblPrEx>
        <w:trPr>
          <w:trHeight w:val="525"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D68BA4">
            <w:pPr>
              <w:jc w:val="center"/>
              <w:rPr>
                <w:rFonts w:hint="default" w:eastAsia="宋体"/>
                <w:sz w:val="21"/>
                <w:szCs w:val="21"/>
                <w:lang w:eastAsia="zh-CN"/>
              </w:rPr>
            </w:pPr>
            <w:r>
              <w:rPr>
                <w:rFonts w:hint="default"/>
                <w:sz w:val="21"/>
                <w:szCs w:val="21"/>
              </w:rPr>
              <w:t>1</w:t>
            </w:r>
          </w:p>
        </w:tc>
        <w:tc>
          <w:tcPr>
            <w:tcW w:w="16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1205B0">
            <w:pPr>
              <w:jc w:val="center"/>
              <w:rPr>
                <w:rFonts w:hint="default" w:ascii="宋体" w:hAnsi="宋体" w:eastAsia="宋体"/>
                <w:sz w:val="21"/>
                <w:szCs w:val="21"/>
                <w:lang w:eastAsia="zh-CN"/>
              </w:rPr>
            </w:pPr>
            <w:r>
              <w:rPr>
                <w:rFonts w:hint="eastAsia" w:ascii="宋体" w:hAnsi="宋体" w:eastAsia="宋体"/>
                <w:sz w:val="21"/>
                <w:szCs w:val="21"/>
                <w:lang w:eastAsia="zh-CN"/>
              </w:rPr>
              <w:t>a)正常运行情况</w:t>
            </w:r>
            <w:r>
              <w:rPr>
                <w:rFonts w:hint="eastAsia" w:ascii="宋体" w:hAnsi="宋体" w:eastAsia="宋体"/>
                <w:sz w:val="21"/>
                <w:szCs w:val="21"/>
                <w:lang w:eastAsia="zh-CN"/>
              </w:rPr>
              <w:br w:type="textWrapping"/>
            </w:r>
            <w:r>
              <w:rPr>
                <w:rFonts w:hint="eastAsia" w:ascii="宋体" w:hAnsi="宋体" w:eastAsia="宋体"/>
                <w:sz w:val="21"/>
                <w:szCs w:val="21"/>
                <w:lang w:eastAsia="zh-CN"/>
              </w:rPr>
              <w:t>1)有组织废气治理设施：开始时间、结束时间、是否正常运行；烟气排放情况(标态烟气量、排放口污染物浓度实测值、总排口污染物浓度折算值)；副产物名称及产生量；主要药剂情况(名称、添加时间、添加量)等。</w:t>
            </w:r>
            <w:r>
              <w:rPr>
                <w:rFonts w:hint="eastAsia" w:ascii="宋体" w:hAnsi="宋体" w:eastAsia="宋体"/>
                <w:sz w:val="21"/>
                <w:szCs w:val="21"/>
                <w:lang w:eastAsia="zh-CN"/>
              </w:rPr>
              <w:br w:type="textWrapping"/>
            </w:r>
            <w:r>
              <w:rPr>
                <w:rFonts w:hint="eastAsia" w:ascii="宋体" w:hAnsi="宋体" w:eastAsia="宋体"/>
                <w:sz w:val="21"/>
                <w:szCs w:val="21"/>
                <w:lang w:eastAsia="zh-CN"/>
              </w:rPr>
              <w:t>涉及DCS/PLC控制系统的，要求每周记录彩色曲线图，注明生产线编号及各条曲线含义，相同参数使用同一颜色。根据参数的变化区间合理设定参数量程，每台设备或生产线记录期内同一参数量程保持不变。对曲线图中的不同参数进行合理布局，避免重叠。曲线应至少包括以下内容：</w:t>
            </w:r>
            <w:r>
              <w:rPr>
                <w:rFonts w:hint="eastAsia" w:ascii="宋体" w:hAnsi="宋体" w:eastAsia="宋体"/>
                <w:sz w:val="21"/>
                <w:szCs w:val="21"/>
                <w:lang w:eastAsia="zh-CN"/>
              </w:rPr>
              <w:br w:type="textWrapping"/>
            </w:r>
            <w:r>
              <w:rPr>
                <w:rFonts w:hint="eastAsia" w:ascii="宋体" w:hAnsi="宋体" w:eastAsia="宋体"/>
                <w:sz w:val="21"/>
                <w:szCs w:val="21"/>
                <w:lang w:eastAsia="zh-CN"/>
              </w:rPr>
              <w:t>脱硫曲线负荷、烟气量、氧含量、总排口二氧化硫浓度(实测)、总排口二氧化硫浓度(折算)、烟气出口温度等；</w:t>
            </w:r>
            <w:r>
              <w:rPr>
                <w:rFonts w:hint="eastAsia" w:ascii="宋体" w:hAnsi="宋体" w:eastAsia="宋体"/>
                <w:sz w:val="21"/>
                <w:szCs w:val="21"/>
                <w:lang w:eastAsia="zh-CN"/>
              </w:rPr>
              <w:br w:type="textWrapping"/>
            </w:r>
            <w:r>
              <w:rPr>
                <w:rFonts w:hint="eastAsia" w:ascii="宋体" w:hAnsi="宋体" w:eastAsia="宋体"/>
                <w:sz w:val="21"/>
                <w:szCs w:val="21"/>
                <w:lang w:eastAsia="zh-CN"/>
              </w:rPr>
              <w:t>脱硝曲线：负荷、烟气量、氧含量、总排口氮氧化物浓度(实测)、总排口氮氧化物浓度(折算)、脱销设施入口氨水/尿素流量、脱硝设施入口烟气温度等。</w:t>
            </w:r>
            <w:r>
              <w:rPr>
                <w:rFonts w:hint="eastAsia" w:ascii="宋体" w:hAnsi="宋体" w:eastAsia="宋体"/>
                <w:sz w:val="21"/>
                <w:szCs w:val="21"/>
                <w:lang w:eastAsia="zh-CN"/>
              </w:rPr>
              <w:br w:type="textWrapping"/>
            </w:r>
            <w:r>
              <w:rPr>
                <w:rFonts w:hint="eastAsia" w:ascii="宋体" w:hAnsi="宋体" w:eastAsia="宋体"/>
                <w:sz w:val="21"/>
                <w:szCs w:val="21"/>
                <w:lang w:eastAsia="zh-CN"/>
              </w:rPr>
              <w:t>除尘曲线负荷、烟气量、氧含量、总排口颗粒物浓度(实测)、总排口颗粒物浓度(折算)、烟气出口温度等。</w:t>
            </w:r>
            <w:r>
              <w:rPr>
                <w:rFonts w:hint="eastAsia" w:ascii="宋体" w:hAnsi="宋体" w:eastAsia="宋体"/>
                <w:sz w:val="21"/>
                <w:szCs w:val="21"/>
                <w:lang w:eastAsia="zh-CN"/>
              </w:rPr>
              <w:br w:type="textWrapping"/>
            </w:r>
            <w:r>
              <w:rPr>
                <w:rFonts w:hint="eastAsia" w:ascii="宋体" w:hAnsi="宋体" w:eastAsia="宋体"/>
                <w:sz w:val="21"/>
                <w:szCs w:val="21"/>
                <w:lang w:eastAsia="zh-CN"/>
              </w:rPr>
              <w:t>2）无组织废气治理设施：厂区降尘洒水次数、抑尘剂种类、车轮清洗(扫)方式、原料或产品场地封闭、遮盖情况、是否出现破损等。</w:t>
            </w:r>
            <w:r>
              <w:rPr>
                <w:rFonts w:hint="eastAsia" w:ascii="宋体" w:hAnsi="宋体" w:eastAsia="宋体"/>
                <w:sz w:val="21"/>
                <w:szCs w:val="21"/>
                <w:lang w:eastAsia="zh-CN"/>
              </w:rPr>
              <w:br w:type="textWrapping"/>
            </w:r>
            <w:r>
              <w:rPr>
                <w:rFonts w:hint="eastAsia" w:ascii="宋体" w:hAnsi="宋体" w:eastAsia="宋体"/>
                <w:sz w:val="21"/>
                <w:szCs w:val="21"/>
                <w:lang w:eastAsia="zh-CN"/>
              </w:rPr>
              <w:t>3）废水治理设施开始时间、结束时间、是否正常运行废水排放情况(出口废水流量、污染物项目、排放去向)污泥产生量及处理方式主要药剂情况(名称、添加时间、添加量)等。</w:t>
            </w:r>
            <w:r>
              <w:rPr>
                <w:rFonts w:hint="eastAsia" w:ascii="宋体" w:hAnsi="宋体" w:eastAsia="宋体"/>
                <w:sz w:val="21"/>
                <w:szCs w:val="21"/>
                <w:lang w:eastAsia="zh-CN"/>
              </w:rPr>
              <w:br w:type="textWrapping"/>
            </w:r>
            <w:r>
              <w:rPr>
                <w:rFonts w:hint="eastAsia" w:ascii="宋体" w:hAnsi="宋体" w:eastAsia="宋体"/>
                <w:sz w:val="21"/>
                <w:szCs w:val="21"/>
                <w:lang w:eastAsia="zh-CN"/>
              </w:rPr>
              <w:t>b)异常情况起止时间、污染物排放浓度、异常原因、应对措施、是否报告等</w:t>
            </w:r>
            <w:r>
              <w:rPr>
                <w:rFonts w:hint="eastAsia" w:ascii="宋体" w:hAnsi="宋体" w:eastAsia="宋体"/>
                <w:sz w:val="21"/>
                <w:szCs w:val="21"/>
                <w:lang w:eastAsia="zh-CN"/>
              </w:rPr>
              <w:br w:type="textWrapping"/>
            </w:r>
          </w:p>
        </w:tc>
        <w:tc>
          <w:tcPr>
            <w:tcW w:w="1192"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D8D35F">
            <w:pPr>
              <w:jc w:val="center"/>
              <w:rPr>
                <w:rFonts w:hint="default" w:ascii="宋体" w:hAnsi="宋体" w:eastAsia="宋体"/>
                <w:sz w:val="21"/>
                <w:szCs w:val="21"/>
                <w:lang w:eastAsia="zh-CN"/>
              </w:rPr>
            </w:pPr>
            <w:r>
              <w:rPr>
                <w:rFonts w:hint="eastAsia" w:ascii="宋体" w:hAnsi="宋体" w:eastAsia="宋体"/>
                <w:sz w:val="21"/>
                <w:szCs w:val="21"/>
                <w:lang w:eastAsia="zh-CN"/>
              </w:rPr>
              <w:t>是</w:t>
            </w:r>
          </w:p>
        </w:tc>
        <w:tc>
          <w:tcPr>
            <w:tcW w:w="1535"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BDC09B2">
            <w:pPr>
              <w:jc w:val="center"/>
              <w:rPr>
                <w:rFonts w:hint="default" w:ascii="宋体" w:hAnsi="宋体" w:eastAsia="宋体"/>
                <w:sz w:val="21"/>
                <w:szCs w:val="21"/>
                <w:lang w:eastAsia="zh-CN"/>
              </w:rPr>
            </w:pPr>
            <w:r>
              <w:rPr>
                <w:rFonts w:hint="eastAsia" w:ascii="宋体" w:hAnsi="宋体" w:eastAsia="宋体"/>
                <w:sz w:val="21"/>
                <w:szCs w:val="21"/>
                <w:lang w:eastAsia="zh-CN"/>
              </w:rPr>
              <w:t>有组织废气治理设施：开始时间2025.1.1日0时  结束时间：2025.4.7日3时、 开始时间2025.11.1日8时  结束时间：2025.12.31日24时  正常运行；主排放口DA001-烟囱：氮氧化物年许可排放量：204.44吨 年实际排放量：157.368吨    二氧化硫年许可排放量：157.1吨 年实际排放量：33.495 吨    颗粒物年许可排放量：19.97吨 年实际排放量：0.994吨   无组织废气治理设施：厂区降尘洒水次数符合要求、车轮清扫方式、原料燃煤及固废炉渣场地半封闭式、防尘网+防尘布遮盖、无出现破损 ，其他情况详见附件。无异常情况.</w:t>
            </w:r>
          </w:p>
        </w:tc>
      </w:tr>
      <w:tr w14:paraId="46794358">
        <w:tblPrEx>
          <w:tblCellMar>
            <w:top w:w="0" w:type="dxa"/>
            <w:left w:w="108" w:type="dxa"/>
            <w:bottom w:w="0" w:type="dxa"/>
            <w:right w:w="108" w:type="dxa"/>
          </w:tblCellMar>
        </w:tblPrEx>
        <w:trPr>
          <w:trHeight w:val="525"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89EE64">
            <w:pPr>
              <w:jc w:val="center"/>
              <w:rPr>
                <w:rFonts w:hint="default" w:eastAsia="宋体"/>
                <w:sz w:val="21"/>
                <w:szCs w:val="21"/>
                <w:lang w:eastAsia="zh-CN"/>
              </w:rPr>
            </w:pPr>
            <w:r>
              <w:rPr>
                <w:rFonts w:hint="default"/>
                <w:sz w:val="21"/>
                <w:szCs w:val="21"/>
              </w:rPr>
              <w:t>2</w:t>
            </w:r>
          </w:p>
        </w:tc>
        <w:tc>
          <w:tcPr>
            <w:tcW w:w="16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F3249A6">
            <w:pPr>
              <w:jc w:val="center"/>
              <w:rPr>
                <w:rFonts w:hint="default" w:ascii="宋体" w:hAnsi="宋体" w:eastAsia="宋体"/>
                <w:sz w:val="21"/>
                <w:szCs w:val="21"/>
                <w:lang w:eastAsia="zh-CN"/>
              </w:rPr>
            </w:pPr>
            <w:r>
              <w:rPr>
                <w:rFonts w:hint="eastAsia" w:ascii="宋体" w:hAnsi="宋体" w:eastAsia="宋体"/>
                <w:sz w:val="21"/>
                <w:szCs w:val="21"/>
                <w:lang w:eastAsia="zh-CN"/>
              </w:rPr>
              <w:t xml:space="preserve">a)正常工况 </w:t>
            </w:r>
            <w:r>
              <w:rPr>
                <w:rFonts w:hint="eastAsia" w:ascii="宋体" w:hAnsi="宋体" w:eastAsia="宋体"/>
                <w:sz w:val="21"/>
                <w:szCs w:val="21"/>
                <w:lang w:eastAsia="zh-CN"/>
              </w:rPr>
              <w:br w:type="textWrapping"/>
            </w:r>
            <w:r>
              <w:rPr>
                <w:rFonts w:hint="eastAsia" w:ascii="宋体" w:hAnsi="宋体" w:eastAsia="宋体"/>
                <w:sz w:val="21"/>
                <w:szCs w:val="21"/>
                <w:lang w:eastAsia="zh-CN"/>
              </w:rPr>
              <w:t>1）运行状态：开始时间，结束时间；</w:t>
            </w:r>
            <w:r>
              <w:rPr>
                <w:rFonts w:hint="eastAsia" w:ascii="宋体" w:hAnsi="宋体" w:eastAsia="宋体"/>
                <w:sz w:val="21"/>
                <w:szCs w:val="21"/>
                <w:lang w:eastAsia="zh-CN"/>
              </w:rPr>
              <w:br w:type="textWrapping"/>
            </w:r>
            <w:r>
              <w:rPr>
                <w:rFonts w:hint="eastAsia" w:ascii="宋体" w:hAnsi="宋体" w:eastAsia="宋体"/>
                <w:sz w:val="21"/>
                <w:szCs w:val="21"/>
                <w:lang w:eastAsia="zh-CN"/>
              </w:rPr>
              <w:t>2）燃料使用情况：燃料名称、用量；</w:t>
            </w:r>
            <w:r>
              <w:rPr>
                <w:rFonts w:hint="eastAsia" w:ascii="宋体" w:hAnsi="宋体" w:eastAsia="宋体"/>
                <w:sz w:val="21"/>
                <w:szCs w:val="21"/>
                <w:lang w:eastAsia="zh-CN"/>
              </w:rPr>
              <w:br w:type="textWrapping"/>
            </w:r>
            <w:r>
              <w:rPr>
                <w:rFonts w:hint="eastAsia" w:ascii="宋体" w:hAnsi="宋体" w:eastAsia="宋体"/>
                <w:sz w:val="21"/>
                <w:szCs w:val="21"/>
                <w:lang w:eastAsia="zh-CN"/>
              </w:rPr>
              <w:t>3）生产负荷：主要产品产量与设计生产能力之比；</w:t>
            </w:r>
            <w:r>
              <w:rPr>
                <w:rFonts w:hint="eastAsia" w:ascii="宋体" w:hAnsi="宋体" w:eastAsia="宋体"/>
                <w:sz w:val="21"/>
                <w:szCs w:val="21"/>
                <w:lang w:eastAsia="zh-CN"/>
              </w:rPr>
              <w:br w:type="textWrapping"/>
            </w:r>
            <w:r>
              <w:rPr>
                <w:rFonts w:hint="eastAsia" w:ascii="宋体" w:hAnsi="宋体" w:eastAsia="宋体"/>
                <w:sz w:val="21"/>
                <w:szCs w:val="21"/>
                <w:lang w:eastAsia="zh-CN"/>
              </w:rPr>
              <w:t>4）主要产品及产量：产品名称、产量；</w:t>
            </w:r>
            <w:r>
              <w:rPr>
                <w:rFonts w:hint="eastAsia" w:ascii="宋体" w:hAnsi="宋体" w:eastAsia="宋体"/>
                <w:sz w:val="21"/>
                <w:szCs w:val="21"/>
                <w:lang w:eastAsia="zh-CN"/>
              </w:rPr>
              <w:br w:type="textWrapping"/>
            </w:r>
            <w:r>
              <w:rPr>
                <w:rFonts w:hint="eastAsia" w:ascii="宋体" w:hAnsi="宋体" w:eastAsia="宋体"/>
                <w:sz w:val="21"/>
                <w:szCs w:val="21"/>
                <w:lang w:eastAsia="zh-CN"/>
              </w:rPr>
              <w:t>5）燃料信息：名称、采购时间、采购量、燃料分析数据；</w:t>
            </w:r>
            <w:r>
              <w:rPr>
                <w:rFonts w:hint="eastAsia" w:ascii="宋体" w:hAnsi="宋体" w:eastAsia="宋体"/>
                <w:sz w:val="21"/>
                <w:szCs w:val="21"/>
                <w:lang w:eastAsia="zh-CN"/>
              </w:rPr>
              <w:br w:type="textWrapping"/>
            </w:r>
            <w:r>
              <w:rPr>
                <w:rFonts w:hint="eastAsia" w:ascii="宋体" w:hAnsi="宋体" w:eastAsia="宋体"/>
                <w:sz w:val="21"/>
                <w:szCs w:val="21"/>
                <w:lang w:eastAsia="zh-CN"/>
              </w:rPr>
              <w:t>6）原辅料使用情况：名称、用量；</w:t>
            </w:r>
            <w:r>
              <w:rPr>
                <w:rFonts w:hint="eastAsia" w:ascii="宋体" w:hAnsi="宋体" w:eastAsia="宋体"/>
                <w:sz w:val="21"/>
                <w:szCs w:val="21"/>
                <w:lang w:eastAsia="zh-CN"/>
              </w:rPr>
              <w:br w:type="textWrapping"/>
            </w:r>
            <w:r>
              <w:rPr>
                <w:rFonts w:hint="eastAsia" w:ascii="宋体" w:hAnsi="宋体" w:eastAsia="宋体"/>
                <w:sz w:val="21"/>
                <w:szCs w:val="21"/>
                <w:lang w:eastAsia="zh-CN"/>
              </w:rPr>
              <w:t>b）非正常工况</w:t>
            </w:r>
            <w:r>
              <w:rPr>
                <w:rFonts w:hint="eastAsia" w:ascii="宋体" w:hAnsi="宋体" w:eastAsia="宋体"/>
                <w:sz w:val="21"/>
                <w:szCs w:val="21"/>
                <w:lang w:eastAsia="zh-CN"/>
              </w:rPr>
              <w:br w:type="textWrapping"/>
            </w:r>
            <w:r>
              <w:rPr>
                <w:rFonts w:hint="eastAsia" w:ascii="宋体" w:hAnsi="宋体" w:eastAsia="宋体"/>
                <w:sz w:val="21"/>
                <w:szCs w:val="21"/>
                <w:lang w:eastAsia="zh-CN"/>
              </w:rPr>
              <w:t>起止时间、产品产量、燃料消耗量、事件原因、应对措施、是否报告等。</w:t>
            </w:r>
            <w:r>
              <w:rPr>
                <w:rFonts w:hint="eastAsia" w:ascii="宋体" w:hAnsi="宋体" w:eastAsia="宋体"/>
                <w:sz w:val="21"/>
                <w:szCs w:val="21"/>
                <w:lang w:eastAsia="zh-CN"/>
              </w:rPr>
              <w:br w:type="textWrapping"/>
            </w:r>
          </w:p>
        </w:tc>
        <w:tc>
          <w:tcPr>
            <w:tcW w:w="1192"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7A190B79">
            <w:pPr>
              <w:jc w:val="center"/>
              <w:rPr>
                <w:rFonts w:hint="default" w:ascii="宋体" w:hAnsi="宋体" w:eastAsia="宋体"/>
                <w:sz w:val="21"/>
                <w:szCs w:val="21"/>
                <w:lang w:eastAsia="zh-CN"/>
              </w:rPr>
            </w:pPr>
            <w:r>
              <w:rPr>
                <w:rFonts w:hint="eastAsia" w:ascii="宋体" w:hAnsi="宋体" w:eastAsia="宋体"/>
                <w:sz w:val="21"/>
                <w:szCs w:val="21"/>
                <w:lang w:eastAsia="zh-CN"/>
              </w:rPr>
              <w:t>是</w:t>
            </w:r>
          </w:p>
        </w:tc>
        <w:tc>
          <w:tcPr>
            <w:tcW w:w="1535"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737F05CC">
            <w:pPr>
              <w:jc w:val="center"/>
              <w:rPr>
                <w:rFonts w:hint="default" w:ascii="宋体" w:hAnsi="宋体" w:eastAsia="宋体"/>
                <w:sz w:val="21"/>
                <w:szCs w:val="21"/>
                <w:lang w:eastAsia="zh-CN"/>
              </w:rPr>
            </w:pPr>
            <w:r>
              <w:rPr>
                <w:rFonts w:hint="eastAsia" w:ascii="宋体" w:hAnsi="宋体" w:eastAsia="宋体"/>
                <w:sz w:val="21"/>
                <w:szCs w:val="21"/>
                <w:lang w:eastAsia="zh-CN"/>
              </w:rPr>
              <w:t>正常工况 运行状态：正常开始及结束时间2025-01-01 00:00~2025-04-7 3:00、2025-11-01 08:00~2025-12-31 24:00；燃料名称：燃煤 、年用量：65012.6吨；生产负荷：83%   主要产品及产量：产品名称：热水  产量： 107.2796万吉焦； 燃料采购时间：2025年、采购量：7.2万吨、燃料分析数据;灰分：312硫：0.13基碳：9.72 灰发分：39 基低位发热量：20.406mj/kg；辅料名称:石灰、尿素、氨水  。 脱硫剂用量：96吨  脱硝剂尿素用量：441.86吨脱硝剂氨水用量：202.65吨。</w:t>
            </w:r>
          </w:p>
        </w:tc>
      </w:tr>
      <w:tr w14:paraId="5D5F21B7">
        <w:tblPrEx>
          <w:tblCellMar>
            <w:top w:w="0" w:type="dxa"/>
            <w:left w:w="108" w:type="dxa"/>
            <w:bottom w:w="0" w:type="dxa"/>
            <w:right w:w="108" w:type="dxa"/>
          </w:tblCellMar>
        </w:tblPrEx>
        <w:trPr>
          <w:trHeight w:val="525"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61CE18">
            <w:pPr>
              <w:jc w:val="center"/>
              <w:rPr>
                <w:rFonts w:hint="default" w:eastAsia="宋体"/>
                <w:sz w:val="21"/>
                <w:szCs w:val="21"/>
                <w:lang w:eastAsia="zh-CN"/>
              </w:rPr>
            </w:pPr>
            <w:r>
              <w:rPr>
                <w:rFonts w:hint="default"/>
                <w:sz w:val="21"/>
                <w:szCs w:val="21"/>
              </w:rPr>
              <w:t>3</w:t>
            </w:r>
          </w:p>
        </w:tc>
        <w:tc>
          <w:tcPr>
            <w:tcW w:w="16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2EFA1483">
            <w:pPr>
              <w:jc w:val="center"/>
              <w:rPr>
                <w:rFonts w:hint="default" w:ascii="宋体" w:hAnsi="宋体" w:eastAsia="宋体"/>
                <w:sz w:val="21"/>
                <w:szCs w:val="21"/>
                <w:lang w:eastAsia="zh-CN"/>
              </w:rPr>
            </w:pPr>
            <w:r>
              <w:rPr>
                <w:rFonts w:hint="eastAsia" w:ascii="宋体" w:hAnsi="宋体" w:eastAsia="宋体"/>
                <w:sz w:val="21"/>
                <w:szCs w:val="21"/>
                <w:lang w:eastAsia="zh-CN"/>
              </w:rPr>
              <w:t>1）工业固体废物基本信息及产生情况：代码、名称、类别、产生环节、物理性状、主要成分、污染特性、年产量。2）工业固体废物流向：代码、名称、类别、产生量、贮存量、累计贮存量、自行利用方式、自行利用数量、委托利用方式、委托利用数量、自行处置方式、自行处置数量、委托处置方式、委托处置数量。3））工业固体废物产生环节：代码、名称产生时间、产生数量、转移时间、转移去向、产生部门经办人、运输经办人。</w:t>
            </w:r>
          </w:p>
        </w:tc>
        <w:tc>
          <w:tcPr>
            <w:tcW w:w="1192"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5B92A0F">
            <w:pPr>
              <w:jc w:val="center"/>
              <w:rPr>
                <w:rFonts w:hint="default" w:ascii="宋体" w:hAnsi="宋体" w:eastAsia="宋体"/>
                <w:sz w:val="21"/>
                <w:szCs w:val="21"/>
                <w:lang w:eastAsia="zh-CN"/>
              </w:rPr>
            </w:pPr>
            <w:r>
              <w:rPr>
                <w:rFonts w:hint="eastAsia" w:ascii="宋体" w:hAnsi="宋体" w:eastAsia="宋体"/>
                <w:sz w:val="21"/>
                <w:szCs w:val="21"/>
                <w:lang w:eastAsia="zh-CN"/>
              </w:rPr>
              <w:t>是</w:t>
            </w:r>
          </w:p>
        </w:tc>
        <w:tc>
          <w:tcPr>
            <w:tcW w:w="1535"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BCDBAF1">
            <w:pPr>
              <w:jc w:val="center"/>
              <w:rPr>
                <w:rFonts w:hint="default" w:ascii="宋体" w:hAnsi="宋体" w:eastAsia="宋体"/>
                <w:sz w:val="21"/>
                <w:szCs w:val="21"/>
                <w:lang w:eastAsia="zh-CN"/>
              </w:rPr>
            </w:pPr>
            <w:r>
              <w:rPr>
                <w:rFonts w:hint="eastAsia" w:ascii="宋体" w:hAnsi="宋体" w:eastAsia="宋体"/>
                <w:sz w:val="21"/>
                <w:szCs w:val="21"/>
                <w:lang w:eastAsia="zh-CN"/>
              </w:rPr>
              <w:t>1.固废生产情况代码：SW03（900-001-S03）  名称：炉渣  类别：一般固废  生产环节：锅炉燃煤产出炉渣  物理性状：固态  主要成分：二氧化硅等   年产量：19503.78吨  2.固废流向代码：SW03  名称：炉渣  类别：一般固废  产生量：19503.78吨  贮存量：0  累计贮存量:0  自行利用数量：0  委托利用方式：综合利用  委托利用数量：19503.78吨   3.工业固体废物产生环节代码：SW03  名称：炉渣  产生时间：2025年1.2.3.4.11.12月  产生数量：19503.78吨   转移时间：2025年1.2.3.4.11.12月    转移去向：哈尔滨市港源房地产开发有限公司   产生部门经办人：景军运输经办人：何丽华</w:t>
            </w:r>
          </w:p>
        </w:tc>
      </w:tr>
      <w:tr w14:paraId="6EEBFFA5">
        <w:tblPrEx>
          <w:tblCellMar>
            <w:top w:w="0" w:type="dxa"/>
            <w:left w:w="108" w:type="dxa"/>
            <w:bottom w:w="0" w:type="dxa"/>
            <w:right w:w="108" w:type="dxa"/>
          </w:tblCellMar>
        </w:tblPrEx>
        <w:trPr>
          <w:trHeight w:val="525"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B405B5">
            <w:pPr>
              <w:jc w:val="center"/>
              <w:rPr>
                <w:rFonts w:hint="default" w:eastAsia="宋体"/>
                <w:sz w:val="21"/>
                <w:szCs w:val="21"/>
                <w:lang w:eastAsia="zh-CN"/>
              </w:rPr>
            </w:pPr>
            <w:r>
              <w:rPr>
                <w:rFonts w:hint="default"/>
                <w:sz w:val="21"/>
                <w:szCs w:val="21"/>
              </w:rPr>
              <w:t>4</w:t>
            </w:r>
          </w:p>
        </w:tc>
        <w:tc>
          <w:tcPr>
            <w:tcW w:w="16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340F56BD">
            <w:pPr>
              <w:jc w:val="center"/>
              <w:rPr>
                <w:rFonts w:hint="default" w:ascii="宋体" w:hAnsi="宋体" w:eastAsia="宋体"/>
                <w:sz w:val="21"/>
                <w:szCs w:val="21"/>
                <w:lang w:eastAsia="zh-CN"/>
              </w:rPr>
            </w:pPr>
            <w:r>
              <w:rPr>
                <w:rFonts w:hint="eastAsia" w:ascii="宋体" w:hAnsi="宋体" w:eastAsia="宋体"/>
                <w:sz w:val="21"/>
                <w:szCs w:val="21"/>
                <w:lang w:eastAsia="zh-CN"/>
              </w:rPr>
              <w:t>对于采用手工监测的工业噪声排污单位，应记录手工监测时段信息、噪声污染防治设施维修和更换情况。手工监测时段信息应记录监测时段内非正常工况情形、事件原因、是否报告、应对措施等；监测时段内工业噪声排放值超标情况，包括超标原因、是否报告、应对措施等。噪声污染防治设施维修和更换情况记录内容包括维修、更换时间，维修、更换内容。</w:t>
            </w:r>
          </w:p>
        </w:tc>
        <w:tc>
          <w:tcPr>
            <w:tcW w:w="1192"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378830E3">
            <w:pPr>
              <w:jc w:val="center"/>
              <w:rPr>
                <w:rFonts w:hint="default" w:ascii="宋体" w:hAnsi="宋体" w:eastAsia="宋体"/>
                <w:sz w:val="21"/>
                <w:szCs w:val="21"/>
                <w:lang w:eastAsia="zh-CN"/>
              </w:rPr>
            </w:pPr>
            <w:r>
              <w:rPr>
                <w:rFonts w:hint="eastAsia" w:ascii="宋体" w:hAnsi="宋体" w:eastAsia="宋体"/>
                <w:sz w:val="21"/>
                <w:szCs w:val="21"/>
                <w:lang w:eastAsia="zh-CN"/>
              </w:rPr>
              <w:t>是</w:t>
            </w:r>
          </w:p>
        </w:tc>
        <w:tc>
          <w:tcPr>
            <w:tcW w:w="1535"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78619256">
            <w:pPr>
              <w:jc w:val="center"/>
              <w:rPr>
                <w:rFonts w:hint="default" w:ascii="宋体" w:hAnsi="宋体" w:eastAsia="宋体"/>
                <w:sz w:val="21"/>
                <w:szCs w:val="21"/>
                <w:lang w:eastAsia="zh-CN"/>
              </w:rPr>
            </w:pPr>
            <w:r>
              <w:rPr>
                <w:rFonts w:hint="eastAsia" w:ascii="宋体" w:hAnsi="宋体" w:eastAsia="宋体"/>
                <w:sz w:val="21"/>
                <w:szCs w:val="21"/>
                <w:lang w:eastAsia="zh-CN"/>
              </w:rPr>
              <w:t>属于采用手工监测的工业噪声排污单位，详见附件自行监测报告</w:t>
            </w:r>
          </w:p>
        </w:tc>
      </w:tr>
      <w:tr w14:paraId="5638E1D0">
        <w:tblPrEx>
          <w:tblCellMar>
            <w:top w:w="0" w:type="dxa"/>
            <w:left w:w="108" w:type="dxa"/>
            <w:bottom w:w="0" w:type="dxa"/>
            <w:right w:w="108" w:type="dxa"/>
          </w:tblCellMar>
        </w:tblPrEx>
        <w:trPr>
          <w:trHeight w:val="525"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A8E633">
            <w:pPr>
              <w:jc w:val="center"/>
              <w:rPr>
                <w:rFonts w:hint="default" w:eastAsia="宋体"/>
                <w:sz w:val="21"/>
                <w:szCs w:val="21"/>
                <w:lang w:eastAsia="zh-CN"/>
              </w:rPr>
            </w:pPr>
            <w:r>
              <w:rPr>
                <w:rFonts w:hint="default"/>
                <w:sz w:val="21"/>
                <w:szCs w:val="21"/>
              </w:rPr>
              <w:t>5</w:t>
            </w:r>
          </w:p>
        </w:tc>
        <w:tc>
          <w:tcPr>
            <w:tcW w:w="16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38FD3348">
            <w:pPr>
              <w:jc w:val="center"/>
              <w:rPr>
                <w:rFonts w:hint="default" w:ascii="宋体" w:hAnsi="宋体" w:eastAsia="宋体"/>
                <w:sz w:val="21"/>
                <w:szCs w:val="21"/>
                <w:lang w:eastAsia="zh-CN"/>
              </w:rPr>
            </w:pPr>
            <w:r>
              <w:rPr>
                <w:rFonts w:hint="eastAsia" w:ascii="宋体" w:hAnsi="宋体" w:eastAsia="宋体"/>
                <w:sz w:val="21"/>
                <w:szCs w:val="21"/>
                <w:lang w:eastAsia="zh-CN"/>
              </w:rPr>
              <w:t>排污许可证审核技术规范中有规定共性要求：特殊时段起止时间、特殊时段类型、排放工序、生产线或生产设施、记录纳入管控的生产线或生产设施在特殊时段对应期间的减排措施以及落实情况；</w:t>
            </w:r>
          </w:p>
        </w:tc>
        <w:tc>
          <w:tcPr>
            <w:tcW w:w="1192"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429DE557">
            <w:pPr>
              <w:jc w:val="center"/>
              <w:rPr>
                <w:rFonts w:hint="default" w:ascii="宋体" w:hAnsi="宋体" w:eastAsia="宋体"/>
                <w:sz w:val="21"/>
                <w:szCs w:val="21"/>
                <w:lang w:eastAsia="zh-CN"/>
              </w:rPr>
            </w:pPr>
            <w:r>
              <w:rPr>
                <w:rFonts w:hint="eastAsia" w:ascii="宋体" w:hAnsi="宋体" w:eastAsia="宋体"/>
                <w:sz w:val="21"/>
                <w:szCs w:val="21"/>
                <w:lang w:eastAsia="zh-CN"/>
              </w:rPr>
              <w:t>是</w:t>
            </w:r>
          </w:p>
        </w:tc>
        <w:tc>
          <w:tcPr>
            <w:tcW w:w="1535"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436A7ED">
            <w:pPr>
              <w:jc w:val="center"/>
              <w:rPr>
                <w:rFonts w:hint="default" w:ascii="宋体" w:hAnsi="宋体" w:eastAsia="宋体"/>
                <w:sz w:val="21"/>
                <w:szCs w:val="21"/>
                <w:lang w:eastAsia="zh-CN"/>
              </w:rPr>
            </w:pPr>
            <w:r>
              <w:rPr>
                <w:rFonts w:hint="eastAsia" w:ascii="宋体" w:hAnsi="宋体" w:eastAsia="宋体"/>
                <w:sz w:val="21"/>
                <w:szCs w:val="21"/>
                <w:lang w:eastAsia="zh-CN"/>
              </w:rPr>
              <w:t>接到生态环境局发布的黄色预警后，执行Ⅲ级应急响应措施，在保证供热前提下，降低燃煤锅炉生产负荷10%。禁止使用国四以下运输车辆和非道路移动机械；严格落实企业“三堆”管理要求；每日减少载重运输车辆4台次。。接到生态环境局发布的橙色预警后，执行Ⅱ级应急响应措施，在保证供热前提下，降低燃煤锅炉生产负荷20%。禁止使用国四以下运输车辆和非道路移动机械；严格落实企业“三堆”管理要求；每日减少载重运输车辆6台次。接到生态环境局发布的红色预警后，执行Ⅰ级应急响应措施，在保证供热前提下，降低燃煤锅炉生产负荷30%。禁止使用国四以下运输车辆和非道路移动机械；严格落实企业“三堆”管理要求；每日减少载重运输车辆8台次。</w:t>
            </w:r>
          </w:p>
        </w:tc>
      </w:tr>
      <w:tr w14:paraId="1EEA2355">
        <w:tblPrEx>
          <w:tblCellMar>
            <w:top w:w="0" w:type="dxa"/>
            <w:left w:w="108" w:type="dxa"/>
            <w:bottom w:w="0" w:type="dxa"/>
            <w:right w:w="108" w:type="dxa"/>
          </w:tblCellMar>
        </w:tblPrEx>
        <w:trPr>
          <w:trHeight w:val="525"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2FCA00">
            <w:pPr>
              <w:jc w:val="center"/>
              <w:rPr>
                <w:rFonts w:hint="default" w:eastAsia="宋体"/>
                <w:sz w:val="21"/>
                <w:szCs w:val="21"/>
                <w:lang w:eastAsia="zh-CN"/>
              </w:rPr>
            </w:pPr>
            <w:r>
              <w:rPr>
                <w:rFonts w:hint="default"/>
                <w:sz w:val="21"/>
                <w:szCs w:val="21"/>
              </w:rPr>
              <w:t>6</w:t>
            </w:r>
          </w:p>
        </w:tc>
        <w:tc>
          <w:tcPr>
            <w:tcW w:w="16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1C2BD147">
            <w:pPr>
              <w:jc w:val="center"/>
              <w:rPr>
                <w:rFonts w:hint="default" w:ascii="宋体" w:hAnsi="宋体" w:eastAsia="宋体"/>
                <w:sz w:val="21"/>
                <w:szCs w:val="21"/>
                <w:lang w:eastAsia="zh-CN"/>
              </w:rPr>
            </w:pPr>
            <w:r>
              <w:rPr>
                <w:rFonts w:hint="eastAsia" w:ascii="宋体" w:hAnsi="宋体" w:eastAsia="宋体"/>
                <w:sz w:val="21"/>
                <w:szCs w:val="21"/>
                <w:lang w:eastAsia="zh-CN"/>
              </w:rPr>
              <w:t>a）排污单位基本信息：排污单位名称、生产经营场所地址、行业类别、法定代表人、统一社会信用代码、环保投资情况、环境影响评价审批意见文号、排污权交易文件及排污许可证编号；</w:t>
            </w:r>
            <w:r>
              <w:rPr>
                <w:rFonts w:hint="eastAsia" w:ascii="宋体" w:hAnsi="宋体" w:eastAsia="宋体"/>
                <w:sz w:val="21"/>
                <w:szCs w:val="21"/>
                <w:lang w:eastAsia="zh-CN"/>
              </w:rPr>
              <w:br w:type="textWrapping"/>
            </w:r>
            <w:r>
              <w:rPr>
                <w:rFonts w:hint="eastAsia" w:ascii="宋体" w:hAnsi="宋体" w:eastAsia="宋体"/>
                <w:sz w:val="21"/>
                <w:szCs w:val="21"/>
                <w:lang w:eastAsia="zh-CN"/>
              </w:rPr>
              <w:t>b）主要生产设施基本信息：设施名称、编码、设施规格型号、规格参数等；</w:t>
            </w:r>
            <w:r>
              <w:rPr>
                <w:rFonts w:hint="eastAsia" w:ascii="宋体" w:hAnsi="宋体" w:eastAsia="宋体"/>
                <w:sz w:val="21"/>
                <w:szCs w:val="21"/>
                <w:lang w:eastAsia="zh-CN"/>
              </w:rPr>
              <w:br w:type="textWrapping"/>
            </w:r>
            <w:r>
              <w:rPr>
                <w:rFonts w:hint="eastAsia" w:ascii="宋体" w:hAnsi="宋体" w:eastAsia="宋体"/>
                <w:sz w:val="21"/>
                <w:szCs w:val="21"/>
                <w:lang w:eastAsia="zh-CN"/>
              </w:rPr>
              <w:t>c）污染防治设施基本信息：设施名称、编码、设施规格型号、相关技术参数及设计值。</w:t>
            </w:r>
            <w:r>
              <w:rPr>
                <w:rFonts w:hint="eastAsia" w:ascii="宋体" w:hAnsi="宋体" w:eastAsia="宋体"/>
                <w:sz w:val="21"/>
                <w:szCs w:val="21"/>
                <w:lang w:eastAsia="zh-CN"/>
              </w:rPr>
              <w:br w:type="textWrapping"/>
            </w:r>
          </w:p>
        </w:tc>
        <w:tc>
          <w:tcPr>
            <w:tcW w:w="1192"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2B977EE">
            <w:pPr>
              <w:jc w:val="center"/>
              <w:rPr>
                <w:rFonts w:hint="default" w:ascii="宋体" w:hAnsi="宋体" w:eastAsia="宋体"/>
                <w:sz w:val="21"/>
                <w:szCs w:val="21"/>
                <w:lang w:eastAsia="zh-CN"/>
              </w:rPr>
            </w:pPr>
            <w:r>
              <w:rPr>
                <w:rFonts w:hint="eastAsia" w:ascii="宋体" w:hAnsi="宋体" w:eastAsia="宋体"/>
                <w:sz w:val="21"/>
                <w:szCs w:val="21"/>
                <w:lang w:eastAsia="zh-CN"/>
              </w:rPr>
              <w:t>是</w:t>
            </w:r>
          </w:p>
        </w:tc>
        <w:tc>
          <w:tcPr>
            <w:tcW w:w="1535"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4D8F6AA3">
            <w:pPr>
              <w:jc w:val="center"/>
              <w:rPr>
                <w:rFonts w:hint="default" w:ascii="宋体" w:hAnsi="宋体" w:eastAsia="宋体"/>
                <w:sz w:val="21"/>
                <w:szCs w:val="21"/>
                <w:lang w:eastAsia="zh-CN"/>
              </w:rPr>
            </w:pPr>
            <w:r>
              <w:rPr>
                <w:rFonts w:hint="eastAsia" w:ascii="宋体" w:hAnsi="宋体" w:eastAsia="宋体"/>
                <w:sz w:val="21"/>
                <w:szCs w:val="21"/>
                <w:lang w:eastAsia="zh-CN"/>
              </w:rPr>
              <w:t xml:space="preserve">排污单位名称：方正县宏宇热力有限公司、生产经营场所地址：方正县方正镇物华街3号、行业类别：热力生产和供应、法定代表人：周德武、统一社会信用代码；91230124300887264G、排污许可证编号：91230124300887264G001Q.   2号炉:型号:SHW85-1.6/130/70AI1    产品编号2018-003  额定热功率85额定出口、进口水温130/70   额定出水压力1.6Mpa   制造年月2018年9月   许可证B级CCLASS     许可证编号10211D35- 2020.   3号炉: 型号:DHL84-1.6/115/70-AII 额定热功率:84MW  额定进出口水温:115/70℃   制造许可证编号:TS3122241-2017 B级   出厂编号:20140005    2014.8.6 厂家:沈阳军区联勤部工程安装大队   </w:t>
            </w:r>
          </w:p>
        </w:tc>
      </w:tr>
      <w:tr w14:paraId="219204FB">
        <w:tblPrEx>
          <w:tblCellMar>
            <w:top w:w="0" w:type="dxa"/>
            <w:left w:w="108" w:type="dxa"/>
            <w:bottom w:w="0" w:type="dxa"/>
            <w:right w:w="108" w:type="dxa"/>
          </w:tblCellMar>
        </w:tblPrEx>
        <w:trPr>
          <w:trHeight w:val="525"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B52B0A">
            <w:pPr>
              <w:jc w:val="center"/>
              <w:rPr>
                <w:rFonts w:hint="default" w:eastAsia="宋体"/>
                <w:sz w:val="21"/>
                <w:szCs w:val="21"/>
                <w:lang w:eastAsia="zh-CN"/>
              </w:rPr>
            </w:pPr>
            <w:r>
              <w:rPr>
                <w:rFonts w:hint="default"/>
                <w:sz w:val="21"/>
                <w:szCs w:val="21"/>
              </w:rPr>
              <w:t>7</w:t>
            </w:r>
          </w:p>
        </w:tc>
        <w:tc>
          <w:tcPr>
            <w:tcW w:w="16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3C192E40">
            <w:pPr>
              <w:jc w:val="center"/>
              <w:rPr>
                <w:rFonts w:hint="default" w:ascii="宋体" w:hAnsi="宋体" w:eastAsia="宋体"/>
                <w:sz w:val="21"/>
                <w:szCs w:val="21"/>
                <w:lang w:eastAsia="zh-CN"/>
              </w:rPr>
            </w:pPr>
            <w:r>
              <w:rPr>
                <w:rFonts w:hint="eastAsia" w:ascii="宋体" w:hAnsi="宋体" w:eastAsia="宋体"/>
                <w:sz w:val="21"/>
                <w:szCs w:val="21"/>
                <w:lang w:eastAsia="zh-CN"/>
              </w:rPr>
              <w:t>记录监测点位，监测指标，及监测频次，并记录个监测指标的监测数据。</w:t>
            </w:r>
          </w:p>
        </w:tc>
        <w:tc>
          <w:tcPr>
            <w:tcW w:w="1192"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4AB089DA">
            <w:pPr>
              <w:jc w:val="center"/>
              <w:rPr>
                <w:rFonts w:hint="default" w:ascii="宋体" w:hAnsi="宋体" w:eastAsia="宋体"/>
                <w:sz w:val="21"/>
                <w:szCs w:val="21"/>
                <w:lang w:eastAsia="zh-CN"/>
              </w:rPr>
            </w:pPr>
            <w:r>
              <w:rPr>
                <w:rFonts w:hint="eastAsia" w:ascii="宋体" w:hAnsi="宋体" w:eastAsia="宋体"/>
                <w:sz w:val="21"/>
                <w:szCs w:val="21"/>
                <w:lang w:eastAsia="zh-CN"/>
              </w:rPr>
              <w:t>是</w:t>
            </w:r>
          </w:p>
        </w:tc>
        <w:tc>
          <w:tcPr>
            <w:tcW w:w="1535"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E17CF52">
            <w:pPr>
              <w:jc w:val="center"/>
              <w:rPr>
                <w:rFonts w:hint="default" w:ascii="宋体" w:hAnsi="宋体" w:eastAsia="宋体"/>
                <w:sz w:val="21"/>
                <w:szCs w:val="21"/>
                <w:lang w:eastAsia="zh-CN"/>
              </w:rPr>
            </w:pPr>
            <w:r>
              <w:rPr>
                <w:rFonts w:hint="eastAsia" w:ascii="宋体" w:hAnsi="宋体" w:eastAsia="宋体"/>
                <w:sz w:val="21"/>
                <w:szCs w:val="21"/>
                <w:lang w:eastAsia="zh-CN"/>
              </w:rPr>
              <w:t>记录监测点位详见附件中监测点位图，监测数据详见附件中监测报告。</w:t>
            </w:r>
          </w:p>
        </w:tc>
      </w:tr>
      <w:tr w14:paraId="534AA588">
        <w:tblPrEx>
          <w:tblCellMar>
            <w:top w:w="0" w:type="dxa"/>
            <w:left w:w="108" w:type="dxa"/>
            <w:bottom w:w="0" w:type="dxa"/>
            <w:right w:w="108" w:type="dxa"/>
          </w:tblCellMar>
        </w:tblPrEx>
        <w:trPr>
          <w:trHeight w:val="525"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89A7C1">
            <w:pPr>
              <w:jc w:val="center"/>
              <w:rPr>
                <w:rFonts w:hint="default" w:eastAsia="宋体"/>
                <w:sz w:val="21"/>
                <w:szCs w:val="21"/>
                <w:lang w:eastAsia="zh-CN"/>
              </w:rPr>
            </w:pPr>
            <w:r>
              <w:rPr>
                <w:rFonts w:hint="default"/>
                <w:sz w:val="21"/>
                <w:szCs w:val="21"/>
              </w:rPr>
              <w:t>8</w:t>
            </w:r>
          </w:p>
        </w:tc>
        <w:tc>
          <w:tcPr>
            <w:tcW w:w="16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BF48526">
            <w:pPr>
              <w:jc w:val="center"/>
              <w:rPr>
                <w:rFonts w:hint="default" w:ascii="宋体" w:hAnsi="宋体" w:eastAsia="宋体"/>
                <w:sz w:val="21"/>
                <w:szCs w:val="21"/>
                <w:lang w:eastAsia="zh-CN"/>
              </w:rPr>
            </w:pPr>
            <w:r>
              <w:rPr>
                <w:rFonts w:hint="eastAsia" w:ascii="宋体" w:hAnsi="宋体" w:eastAsia="宋体"/>
                <w:sz w:val="21"/>
                <w:szCs w:val="21"/>
                <w:lang w:eastAsia="zh-CN"/>
              </w:rPr>
              <w:t>a）无组织废气污染防治措施管理维护信息管理维护时间及主要内容等</w:t>
            </w:r>
            <w:r>
              <w:rPr>
                <w:rFonts w:hint="eastAsia" w:ascii="宋体" w:hAnsi="宋体" w:eastAsia="宋体"/>
                <w:sz w:val="21"/>
                <w:szCs w:val="21"/>
                <w:lang w:eastAsia="zh-CN"/>
              </w:rPr>
              <w:br w:type="textWrapping"/>
            </w:r>
            <w:r>
              <w:rPr>
                <w:rFonts w:hint="eastAsia" w:ascii="宋体" w:hAnsi="宋体" w:eastAsia="宋体"/>
                <w:sz w:val="21"/>
                <w:szCs w:val="21"/>
                <w:lang w:eastAsia="zh-CN"/>
              </w:rPr>
              <w:t>b）特殊时段环境管理信息</w:t>
            </w:r>
            <w:r>
              <w:rPr>
                <w:rFonts w:hint="eastAsia" w:ascii="宋体" w:hAnsi="宋体" w:eastAsia="宋体"/>
                <w:sz w:val="21"/>
                <w:szCs w:val="21"/>
                <w:lang w:eastAsia="zh-CN"/>
              </w:rPr>
              <w:br w:type="textWrapping"/>
            </w:r>
            <w:r>
              <w:rPr>
                <w:rFonts w:hint="eastAsia" w:ascii="宋体" w:hAnsi="宋体" w:eastAsia="宋体"/>
                <w:sz w:val="21"/>
                <w:szCs w:val="21"/>
                <w:lang w:eastAsia="zh-CN"/>
              </w:rPr>
              <w:t>具体管理要求及其执行情况。</w:t>
            </w:r>
            <w:r>
              <w:rPr>
                <w:rFonts w:hint="eastAsia" w:ascii="宋体" w:hAnsi="宋体" w:eastAsia="宋体"/>
                <w:sz w:val="21"/>
                <w:szCs w:val="21"/>
                <w:lang w:eastAsia="zh-CN"/>
              </w:rPr>
              <w:br w:type="textWrapping"/>
            </w:r>
            <w:r>
              <w:rPr>
                <w:rFonts w:hint="eastAsia" w:ascii="宋体" w:hAnsi="宋体" w:eastAsia="宋体"/>
                <w:sz w:val="21"/>
                <w:szCs w:val="21"/>
                <w:lang w:eastAsia="zh-CN"/>
              </w:rPr>
              <w:t>c）固体废物收集处置信息</w:t>
            </w:r>
            <w:r>
              <w:rPr>
                <w:rFonts w:hint="eastAsia" w:ascii="宋体" w:hAnsi="宋体" w:eastAsia="宋体"/>
                <w:sz w:val="21"/>
                <w:szCs w:val="21"/>
                <w:lang w:eastAsia="zh-CN"/>
              </w:rPr>
              <w:br w:type="textWrapping"/>
            </w:r>
            <w:r>
              <w:rPr>
                <w:rFonts w:hint="eastAsia" w:ascii="宋体" w:hAnsi="宋体" w:eastAsia="宋体"/>
                <w:sz w:val="21"/>
                <w:szCs w:val="21"/>
                <w:lang w:eastAsia="zh-CN"/>
              </w:rPr>
              <w:t>具体管理要求及其执行情况</w:t>
            </w:r>
            <w:r>
              <w:rPr>
                <w:rFonts w:hint="eastAsia" w:ascii="宋体" w:hAnsi="宋体" w:eastAsia="宋体"/>
                <w:sz w:val="21"/>
                <w:szCs w:val="21"/>
                <w:lang w:eastAsia="zh-CN"/>
              </w:rPr>
              <w:br w:type="textWrapping"/>
            </w:r>
            <w:r>
              <w:rPr>
                <w:rFonts w:hint="eastAsia" w:ascii="宋体" w:hAnsi="宋体" w:eastAsia="宋体"/>
                <w:sz w:val="21"/>
                <w:szCs w:val="21"/>
                <w:lang w:eastAsia="zh-CN"/>
              </w:rPr>
              <w:t>d）其他信息</w:t>
            </w:r>
            <w:r>
              <w:rPr>
                <w:rFonts w:hint="eastAsia" w:ascii="宋体" w:hAnsi="宋体" w:eastAsia="宋体"/>
                <w:sz w:val="21"/>
                <w:szCs w:val="21"/>
                <w:lang w:eastAsia="zh-CN"/>
              </w:rPr>
              <w:br w:type="textWrapping"/>
            </w:r>
            <w:r>
              <w:rPr>
                <w:rFonts w:hint="eastAsia" w:ascii="宋体" w:hAnsi="宋体" w:eastAsia="宋体"/>
                <w:sz w:val="21"/>
                <w:szCs w:val="21"/>
                <w:lang w:eastAsia="zh-CN"/>
              </w:rPr>
              <w:t>法律法规、标准规范确定的其他信息，排污单位自主记录的环境管理信息。</w:t>
            </w:r>
          </w:p>
        </w:tc>
        <w:tc>
          <w:tcPr>
            <w:tcW w:w="1192"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27A83A2">
            <w:pPr>
              <w:jc w:val="center"/>
              <w:rPr>
                <w:rFonts w:hint="default" w:ascii="宋体" w:hAnsi="宋体" w:eastAsia="宋体"/>
                <w:sz w:val="21"/>
                <w:szCs w:val="21"/>
                <w:lang w:eastAsia="zh-CN"/>
              </w:rPr>
            </w:pPr>
            <w:r>
              <w:rPr>
                <w:rFonts w:hint="eastAsia" w:ascii="宋体" w:hAnsi="宋体" w:eastAsia="宋体"/>
                <w:sz w:val="21"/>
                <w:szCs w:val="21"/>
                <w:lang w:eastAsia="zh-CN"/>
              </w:rPr>
              <w:t>是</w:t>
            </w:r>
          </w:p>
        </w:tc>
        <w:tc>
          <w:tcPr>
            <w:tcW w:w="1535"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284FE5BA">
            <w:pPr>
              <w:jc w:val="center"/>
              <w:rPr>
                <w:rFonts w:hint="default" w:ascii="宋体" w:hAnsi="宋体" w:eastAsia="宋体"/>
                <w:sz w:val="21"/>
                <w:szCs w:val="21"/>
                <w:lang w:eastAsia="zh-CN"/>
              </w:rPr>
            </w:pPr>
            <w:r>
              <w:rPr>
                <w:rFonts w:hint="eastAsia" w:ascii="宋体" w:hAnsi="宋体" w:eastAsia="宋体"/>
                <w:sz w:val="21"/>
                <w:szCs w:val="21"/>
                <w:lang w:eastAsia="zh-CN"/>
              </w:rPr>
              <w:t>固体废物等信息详见附件中</w:t>
            </w:r>
          </w:p>
        </w:tc>
      </w:tr>
    </w:tbl>
    <w:p w14:paraId="5B900705">
      <w:pPr>
        <w:jc w:val="both"/>
        <w:rPr>
          <w:rFonts w:ascii="宋体" w:hAnsi="宋体" w:eastAsia="宋体" w:cs="宋体"/>
          <w:lang w:eastAsia="zh-CN"/>
        </w:rPr>
      </w:pPr>
    </w:p>
    <w:p w14:paraId="3A0BAB31">
      <w:pPr>
        <w:pageBreakBefore/>
      </w:pPr>
    </w:p>
    <w:p w14:paraId="5FD668F1">
      <w:pPr>
        <w:pStyle w:val="3"/>
        <w:spacing w:line="480" w:lineRule="auto"/>
      </w:pPr>
      <w:r>
        <w:rPr>
          <w:rFonts w:ascii="宋体" w:hAnsi="宋体" w:eastAsia="宋体" w:cs="宋体"/>
          <w:b/>
          <w:sz w:val="30"/>
        </w:rPr>
        <w:t>（二）小结</w:t>
      </w:r>
    </w:p>
    <w:p w14:paraId="48C591DC">
      <w:r>
        <w:rPr>
          <w:rFonts w:ascii="Times New Roman" w:eastAsia="宋体"/>
          <w:sz w:val="21"/>
        </w:rPr>
        <w:t>根据排污许可证中台账记录要求，记录基本信息、生产设施运行管理信息、污染防治设施运行管理信息、监测记录信息及其他环境言息。生产设施、污染防治设施、排放口编码与排污许可证副本中载明的一致。同时采用氏质记录和电子记录的方式保存时间不少于 5年。</w:t>
      </w:r>
    </w:p>
    <w:p w14:paraId="6360021E">
      <w:pPr>
        <w:pageBreakBefore/>
      </w:pPr>
    </w:p>
    <w:p w14:paraId="1926C579">
      <w:pPr>
        <w:pStyle w:val="2"/>
        <w:spacing w:line="480" w:lineRule="auto"/>
      </w:pPr>
      <w:r>
        <w:rPr>
          <w:rFonts w:ascii="黑体" w:hAnsi="黑体" w:eastAsia="黑体" w:cs="黑体"/>
          <w:b/>
          <w:sz w:val="30"/>
        </w:rPr>
        <w:t>六、实际排放情况及达标判定分析</w:t>
      </w:r>
    </w:p>
    <w:p w14:paraId="1D6290F3">
      <w:pPr>
        <w:pStyle w:val="3"/>
        <w:spacing w:line="480" w:lineRule="auto"/>
      </w:pPr>
      <w:r>
        <w:rPr>
          <w:rFonts w:ascii="宋体" w:hAnsi="宋体" w:eastAsia="宋体" w:cs="宋体"/>
          <w:b/>
          <w:sz w:val="30"/>
        </w:rPr>
        <w:t>（一）实际排放量信息</w:t>
      </w:r>
    </w:p>
    <w:p w14:paraId="0172CFEF">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废气</w:t>
      </w:r>
    </w:p>
    <w:p w14:paraId="0CE3EB06">
      <w:pPr>
        <w:spacing w:line="360" w:lineRule="auto"/>
        <w:rPr>
          <w:rFonts w:ascii="宋体" w:hAnsi="宋体" w:eastAsia="宋体" w:cs="宋体"/>
          <w:sz w:val="21"/>
          <w:szCs w:val="21"/>
        </w:rPr>
      </w:pPr>
      <w:r>
        <w:rPr>
          <w:rFonts w:hint="eastAsia" w:ascii="宋体" w:hAnsi="宋体" w:eastAsia="宋体" w:cs="宋体"/>
          <w:sz w:val="21"/>
          <w:szCs w:val="21"/>
        </w:rPr>
        <w:t>注：</w:t>
      </w:r>
    </w:p>
    <w:p w14:paraId="5CDE68E7">
      <w:pPr>
        <w:spacing w:line="360" w:lineRule="auto"/>
        <w:rPr>
          <w:rFonts w:ascii="宋体" w:hAnsi="宋体" w:eastAsia="宋体" w:cs="宋体"/>
          <w:sz w:val="21"/>
          <w:szCs w:val="21"/>
        </w:rPr>
      </w:pPr>
      <w:r>
        <w:rPr>
          <w:rFonts w:hint="eastAsia" w:ascii="宋体" w:hAnsi="宋体" w:eastAsia="宋体" w:cs="宋体"/>
          <w:sz w:val="21"/>
          <w:szCs w:val="21"/>
        </w:rPr>
        <w:t>1、实际排放量指报告执行期内实际排放量</w:t>
      </w:r>
    </w:p>
    <w:tbl>
      <w:tblPr>
        <w:tblStyle w:val="9"/>
        <w:tblW w:w="5000" w:type="pct"/>
        <w:tblInd w:w="0" w:type="dxa"/>
        <w:tblLayout w:type="autofit"/>
        <w:tblCellMar>
          <w:top w:w="0" w:type="dxa"/>
          <w:left w:w="108" w:type="dxa"/>
          <w:bottom w:w="0" w:type="dxa"/>
          <w:right w:w="108" w:type="dxa"/>
        </w:tblCellMar>
      </w:tblPr>
      <w:tblGrid>
        <w:gridCol w:w="324"/>
        <w:gridCol w:w="538"/>
        <w:gridCol w:w="431"/>
        <w:gridCol w:w="579"/>
        <w:gridCol w:w="523"/>
        <w:gridCol w:w="466"/>
        <w:gridCol w:w="466"/>
        <w:gridCol w:w="466"/>
        <w:gridCol w:w="523"/>
        <w:gridCol w:w="466"/>
        <w:gridCol w:w="324"/>
        <w:gridCol w:w="324"/>
        <w:gridCol w:w="466"/>
        <w:gridCol w:w="324"/>
        <w:gridCol w:w="324"/>
        <w:gridCol w:w="324"/>
        <w:gridCol w:w="324"/>
        <w:gridCol w:w="336"/>
        <w:gridCol w:w="466"/>
        <w:gridCol w:w="466"/>
        <w:gridCol w:w="466"/>
        <w:gridCol w:w="325"/>
      </w:tblGrid>
      <w:tr w14:paraId="71164ECA">
        <w:tblPrEx>
          <w:tblCellMar>
            <w:top w:w="0" w:type="dxa"/>
            <w:left w:w="108" w:type="dxa"/>
            <w:bottom w:w="0" w:type="dxa"/>
            <w:right w:w="108" w:type="dxa"/>
          </w:tblCellMar>
        </w:tblPrEx>
        <w:tc>
          <w:tcPr>
            <w:tcW w:w="227"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5249FFAF">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排放口类型</w:t>
            </w:r>
          </w:p>
        </w:tc>
        <w:tc>
          <w:tcPr>
            <w:tcW w:w="245"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33366FBF">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排放口编码及名称</w:t>
            </w:r>
          </w:p>
        </w:tc>
        <w:tc>
          <w:tcPr>
            <w:tcW w:w="281"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79EED9B8">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污染物</w:t>
            </w:r>
          </w:p>
        </w:tc>
        <w:tc>
          <w:tcPr>
            <w:tcW w:w="358" w:type="pct"/>
            <w:vMerge w:val="restart"/>
            <w:tcBorders>
              <w:top w:val="single" w:color="000000" w:sz="6" w:space="0"/>
              <w:left w:val="single" w:color="000000" w:sz="6" w:space="0"/>
              <w:right w:val="single" w:color="000000" w:sz="6" w:space="0"/>
            </w:tcBorders>
            <w:shd w:val="clear" w:color="auto" w:fill="FFFFFF"/>
            <w:vAlign w:val="center"/>
          </w:tcPr>
          <w:p w14:paraId="1E0C3120">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许可排放量（吨）</w:t>
            </w:r>
          </w:p>
        </w:tc>
        <w:tc>
          <w:tcPr>
            <w:tcW w:w="3678" w:type="pct"/>
            <w:gridSpan w:val="17"/>
            <w:tcBorders>
              <w:top w:val="single" w:color="000000" w:sz="6" w:space="0"/>
              <w:left w:val="single" w:color="000000" w:sz="6" w:space="0"/>
              <w:bottom w:val="single" w:color="000000" w:sz="6" w:space="0"/>
              <w:right w:val="single" w:color="000000" w:sz="6" w:space="0"/>
            </w:tcBorders>
            <w:shd w:val="clear" w:color="auto" w:fill="FFFFFF"/>
            <w:vAlign w:val="center"/>
          </w:tcPr>
          <w:p w14:paraId="0A5AAC90">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实际排放量（吨）</w:t>
            </w:r>
          </w:p>
        </w:tc>
        <w:tc>
          <w:tcPr>
            <w:tcW w:w="208" w:type="pct"/>
            <w:vMerge w:val="restart"/>
            <w:tcBorders>
              <w:top w:val="single" w:color="000000" w:sz="6" w:space="0"/>
              <w:left w:val="single" w:color="000000" w:sz="6" w:space="0"/>
              <w:right w:val="single" w:color="000000" w:sz="6" w:space="0"/>
            </w:tcBorders>
            <w:shd w:val="clear" w:color="auto" w:fill="FFFFFF"/>
            <w:vAlign w:val="center"/>
          </w:tcPr>
          <w:p w14:paraId="46A89190">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备注</w:t>
            </w:r>
          </w:p>
        </w:tc>
      </w:tr>
      <w:tr w14:paraId="55C2ABFB">
        <w:tblPrEx>
          <w:tblCellMar>
            <w:top w:w="0" w:type="dxa"/>
            <w:left w:w="108" w:type="dxa"/>
            <w:bottom w:w="0" w:type="dxa"/>
            <w:right w:w="108" w:type="dxa"/>
          </w:tblCellMar>
        </w:tblPrEx>
        <w:tc>
          <w:tcPr>
            <w:tcW w:w="227"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56A271D">
            <w:pPr>
              <w:pStyle w:val="235"/>
              <w:shd w:val="clear" w:color="auto" w:fill="FFFFFF"/>
              <w:rPr>
                <w:rFonts w:hint="default" w:eastAsia="宋体"/>
                <w:sz w:val="21"/>
                <w:szCs w:val="21"/>
                <w:shd w:val="clear" w:color="auto" w:fill="FFFFFF"/>
              </w:rPr>
            </w:pPr>
          </w:p>
        </w:tc>
        <w:tc>
          <w:tcPr>
            <w:tcW w:w="245"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76841B4">
            <w:pPr>
              <w:pStyle w:val="235"/>
              <w:shd w:val="clear" w:color="auto" w:fill="FFFFFF"/>
              <w:rPr>
                <w:rFonts w:hint="default" w:eastAsia="宋体"/>
                <w:sz w:val="21"/>
                <w:szCs w:val="21"/>
                <w:shd w:val="clear" w:color="auto" w:fill="FFFFFF"/>
              </w:rPr>
            </w:pPr>
          </w:p>
        </w:tc>
        <w:tc>
          <w:tcPr>
            <w:tcW w:w="281"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E06773A">
            <w:pPr>
              <w:pStyle w:val="235"/>
              <w:shd w:val="clear" w:color="auto" w:fill="FFFFFF"/>
              <w:rPr>
                <w:rFonts w:hint="default" w:eastAsia="宋体"/>
                <w:sz w:val="21"/>
                <w:szCs w:val="21"/>
                <w:shd w:val="clear" w:color="auto" w:fill="FFFFFF"/>
              </w:rPr>
            </w:pPr>
          </w:p>
        </w:tc>
        <w:tc>
          <w:tcPr>
            <w:tcW w:w="358" w:type="pct"/>
            <w:vMerge w:val="continue"/>
            <w:tcBorders>
              <w:left w:val="single" w:color="000000" w:sz="6" w:space="0"/>
              <w:bottom w:val="single" w:color="000000" w:sz="6" w:space="0"/>
              <w:right w:val="single" w:color="000000" w:sz="6" w:space="0"/>
            </w:tcBorders>
            <w:shd w:val="clear" w:color="auto" w:fill="FFFFFF"/>
            <w:vAlign w:val="center"/>
          </w:tcPr>
          <w:p w14:paraId="29BF0939">
            <w:pPr>
              <w:pStyle w:val="235"/>
              <w:shd w:val="clear" w:color="auto" w:fill="FFFFFF"/>
              <w:rPr>
                <w:rFonts w:hint="default" w:eastAsia="宋体"/>
                <w:sz w:val="21"/>
                <w:szCs w:val="21"/>
                <w:shd w:val="clear" w:color="auto" w:fill="FFFFFF"/>
              </w:rPr>
            </w:pP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A1A538C">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年度合计</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3E204C8">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1月</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10CD064">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2月</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7F4C060">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3月</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025195B">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1季度</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7E1602F">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4月</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705693C">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5月</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2E52B85">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6月</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6173A1F">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2季度</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3F4860D">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7月</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CAD394F">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8月</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0AFA134">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9月</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EDC63CB">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3季度</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F5F0EFB">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10月</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5AD38E4">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11月</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D0B876C">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12月</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7DDE16F">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4季度</w:t>
            </w:r>
          </w:p>
        </w:tc>
        <w:tc>
          <w:tcPr>
            <w:tcW w:w="208" w:type="pct"/>
            <w:vMerge w:val="continue"/>
            <w:tcBorders>
              <w:left w:val="single" w:color="000000" w:sz="6" w:space="0"/>
              <w:bottom w:val="single" w:color="000000" w:sz="6" w:space="0"/>
              <w:right w:val="single" w:color="000000" w:sz="6" w:space="0"/>
            </w:tcBorders>
            <w:shd w:val="clear" w:color="auto" w:fill="FFFFFF"/>
            <w:vAlign w:val="center"/>
          </w:tcPr>
          <w:p w14:paraId="363B86BD">
            <w:pPr>
              <w:pStyle w:val="235"/>
              <w:shd w:val="clear" w:color="auto" w:fill="FFFFFF"/>
              <w:rPr>
                <w:rFonts w:hint="default" w:eastAsia="宋体"/>
                <w:sz w:val="21"/>
                <w:szCs w:val="21"/>
                <w:shd w:val="clear" w:color="auto" w:fill="FFFFFF"/>
              </w:rPr>
            </w:pPr>
          </w:p>
        </w:tc>
      </w:tr>
      <w:tr w14:paraId="32BD8151">
        <w:tblPrEx>
          <w:tblCellMar>
            <w:top w:w="0" w:type="dxa"/>
            <w:left w:w="108" w:type="dxa"/>
            <w:bottom w:w="0" w:type="dxa"/>
            <w:right w:w="108" w:type="dxa"/>
          </w:tblCellMar>
        </w:tblPrEx>
        <w:trPr>
          <w:trHeight w:val="90" w:hRule="atLeast"/>
        </w:trPr>
        <w:tc>
          <w:tcPr>
            <w:tcW w:w="227"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7E86E47D">
            <w:pPr>
              <w:jc w:val="center"/>
              <w:rPr>
                <w:rFonts w:hint="default" w:ascii="宋体" w:hAnsi="宋体" w:eastAsia="宋体"/>
                <w:sz w:val="21"/>
                <w:szCs w:val="21"/>
              </w:rPr>
            </w:pPr>
            <w:r>
              <w:rPr>
                <w:rFonts w:hint="eastAsia" w:ascii="宋体" w:hAnsi="宋体" w:eastAsia="宋体"/>
                <w:sz w:val="21"/>
                <w:szCs w:val="21"/>
                <w:lang w:eastAsia="zh-CN"/>
              </w:rPr>
              <w:t>主要排放口</w:t>
            </w:r>
          </w:p>
        </w:tc>
        <w:tc>
          <w:tcPr>
            <w:tcW w:w="245"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20B8257D">
            <w:pPr>
              <w:jc w:val="center"/>
              <w:rPr>
                <w:rFonts w:hint="default" w:ascii="宋体" w:hAnsi="宋体" w:eastAsia="宋体"/>
                <w:sz w:val="21"/>
                <w:szCs w:val="21"/>
              </w:rPr>
            </w:pPr>
            <w:r>
              <w:rPr>
                <w:rFonts w:hint="eastAsia" w:ascii="宋体" w:hAnsi="宋体" w:eastAsia="宋体"/>
                <w:sz w:val="21"/>
                <w:szCs w:val="21"/>
                <w:lang w:eastAsia="zh-CN"/>
              </w:rPr>
              <w:t>DA001-烟囱</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52062C8">
            <w:pPr>
              <w:jc w:val="center"/>
              <w:rPr>
                <w:rFonts w:hint="default" w:ascii="宋体" w:hAnsi="宋体" w:eastAsia="宋体"/>
                <w:sz w:val="21"/>
                <w:szCs w:val="21"/>
                <w:lang w:eastAsia="zh-CN"/>
              </w:rPr>
            </w:pPr>
            <w:r>
              <w:rPr>
                <w:rFonts w:hint="eastAsia" w:ascii="宋体" w:hAnsi="宋体" w:eastAsia="宋体"/>
                <w:sz w:val="21"/>
                <w:szCs w:val="21"/>
                <w:lang w:eastAsia="zh-CN"/>
              </w:rPr>
              <w:t>烟气黑度</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1BE6540">
            <w:pPr>
              <w:jc w:val="center"/>
              <w:rPr>
                <w:rFonts w:hint="default"/>
                <w:sz w:val="21"/>
                <w:szCs w:val="21"/>
                <w:lang w:eastAsia="zh-CN"/>
              </w:rPr>
            </w:pPr>
            <w:r>
              <w:rPr>
                <w:rFonts w:hint="eastAsia"/>
                <w:sz w:val="21"/>
                <w:szCs w:val="21"/>
                <w:lang w:eastAsia="zh-CN"/>
              </w:rPr>
              <w:t>/</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4108322">
            <w:pPr>
              <w:jc w:val="center"/>
              <w:rPr>
                <w:rFonts w:hint="default"/>
                <w:sz w:val="21"/>
                <w:szCs w:val="21"/>
                <w:lang w:eastAsia="zh-CN"/>
              </w:rPr>
            </w:pPr>
            <w:r>
              <w:rPr>
                <w:rFonts w:hint="eastAsia"/>
                <w:sz w:val="21"/>
                <w:szCs w:val="21"/>
                <w:lang w:eastAsia="zh-CN"/>
              </w:rPr>
              <w:t>/</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786D8BC">
            <w:pPr>
              <w:jc w:val="center"/>
              <w:rPr>
                <w:rFonts w:hint="default"/>
                <w:sz w:val="21"/>
                <w:szCs w:val="21"/>
              </w:rPr>
            </w:pPr>
            <w:r>
              <w:rPr>
                <w:rFonts w:hint="default"/>
                <w:sz w:val="21"/>
                <w:szCs w:val="21"/>
              </w:rPr>
              <w:t>0</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D5646AF">
            <w:pPr>
              <w:jc w:val="center"/>
              <w:rPr>
                <w:rFonts w:hint="default"/>
                <w:sz w:val="21"/>
                <w:szCs w:val="21"/>
              </w:rPr>
            </w:pPr>
            <w:r>
              <w:rPr>
                <w:rFonts w:hint="default"/>
                <w:sz w:val="21"/>
                <w:szCs w:val="21"/>
              </w:rPr>
              <w:t>0</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D1A27D5">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63BD97C">
            <w:pPr>
              <w:jc w:val="center"/>
              <w:rPr>
                <w:rFonts w:hint="default"/>
                <w:sz w:val="21"/>
                <w:szCs w:val="21"/>
              </w:rPr>
            </w:pPr>
            <w:r>
              <w:rPr>
                <w:rFonts w:hint="default"/>
                <w:sz w:val="21"/>
                <w:szCs w:val="21"/>
              </w:rPr>
              <w:t>/</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20CD142">
            <w:pPr>
              <w:jc w:val="center"/>
              <w:rPr>
                <w:rFonts w:hint="default"/>
                <w:sz w:val="21"/>
                <w:szCs w:val="21"/>
              </w:rPr>
            </w:pPr>
            <w:r>
              <w:rPr>
                <w:rFonts w:hint="default"/>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0D5823F">
            <w:pPr>
              <w:jc w:val="center"/>
              <w:rPr>
                <w:rFonts w:hint="default"/>
                <w:sz w:val="21"/>
                <w:szCs w:val="21"/>
              </w:rPr>
            </w:pPr>
            <w:r>
              <w:rPr>
                <w:rFonts w:hint="default"/>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4166412">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A64C0C1">
            <w:pPr>
              <w:jc w:val="center"/>
              <w:rPr>
                <w:rFonts w:hint="default"/>
                <w:sz w:val="21"/>
                <w:szCs w:val="21"/>
              </w:rPr>
            </w:pPr>
            <w:r>
              <w:rPr>
                <w:rFonts w:hint="default"/>
                <w:sz w:val="21"/>
                <w:szCs w:val="21"/>
              </w:rPr>
              <w:t>/</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A0803D0">
            <w:pPr>
              <w:jc w:val="center"/>
              <w:rPr>
                <w:rFonts w:hint="default"/>
                <w:sz w:val="21"/>
                <w:szCs w:val="21"/>
              </w:rPr>
            </w:pPr>
            <w:r>
              <w:rPr>
                <w:rFonts w:hint="default"/>
                <w:sz w:val="21"/>
                <w:szCs w:val="21"/>
              </w:rPr>
              <w:t>0</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C70AD1C">
            <w:pPr>
              <w:jc w:val="center"/>
              <w:rPr>
                <w:rFonts w:hint="default"/>
                <w:sz w:val="21"/>
                <w:szCs w:val="21"/>
              </w:rPr>
            </w:pPr>
            <w:r>
              <w:rPr>
                <w:rFonts w:hint="default"/>
                <w:sz w:val="21"/>
                <w:szCs w:val="21"/>
              </w:rPr>
              <w:t>0</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7032C89">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362D6F6">
            <w:pPr>
              <w:jc w:val="center"/>
              <w:rPr>
                <w:rFonts w:hint="default"/>
                <w:sz w:val="21"/>
                <w:szCs w:val="21"/>
              </w:rPr>
            </w:pPr>
            <w:r>
              <w:rPr>
                <w:rFonts w:hint="default"/>
                <w:sz w:val="21"/>
                <w:szCs w:val="21"/>
              </w:rPr>
              <w:t>/</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5E516E7">
            <w:pPr>
              <w:jc w:val="center"/>
              <w:rPr>
                <w:rFonts w:hint="default"/>
                <w:sz w:val="21"/>
                <w:szCs w:val="21"/>
              </w:rPr>
            </w:pPr>
            <w:r>
              <w:rPr>
                <w:rFonts w:hint="default"/>
                <w:sz w:val="21"/>
                <w:szCs w:val="21"/>
              </w:rPr>
              <w:t>0</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BC09337">
            <w:pPr>
              <w:jc w:val="center"/>
              <w:rPr>
                <w:rFonts w:hint="default"/>
                <w:sz w:val="21"/>
                <w:szCs w:val="21"/>
              </w:rPr>
            </w:pPr>
            <w:r>
              <w:rPr>
                <w:rFonts w:hint="default"/>
                <w:sz w:val="21"/>
                <w:szCs w:val="21"/>
              </w:rPr>
              <w:t>0</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8B1E98">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48BB85">
            <w:pPr>
              <w:jc w:val="center"/>
              <w:rPr>
                <w:rFonts w:hint="default"/>
                <w:sz w:val="21"/>
                <w:szCs w:val="21"/>
              </w:rPr>
            </w:pPr>
            <w:r>
              <w:rPr>
                <w:rFonts w:hint="default"/>
                <w:sz w:val="21"/>
                <w:szCs w:val="21"/>
              </w:rPr>
              <w:t>/</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FEA5131">
            <w:pPr>
              <w:jc w:val="center"/>
              <w:rPr>
                <w:rFonts w:hint="default" w:ascii="宋体" w:hAnsi="宋体" w:eastAsia="宋体"/>
                <w:sz w:val="21"/>
                <w:szCs w:val="21"/>
              </w:rPr>
            </w:pPr>
          </w:p>
        </w:tc>
      </w:tr>
      <w:tr w14:paraId="62BFAA99">
        <w:tblPrEx>
          <w:tblCellMar>
            <w:top w:w="0" w:type="dxa"/>
            <w:left w:w="108" w:type="dxa"/>
            <w:bottom w:w="0" w:type="dxa"/>
            <w:right w:w="108" w:type="dxa"/>
          </w:tblCellMar>
        </w:tblPrEx>
        <w:trPr>
          <w:trHeight w:val="90" w:hRule="atLeast"/>
        </w:trPr>
        <w:tc>
          <w:tcPr>
            <w:tcW w:w="227"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648C798">
            <w:pPr>
              <w:jc w:val="center"/>
              <w:rPr>
                <w:rFonts w:hint="default" w:ascii="宋体" w:hAnsi="宋体" w:eastAsia="宋体"/>
                <w:sz w:val="21"/>
                <w:szCs w:val="21"/>
              </w:rPr>
            </w:pPr>
            <w:r>
              <w:rPr>
                <w:rFonts w:hint="eastAsia" w:ascii="宋体" w:hAnsi="宋体" w:eastAsia="宋体"/>
                <w:sz w:val="21"/>
                <w:szCs w:val="21"/>
                <w:lang w:eastAsia="zh-CN"/>
              </w:rPr>
              <w:t>主要排放口</w:t>
            </w:r>
          </w:p>
        </w:tc>
        <w:tc>
          <w:tcPr>
            <w:tcW w:w="245"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F0B1DFC">
            <w:pPr>
              <w:jc w:val="center"/>
              <w:rPr>
                <w:rFonts w:hint="default" w:ascii="宋体" w:hAnsi="宋体" w:eastAsia="宋体"/>
                <w:sz w:val="21"/>
                <w:szCs w:val="21"/>
              </w:rPr>
            </w:pPr>
            <w:r>
              <w:rPr>
                <w:rFonts w:hint="eastAsia" w:ascii="宋体" w:hAnsi="宋体" w:eastAsia="宋体"/>
                <w:sz w:val="21"/>
                <w:szCs w:val="21"/>
                <w:lang w:eastAsia="zh-CN"/>
              </w:rPr>
              <w:t>DA001-烟囱</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1A8C917">
            <w:pPr>
              <w:jc w:val="center"/>
              <w:rPr>
                <w:rFonts w:hint="default" w:ascii="宋体" w:hAnsi="宋体" w:eastAsia="宋体"/>
                <w:sz w:val="21"/>
                <w:szCs w:val="21"/>
                <w:lang w:eastAsia="zh-CN"/>
              </w:rPr>
            </w:pPr>
            <w:r>
              <w:rPr>
                <w:rFonts w:hint="eastAsia" w:ascii="宋体" w:hAnsi="宋体" w:eastAsia="宋体"/>
                <w:sz w:val="21"/>
                <w:szCs w:val="21"/>
                <w:lang w:eastAsia="zh-CN"/>
              </w:rPr>
              <w:t>汞及其化合物</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11F60CD">
            <w:pPr>
              <w:jc w:val="center"/>
              <w:rPr>
                <w:rFonts w:hint="default"/>
                <w:sz w:val="21"/>
                <w:szCs w:val="21"/>
                <w:lang w:eastAsia="zh-CN"/>
              </w:rPr>
            </w:pPr>
            <w:r>
              <w:rPr>
                <w:rFonts w:hint="eastAsia"/>
                <w:sz w:val="21"/>
                <w:szCs w:val="21"/>
                <w:lang w:eastAsia="zh-CN"/>
              </w:rPr>
              <w:t>/</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F5EAA80">
            <w:pPr>
              <w:jc w:val="center"/>
              <w:rPr>
                <w:rFonts w:hint="default"/>
                <w:sz w:val="21"/>
                <w:szCs w:val="21"/>
                <w:lang w:eastAsia="zh-CN"/>
              </w:rPr>
            </w:pPr>
            <w:r>
              <w:rPr>
                <w:rFonts w:hint="eastAsia"/>
                <w:sz w:val="21"/>
                <w:szCs w:val="21"/>
                <w:lang w:eastAsia="zh-CN"/>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639E319">
            <w:pPr>
              <w:jc w:val="center"/>
              <w:rPr>
                <w:rFonts w:hint="default"/>
                <w:sz w:val="21"/>
                <w:szCs w:val="21"/>
              </w:rPr>
            </w:pPr>
            <w:r>
              <w:rPr>
                <w:rFonts w:hint="default"/>
                <w:sz w:val="21"/>
                <w:szCs w:val="21"/>
              </w:rPr>
              <w:t>0</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BB75D82">
            <w:pPr>
              <w:jc w:val="center"/>
              <w:rPr>
                <w:rFonts w:hint="default"/>
                <w:sz w:val="21"/>
                <w:szCs w:val="21"/>
              </w:rPr>
            </w:pPr>
            <w:r>
              <w:rPr>
                <w:rFonts w:hint="default"/>
                <w:sz w:val="21"/>
                <w:szCs w:val="21"/>
              </w:rPr>
              <w:t>0</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FCFB650">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1BC67CD">
            <w:pPr>
              <w:jc w:val="center"/>
              <w:rPr>
                <w:rFonts w:hint="default"/>
                <w:sz w:val="21"/>
                <w:szCs w:val="21"/>
              </w:rPr>
            </w:pPr>
            <w:r>
              <w:rPr>
                <w:rFonts w:hint="default"/>
                <w:sz w:val="21"/>
                <w:szCs w:val="21"/>
              </w:rPr>
              <w:t>0</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1FB7A2F">
            <w:pPr>
              <w:jc w:val="center"/>
              <w:rPr>
                <w:rFonts w:hint="default"/>
                <w:sz w:val="21"/>
                <w:szCs w:val="21"/>
              </w:rPr>
            </w:pPr>
            <w:r>
              <w:rPr>
                <w:rFonts w:hint="default"/>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58BF9A2">
            <w:pPr>
              <w:jc w:val="center"/>
              <w:rPr>
                <w:rFonts w:hint="default"/>
                <w:sz w:val="21"/>
                <w:szCs w:val="21"/>
              </w:rPr>
            </w:pPr>
            <w:r>
              <w:rPr>
                <w:rFonts w:hint="default"/>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724C541">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B6A8B54">
            <w:pPr>
              <w:jc w:val="center"/>
              <w:rPr>
                <w:rFonts w:hint="default"/>
                <w:sz w:val="21"/>
                <w:szCs w:val="21"/>
              </w:rPr>
            </w:pPr>
            <w:r>
              <w:rPr>
                <w:rFonts w:hint="default"/>
                <w:sz w:val="21"/>
                <w:szCs w:val="21"/>
              </w:rPr>
              <w:t>0</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51448D7">
            <w:pPr>
              <w:jc w:val="center"/>
              <w:rPr>
                <w:rFonts w:hint="default"/>
                <w:sz w:val="21"/>
                <w:szCs w:val="21"/>
              </w:rPr>
            </w:pPr>
            <w:r>
              <w:rPr>
                <w:rFonts w:hint="default"/>
                <w:sz w:val="21"/>
                <w:szCs w:val="21"/>
              </w:rPr>
              <w:t>0</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86337B0">
            <w:pPr>
              <w:jc w:val="center"/>
              <w:rPr>
                <w:rFonts w:hint="default"/>
                <w:sz w:val="21"/>
                <w:szCs w:val="21"/>
              </w:rPr>
            </w:pPr>
            <w:r>
              <w:rPr>
                <w:rFonts w:hint="default"/>
                <w:sz w:val="21"/>
                <w:szCs w:val="21"/>
              </w:rPr>
              <w:t>0</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BC80826">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F43DF74">
            <w:pPr>
              <w:jc w:val="center"/>
              <w:rPr>
                <w:rFonts w:hint="default"/>
                <w:sz w:val="21"/>
                <w:szCs w:val="21"/>
              </w:rPr>
            </w:pPr>
            <w:r>
              <w:rPr>
                <w:rFonts w:hint="default"/>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B5E9F66">
            <w:pPr>
              <w:jc w:val="center"/>
              <w:rPr>
                <w:rFonts w:hint="default"/>
                <w:sz w:val="21"/>
                <w:szCs w:val="21"/>
              </w:rPr>
            </w:pPr>
            <w:r>
              <w:rPr>
                <w:rFonts w:hint="default"/>
                <w:sz w:val="21"/>
                <w:szCs w:val="21"/>
              </w:rPr>
              <w:t>0</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D0E540A">
            <w:pPr>
              <w:jc w:val="center"/>
              <w:rPr>
                <w:rFonts w:hint="default"/>
                <w:sz w:val="21"/>
                <w:szCs w:val="21"/>
              </w:rPr>
            </w:pPr>
            <w:r>
              <w:rPr>
                <w:rFonts w:hint="default"/>
                <w:sz w:val="21"/>
                <w:szCs w:val="21"/>
              </w:rPr>
              <w:t>0</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D480245">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7A369DF">
            <w:pPr>
              <w:jc w:val="center"/>
              <w:rPr>
                <w:rFonts w:hint="default"/>
                <w:sz w:val="21"/>
                <w:szCs w:val="21"/>
              </w:rPr>
            </w:pPr>
            <w:r>
              <w:rPr>
                <w:rFonts w:hint="default"/>
                <w:sz w:val="21"/>
                <w:szCs w:val="21"/>
              </w:rPr>
              <w:t>0</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6A2DA78">
            <w:pPr>
              <w:jc w:val="center"/>
              <w:rPr>
                <w:rFonts w:hint="default" w:ascii="宋体" w:hAnsi="宋体" w:eastAsia="宋体"/>
                <w:sz w:val="21"/>
                <w:szCs w:val="21"/>
              </w:rPr>
            </w:pPr>
          </w:p>
        </w:tc>
      </w:tr>
      <w:tr w14:paraId="3AE68949">
        <w:tblPrEx>
          <w:tblCellMar>
            <w:top w:w="0" w:type="dxa"/>
            <w:left w:w="108" w:type="dxa"/>
            <w:bottom w:w="0" w:type="dxa"/>
            <w:right w:w="108" w:type="dxa"/>
          </w:tblCellMar>
        </w:tblPrEx>
        <w:trPr>
          <w:trHeight w:val="90" w:hRule="atLeast"/>
        </w:trPr>
        <w:tc>
          <w:tcPr>
            <w:tcW w:w="227"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B7D5B9A">
            <w:pPr>
              <w:jc w:val="center"/>
              <w:rPr>
                <w:rFonts w:hint="default" w:ascii="宋体" w:hAnsi="宋体" w:eastAsia="宋体"/>
                <w:sz w:val="21"/>
                <w:szCs w:val="21"/>
              </w:rPr>
            </w:pPr>
            <w:r>
              <w:rPr>
                <w:rFonts w:hint="eastAsia" w:ascii="宋体" w:hAnsi="宋体" w:eastAsia="宋体"/>
                <w:sz w:val="21"/>
                <w:szCs w:val="21"/>
                <w:lang w:eastAsia="zh-CN"/>
              </w:rPr>
              <w:t>主要排放口</w:t>
            </w:r>
          </w:p>
        </w:tc>
        <w:tc>
          <w:tcPr>
            <w:tcW w:w="245"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A23F16D">
            <w:pPr>
              <w:jc w:val="center"/>
              <w:rPr>
                <w:rFonts w:hint="default" w:ascii="宋体" w:hAnsi="宋体" w:eastAsia="宋体"/>
                <w:sz w:val="21"/>
                <w:szCs w:val="21"/>
              </w:rPr>
            </w:pPr>
            <w:r>
              <w:rPr>
                <w:rFonts w:hint="eastAsia" w:ascii="宋体" w:hAnsi="宋体" w:eastAsia="宋体"/>
                <w:sz w:val="21"/>
                <w:szCs w:val="21"/>
                <w:lang w:eastAsia="zh-CN"/>
              </w:rPr>
              <w:t>DA001-烟囱</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84FD35F">
            <w:pPr>
              <w:jc w:val="center"/>
              <w:rPr>
                <w:rFonts w:hint="default" w:ascii="宋体" w:hAnsi="宋体" w:eastAsia="宋体"/>
                <w:sz w:val="21"/>
                <w:szCs w:val="21"/>
                <w:lang w:eastAsia="zh-CN"/>
              </w:rPr>
            </w:pPr>
            <w:r>
              <w:rPr>
                <w:rFonts w:hint="eastAsia" w:ascii="宋体" w:hAnsi="宋体" w:eastAsia="宋体"/>
                <w:sz w:val="21"/>
                <w:szCs w:val="21"/>
                <w:lang w:eastAsia="zh-CN"/>
              </w:rPr>
              <w:t>氮氧化物</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D3A1D95">
            <w:pPr>
              <w:jc w:val="center"/>
              <w:rPr>
                <w:rFonts w:hint="default"/>
                <w:sz w:val="21"/>
                <w:szCs w:val="21"/>
                <w:lang w:eastAsia="zh-CN"/>
              </w:rPr>
            </w:pPr>
            <w:r>
              <w:rPr>
                <w:rFonts w:hint="eastAsia"/>
                <w:sz w:val="21"/>
                <w:szCs w:val="21"/>
                <w:lang w:eastAsia="zh-CN"/>
              </w:rPr>
              <w:t>214.152</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52BCB8B">
            <w:pPr>
              <w:jc w:val="center"/>
              <w:rPr>
                <w:rFonts w:hint="default"/>
                <w:sz w:val="21"/>
                <w:szCs w:val="21"/>
                <w:lang w:eastAsia="zh-CN"/>
              </w:rPr>
            </w:pPr>
            <w:r>
              <w:rPr>
                <w:rFonts w:hint="eastAsia"/>
                <w:sz w:val="21"/>
                <w:szCs w:val="21"/>
                <w:lang w:eastAsia="zh-CN"/>
              </w:rPr>
              <w:t>24.191</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86CD6BC">
            <w:pPr>
              <w:jc w:val="center"/>
              <w:rPr>
                <w:rFonts w:hint="default"/>
                <w:sz w:val="21"/>
                <w:szCs w:val="21"/>
              </w:rPr>
            </w:pPr>
            <w:r>
              <w:rPr>
                <w:rFonts w:hint="default"/>
                <w:sz w:val="21"/>
                <w:szCs w:val="21"/>
              </w:rPr>
              <w:t>8.878</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9A0FD09">
            <w:pPr>
              <w:jc w:val="center"/>
              <w:rPr>
                <w:rFonts w:hint="default"/>
                <w:sz w:val="21"/>
                <w:szCs w:val="21"/>
              </w:rPr>
            </w:pPr>
            <w:r>
              <w:rPr>
                <w:rFonts w:hint="default"/>
                <w:sz w:val="21"/>
                <w:szCs w:val="21"/>
              </w:rPr>
              <w:t>4.152</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BF802AB">
            <w:pPr>
              <w:jc w:val="center"/>
              <w:rPr>
                <w:rFonts w:hint="default"/>
                <w:sz w:val="21"/>
                <w:szCs w:val="21"/>
              </w:rPr>
            </w:pPr>
            <w:r>
              <w:rPr>
                <w:rFonts w:hint="default"/>
                <w:sz w:val="21"/>
                <w:szCs w:val="21"/>
              </w:rPr>
              <w:t>1.483</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82AB895">
            <w:pPr>
              <w:jc w:val="center"/>
              <w:rPr>
                <w:rFonts w:hint="default"/>
                <w:sz w:val="21"/>
                <w:szCs w:val="21"/>
              </w:rPr>
            </w:pPr>
            <w:r>
              <w:rPr>
                <w:rFonts w:hint="default"/>
                <w:sz w:val="21"/>
                <w:szCs w:val="21"/>
              </w:rPr>
              <w:t>14.513</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FB8BE0F">
            <w:pPr>
              <w:jc w:val="center"/>
              <w:rPr>
                <w:rFonts w:hint="default"/>
                <w:sz w:val="21"/>
                <w:szCs w:val="21"/>
              </w:rPr>
            </w:pPr>
            <w:r>
              <w:rPr>
                <w:rFonts w:hint="default"/>
                <w:sz w:val="21"/>
                <w:szCs w:val="21"/>
              </w:rPr>
              <w:t>0.137</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CAC39D9">
            <w:pPr>
              <w:jc w:val="center"/>
              <w:rPr>
                <w:rFonts w:hint="default"/>
                <w:sz w:val="21"/>
                <w:szCs w:val="21"/>
              </w:rPr>
            </w:pPr>
            <w:r>
              <w:rPr>
                <w:rFonts w:hint="default"/>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466AA55">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1EDC02C">
            <w:pPr>
              <w:jc w:val="center"/>
              <w:rPr>
                <w:rFonts w:hint="default"/>
                <w:sz w:val="21"/>
                <w:szCs w:val="21"/>
              </w:rPr>
            </w:pPr>
            <w:r>
              <w:rPr>
                <w:rFonts w:hint="default"/>
                <w:sz w:val="21"/>
                <w:szCs w:val="21"/>
              </w:rPr>
              <w:t>0.137</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562A7EE">
            <w:pPr>
              <w:jc w:val="center"/>
              <w:rPr>
                <w:rFonts w:hint="default"/>
                <w:sz w:val="21"/>
                <w:szCs w:val="21"/>
              </w:rPr>
            </w:pPr>
            <w:r>
              <w:rPr>
                <w:rFonts w:hint="default"/>
                <w:sz w:val="21"/>
                <w:szCs w:val="21"/>
              </w:rPr>
              <w:t>0</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EFC48DA">
            <w:pPr>
              <w:jc w:val="center"/>
              <w:rPr>
                <w:rFonts w:hint="default"/>
                <w:sz w:val="21"/>
                <w:szCs w:val="21"/>
              </w:rPr>
            </w:pPr>
            <w:r>
              <w:rPr>
                <w:rFonts w:hint="default"/>
                <w:sz w:val="21"/>
                <w:szCs w:val="21"/>
              </w:rPr>
              <w:t>0</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6C50360">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0DAC063">
            <w:pPr>
              <w:jc w:val="center"/>
              <w:rPr>
                <w:rFonts w:hint="default"/>
                <w:sz w:val="21"/>
                <w:szCs w:val="21"/>
              </w:rPr>
            </w:pPr>
            <w:r>
              <w:rPr>
                <w:rFonts w:hint="default"/>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22E8236">
            <w:pPr>
              <w:jc w:val="center"/>
              <w:rPr>
                <w:rFonts w:hint="default"/>
                <w:sz w:val="21"/>
                <w:szCs w:val="21"/>
              </w:rPr>
            </w:pPr>
            <w:r>
              <w:rPr>
                <w:rFonts w:hint="default"/>
                <w:sz w:val="21"/>
                <w:szCs w:val="21"/>
              </w:rPr>
              <w:t>0</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7CE0D69">
            <w:pPr>
              <w:jc w:val="center"/>
              <w:rPr>
                <w:rFonts w:hint="default"/>
                <w:sz w:val="21"/>
                <w:szCs w:val="21"/>
              </w:rPr>
            </w:pPr>
            <w:r>
              <w:rPr>
                <w:rFonts w:hint="default"/>
                <w:sz w:val="21"/>
                <w:szCs w:val="21"/>
              </w:rPr>
              <w:t>4.69</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8522123">
            <w:pPr>
              <w:jc w:val="center"/>
              <w:rPr>
                <w:rFonts w:hint="default"/>
                <w:sz w:val="21"/>
                <w:szCs w:val="21"/>
              </w:rPr>
            </w:pPr>
            <w:r>
              <w:rPr>
                <w:rFonts w:hint="default"/>
                <w:sz w:val="21"/>
                <w:szCs w:val="21"/>
              </w:rPr>
              <w:t>4.851</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B87F341">
            <w:pPr>
              <w:jc w:val="center"/>
              <w:rPr>
                <w:rFonts w:hint="default"/>
                <w:sz w:val="21"/>
                <w:szCs w:val="21"/>
              </w:rPr>
            </w:pPr>
            <w:r>
              <w:rPr>
                <w:rFonts w:hint="default"/>
                <w:sz w:val="21"/>
                <w:szCs w:val="21"/>
              </w:rPr>
              <w:t>9.541</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4045E99">
            <w:pPr>
              <w:jc w:val="center"/>
              <w:rPr>
                <w:rFonts w:hint="default" w:ascii="宋体" w:hAnsi="宋体" w:eastAsia="宋体"/>
                <w:sz w:val="21"/>
                <w:szCs w:val="21"/>
              </w:rPr>
            </w:pPr>
          </w:p>
        </w:tc>
      </w:tr>
      <w:tr w14:paraId="024E4A59">
        <w:tblPrEx>
          <w:tblCellMar>
            <w:top w:w="0" w:type="dxa"/>
            <w:left w:w="108" w:type="dxa"/>
            <w:bottom w:w="0" w:type="dxa"/>
            <w:right w:w="108" w:type="dxa"/>
          </w:tblCellMar>
        </w:tblPrEx>
        <w:trPr>
          <w:trHeight w:val="90" w:hRule="atLeast"/>
        </w:trPr>
        <w:tc>
          <w:tcPr>
            <w:tcW w:w="227"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5235FAE">
            <w:pPr>
              <w:jc w:val="center"/>
              <w:rPr>
                <w:rFonts w:hint="default" w:ascii="宋体" w:hAnsi="宋体" w:eastAsia="宋体"/>
                <w:sz w:val="21"/>
                <w:szCs w:val="21"/>
              </w:rPr>
            </w:pPr>
            <w:r>
              <w:rPr>
                <w:rFonts w:hint="eastAsia" w:ascii="宋体" w:hAnsi="宋体" w:eastAsia="宋体"/>
                <w:sz w:val="21"/>
                <w:szCs w:val="21"/>
                <w:lang w:eastAsia="zh-CN"/>
              </w:rPr>
              <w:t>主要排放口</w:t>
            </w:r>
          </w:p>
        </w:tc>
        <w:tc>
          <w:tcPr>
            <w:tcW w:w="245"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F131962">
            <w:pPr>
              <w:jc w:val="center"/>
              <w:rPr>
                <w:rFonts w:hint="default" w:ascii="宋体" w:hAnsi="宋体" w:eastAsia="宋体"/>
                <w:sz w:val="21"/>
                <w:szCs w:val="21"/>
              </w:rPr>
            </w:pPr>
            <w:r>
              <w:rPr>
                <w:rFonts w:hint="eastAsia" w:ascii="宋体" w:hAnsi="宋体" w:eastAsia="宋体"/>
                <w:sz w:val="21"/>
                <w:szCs w:val="21"/>
                <w:lang w:eastAsia="zh-CN"/>
              </w:rPr>
              <w:t>DA001-烟囱</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E7C32FE">
            <w:pPr>
              <w:jc w:val="center"/>
              <w:rPr>
                <w:rFonts w:hint="default" w:ascii="宋体" w:hAnsi="宋体" w:eastAsia="宋体"/>
                <w:sz w:val="21"/>
                <w:szCs w:val="21"/>
                <w:lang w:eastAsia="zh-CN"/>
              </w:rPr>
            </w:pPr>
            <w:r>
              <w:rPr>
                <w:rFonts w:hint="eastAsia" w:ascii="宋体" w:hAnsi="宋体" w:eastAsia="宋体"/>
                <w:sz w:val="21"/>
                <w:szCs w:val="21"/>
                <w:lang w:eastAsia="zh-CN"/>
              </w:rPr>
              <w:t>二氧化硫</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1D94C98">
            <w:pPr>
              <w:jc w:val="center"/>
              <w:rPr>
                <w:rFonts w:hint="default"/>
                <w:sz w:val="21"/>
                <w:szCs w:val="21"/>
                <w:lang w:eastAsia="zh-CN"/>
              </w:rPr>
            </w:pPr>
            <w:r>
              <w:rPr>
                <w:rFonts w:hint="eastAsia"/>
                <w:sz w:val="21"/>
                <w:szCs w:val="21"/>
                <w:lang w:eastAsia="zh-CN"/>
              </w:rPr>
              <w:t>157.1</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A18B47B">
            <w:pPr>
              <w:jc w:val="center"/>
              <w:rPr>
                <w:rFonts w:hint="default"/>
                <w:sz w:val="21"/>
                <w:szCs w:val="21"/>
                <w:lang w:eastAsia="zh-CN"/>
              </w:rPr>
            </w:pPr>
            <w:r>
              <w:rPr>
                <w:rFonts w:hint="eastAsia"/>
                <w:sz w:val="21"/>
                <w:szCs w:val="21"/>
                <w:lang w:eastAsia="zh-CN"/>
              </w:rPr>
              <w:t>1.063</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462B02D">
            <w:pPr>
              <w:jc w:val="center"/>
              <w:rPr>
                <w:rFonts w:hint="default"/>
                <w:sz w:val="21"/>
                <w:szCs w:val="21"/>
              </w:rPr>
            </w:pPr>
            <w:r>
              <w:rPr>
                <w:rFonts w:hint="default"/>
                <w:sz w:val="21"/>
                <w:szCs w:val="21"/>
              </w:rPr>
              <w:t>0.268</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A93DDDA">
            <w:pPr>
              <w:jc w:val="center"/>
              <w:rPr>
                <w:rFonts w:hint="default"/>
                <w:sz w:val="21"/>
                <w:szCs w:val="21"/>
              </w:rPr>
            </w:pPr>
            <w:r>
              <w:rPr>
                <w:rFonts w:hint="default"/>
                <w:sz w:val="21"/>
                <w:szCs w:val="21"/>
              </w:rPr>
              <w:t>0.195</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B62B9E3">
            <w:pPr>
              <w:jc w:val="center"/>
              <w:rPr>
                <w:rFonts w:hint="default"/>
                <w:sz w:val="21"/>
                <w:szCs w:val="21"/>
              </w:rPr>
            </w:pPr>
            <w:r>
              <w:rPr>
                <w:rFonts w:hint="default"/>
                <w:sz w:val="21"/>
                <w:szCs w:val="21"/>
              </w:rPr>
              <w:t>0.104</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10FB2E3">
            <w:pPr>
              <w:jc w:val="center"/>
              <w:rPr>
                <w:rFonts w:hint="default"/>
                <w:sz w:val="21"/>
                <w:szCs w:val="21"/>
              </w:rPr>
            </w:pPr>
            <w:r>
              <w:rPr>
                <w:rFonts w:hint="default"/>
                <w:sz w:val="21"/>
                <w:szCs w:val="21"/>
              </w:rPr>
              <w:t>0.567</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C842050">
            <w:pPr>
              <w:jc w:val="center"/>
              <w:rPr>
                <w:rFonts w:hint="default"/>
                <w:sz w:val="21"/>
                <w:szCs w:val="21"/>
              </w:rPr>
            </w:pPr>
            <w:r>
              <w:rPr>
                <w:rFonts w:hint="default"/>
                <w:sz w:val="21"/>
                <w:szCs w:val="21"/>
              </w:rPr>
              <w:t>0.005</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B2D0274">
            <w:pPr>
              <w:jc w:val="center"/>
              <w:rPr>
                <w:rFonts w:hint="default"/>
                <w:sz w:val="21"/>
                <w:szCs w:val="21"/>
              </w:rPr>
            </w:pPr>
            <w:r>
              <w:rPr>
                <w:rFonts w:hint="default"/>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54A1715">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D10327C">
            <w:pPr>
              <w:jc w:val="center"/>
              <w:rPr>
                <w:rFonts w:hint="default"/>
                <w:sz w:val="21"/>
                <w:szCs w:val="21"/>
              </w:rPr>
            </w:pPr>
            <w:r>
              <w:rPr>
                <w:rFonts w:hint="default"/>
                <w:sz w:val="21"/>
                <w:szCs w:val="21"/>
              </w:rPr>
              <w:t>0.005</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4430FE6">
            <w:pPr>
              <w:jc w:val="center"/>
              <w:rPr>
                <w:rFonts w:hint="default"/>
                <w:sz w:val="21"/>
                <w:szCs w:val="21"/>
              </w:rPr>
            </w:pPr>
            <w:r>
              <w:rPr>
                <w:rFonts w:hint="default"/>
                <w:sz w:val="21"/>
                <w:szCs w:val="21"/>
              </w:rPr>
              <w:t>0</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B7059F0">
            <w:pPr>
              <w:jc w:val="center"/>
              <w:rPr>
                <w:rFonts w:hint="default"/>
                <w:sz w:val="21"/>
                <w:szCs w:val="21"/>
              </w:rPr>
            </w:pPr>
            <w:r>
              <w:rPr>
                <w:rFonts w:hint="default"/>
                <w:sz w:val="21"/>
                <w:szCs w:val="21"/>
              </w:rPr>
              <w:t>0</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36633F2">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C379046">
            <w:pPr>
              <w:jc w:val="center"/>
              <w:rPr>
                <w:rFonts w:hint="default"/>
                <w:sz w:val="21"/>
                <w:szCs w:val="21"/>
              </w:rPr>
            </w:pPr>
            <w:r>
              <w:rPr>
                <w:rFonts w:hint="default"/>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66F6838">
            <w:pPr>
              <w:jc w:val="center"/>
              <w:rPr>
                <w:rFonts w:hint="default"/>
                <w:sz w:val="21"/>
                <w:szCs w:val="21"/>
              </w:rPr>
            </w:pPr>
            <w:r>
              <w:rPr>
                <w:rFonts w:hint="default"/>
                <w:sz w:val="21"/>
                <w:szCs w:val="21"/>
              </w:rPr>
              <w:t>0</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DB76A06">
            <w:pPr>
              <w:jc w:val="center"/>
              <w:rPr>
                <w:rFonts w:hint="default"/>
                <w:sz w:val="21"/>
                <w:szCs w:val="21"/>
              </w:rPr>
            </w:pPr>
            <w:r>
              <w:rPr>
                <w:rFonts w:hint="default"/>
                <w:sz w:val="21"/>
                <w:szCs w:val="21"/>
              </w:rPr>
              <w:t>0.201</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76A7E90">
            <w:pPr>
              <w:jc w:val="center"/>
              <w:rPr>
                <w:rFonts w:hint="default"/>
                <w:sz w:val="21"/>
                <w:szCs w:val="21"/>
              </w:rPr>
            </w:pPr>
            <w:r>
              <w:rPr>
                <w:rFonts w:hint="default"/>
                <w:sz w:val="21"/>
                <w:szCs w:val="21"/>
              </w:rPr>
              <w:t>0.29</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31334AF">
            <w:pPr>
              <w:jc w:val="center"/>
              <w:rPr>
                <w:rFonts w:hint="default"/>
                <w:sz w:val="21"/>
                <w:szCs w:val="21"/>
              </w:rPr>
            </w:pPr>
            <w:r>
              <w:rPr>
                <w:rFonts w:hint="default"/>
                <w:sz w:val="21"/>
                <w:szCs w:val="21"/>
              </w:rPr>
              <w:t>0.491</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5E635B6">
            <w:pPr>
              <w:jc w:val="center"/>
              <w:rPr>
                <w:rFonts w:hint="default" w:ascii="宋体" w:hAnsi="宋体" w:eastAsia="宋体"/>
                <w:sz w:val="21"/>
                <w:szCs w:val="21"/>
              </w:rPr>
            </w:pPr>
          </w:p>
        </w:tc>
      </w:tr>
      <w:tr w14:paraId="0685558A">
        <w:tblPrEx>
          <w:tblCellMar>
            <w:top w:w="0" w:type="dxa"/>
            <w:left w:w="108" w:type="dxa"/>
            <w:bottom w:w="0" w:type="dxa"/>
            <w:right w:w="108" w:type="dxa"/>
          </w:tblCellMar>
        </w:tblPrEx>
        <w:trPr>
          <w:trHeight w:val="90" w:hRule="atLeast"/>
        </w:trPr>
        <w:tc>
          <w:tcPr>
            <w:tcW w:w="227"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61E350E">
            <w:pPr>
              <w:jc w:val="center"/>
              <w:rPr>
                <w:rFonts w:hint="default" w:ascii="宋体" w:hAnsi="宋体" w:eastAsia="宋体"/>
                <w:sz w:val="21"/>
                <w:szCs w:val="21"/>
              </w:rPr>
            </w:pPr>
            <w:r>
              <w:rPr>
                <w:rFonts w:hint="eastAsia" w:ascii="宋体" w:hAnsi="宋体" w:eastAsia="宋体"/>
                <w:sz w:val="21"/>
                <w:szCs w:val="21"/>
                <w:lang w:eastAsia="zh-CN"/>
              </w:rPr>
              <w:t>主要排放口</w:t>
            </w:r>
          </w:p>
        </w:tc>
        <w:tc>
          <w:tcPr>
            <w:tcW w:w="245"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4FF0E24">
            <w:pPr>
              <w:jc w:val="center"/>
              <w:rPr>
                <w:rFonts w:hint="default" w:ascii="宋体" w:hAnsi="宋体" w:eastAsia="宋体"/>
                <w:sz w:val="21"/>
                <w:szCs w:val="21"/>
              </w:rPr>
            </w:pPr>
            <w:r>
              <w:rPr>
                <w:rFonts w:hint="eastAsia" w:ascii="宋体" w:hAnsi="宋体" w:eastAsia="宋体"/>
                <w:sz w:val="21"/>
                <w:szCs w:val="21"/>
                <w:lang w:eastAsia="zh-CN"/>
              </w:rPr>
              <w:t>DA001-烟囱</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3ECC6CD">
            <w:pPr>
              <w:jc w:val="center"/>
              <w:rPr>
                <w:rFonts w:hint="default" w:ascii="宋体" w:hAnsi="宋体" w:eastAsia="宋体"/>
                <w:sz w:val="21"/>
                <w:szCs w:val="21"/>
                <w:lang w:eastAsia="zh-CN"/>
              </w:rPr>
            </w:pPr>
            <w:r>
              <w:rPr>
                <w:rFonts w:hint="eastAsia" w:ascii="宋体" w:hAnsi="宋体" w:eastAsia="宋体"/>
                <w:sz w:val="21"/>
                <w:szCs w:val="21"/>
                <w:lang w:eastAsia="zh-CN"/>
              </w:rPr>
              <w:t>颗粒物</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7F6278F">
            <w:pPr>
              <w:jc w:val="center"/>
              <w:rPr>
                <w:rFonts w:hint="default"/>
                <w:sz w:val="21"/>
                <w:szCs w:val="21"/>
                <w:lang w:eastAsia="zh-CN"/>
              </w:rPr>
            </w:pPr>
            <w:r>
              <w:rPr>
                <w:rFonts w:hint="eastAsia"/>
                <w:sz w:val="21"/>
                <w:szCs w:val="21"/>
                <w:lang w:eastAsia="zh-CN"/>
              </w:rPr>
              <w:t>19.97</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7670C86">
            <w:pPr>
              <w:jc w:val="center"/>
              <w:rPr>
                <w:rFonts w:hint="default"/>
                <w:sz w:val="21"/>
                <w:szCs w:val="21"/>
                <w:lang w:eastAsia="zh-CN"/>
              </w:rPr>
            </w:pPr>
            <w:r>
              <w:rPr>
                <w:rFonts w:hint="eastAsia"/>
                <w:sz w:val="21"/>
                <w:szCs w:val="21"/>
                <w:lang w:eastAsia="zh-CN"/>
              </w:rPr>
              <w:t>1.005</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8266B2D">
            <w:pPr>
              <w:jc w:val="center"/>
              <w:rPr>
                <w:rFonts w:hint="default"/>
                <w:sz w:val="21"/>
                <w:szCs w:val="21"/>
              </w:rPr>
            </w:pPr>
            <w:r>
              <w:rPr>
                <w:rFonts w:hint="default"/>
                <w:sz w:val="21"/>
                <w:szCs w:val="21"/>
              </w:rPr>
              <w:t>0.484</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92D583D">
            <w:pPr>
              <w:jc w:val="center"/>
              <w:rPr>
                <w:rFonts w:hint="default"/>
                <w:sz w:val="21"/>
                <w:szCs w:val="21"/>
              </w:rPr>
            </w:pPr>
            <w:r>
              <w:rPr>
                <w:rFonts w:hint="default"/>
                <w:sz w:val="21"/>
                <w:szCs w:val="21"/>
              </w:rPr>
              <w:t>0.326</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A2E7D99">
            <w:pPr>
              <w:jc w:val="center"/>
              <w:rPr>
                <w:rFonts w:hint="default"/>
                <w:sz w:val="21"/>
                <w:szCs w:val="21"/>
              </w:rPr>
            </w:pPr>
            <w:r>
              <w:rPr>
                <w:rFonts w:hint="default"/>
                <w:sz w:val="21"/>
                <w:szCs w:val="21"/>
              </w:rPr>
              <w:t>0.084</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983DA0C">
            <w:pPr>
              <w:jc w:val="center"/>
              <w:rPr>
                <w:rFonts w:hint="default"/>
                <w:sz w:val="21"/>
                <w:szCs w:val="21"/>
              </w:rPr>
            </w:pPr>
            <w:r>
              <w:rPr>
                <w:rFonts w:hint="default"/>
                <w:sz w:val="21"/>
                <w:szCs w:val="21"/>
              </w:rPr>
              <w:t>0.894</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5D068F7">
            <w:pPr>
              <w:jc w:val="center"/>
              <w:rPr>
                <w:rFonts w:hint="default"/>
                <w:sz w:val="21"/>
                <w:szCs w:val="21"/>
              </w:rPr>
            </w:pPr>
            <w:r>
              <w:rPr>
                <w:rFonts w:hint="default"/>
                <w:sz w:val="21"/>
                <w:szCs w:val="21"/>
              </w:rPr>
              <w:t>0.013</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4D49B75">
            <w:pPr>
              <w:jc w:val="center"/>
              <w:rPr>
                <w:rFonts w:hint="default"/>
                <w:sz w:val="21"/>
                <w:szCs w:val="21"/>
              </w:rPr>
            </w:pPr>
            <w:r>
              <w:rPr>
                <w:rFonts w:hint="default"/>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1C6F96C">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A289EC1">
            <w:pPr>
              <w:jc w:val="center"/>
              <w:rPr>
                <w:rFonts w:hint="default"/>
                <w:sz w:val="21"/>
                <w:szCs w:val="21"/>
              </w:rPr>
            </w:pPr>
            <w:r>
              <w:rPr>
                <w:rFonts w:hint="default"/>
                <w:sz w:val="21"/>
                <w:szCs w:val="21"/>
              </w:rPr>
              <w:t>0.013</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F72BC04">
            <w:pPr>
              <w:jc w:val="center"/>
              <w:rPr>
                <w:rFonts w:hint="default"/>
                <w:sz w:val="21"/>
                <w:szCs w:val="21"/>
              </w:rPr>
            </w:pPr>
            <w:r>
              <w:rPr>
                <w:rFonts w:hint="default"/>
                <w:sz w:val="21"/>
                <w:szCs w:val="21"/>
              </w:rPr>
              <w:t>0</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D93CD2D">
            <w:pPr>
              <w:jc w:val="center"/>
              <w:rPr>
                <w:rFonts w:hint="default"/>
                <w:sz w:val="21"/>
                <w:szCs w:val="21"/>
              </w:rPr>
            </w:pPr>
            <w:r>
              <w:rPr>
                <w:rFonts w:hint="default"/>
                <w:sz w:val="21"/>
                <w:szCs w:val="21"/>
              </w:rPr>
              <w:t>0</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40D3585">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8961C9F">
            <w:pPr>
              <w:jc w:val="center"/>
              <w:rPr>
                <w:rFonts w:hint="default"/>
                <w:sz w:val="21"/>
                <w:szCs w:val="21"/>
              </w:rPr>
            </w:pPr>
            <w:r>
              <w:rPr>
                <w:rFonts w:hint="default"/>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8343651">
            <w:pPr>
              <w:jc w:val="center"/>
              <w:rPr>
                <w:rFonts w:hint="default"/>
                <w:sz w:val="21"/>
                <w:szCs w:val="21"/>
              </w:rPr>
            </w:pPr>
            <w:r>
              <w:rPr>
                <w:rFonts w:hint="default"/>
                <w:sz w:val="21"/>
                <w:szCs w:val="21"/>
              </w:rPr>
              <w:t>0</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5A1C12C">
            <w:pPr>
              <w:jc w:val="center"/>
              <w:rPr>
                <w:rFonts w:hint="default"/>
                <w:sz w:val="21"/>
                <w:szCs w:val="21"/>
              </w:rPr>
            </w:pPr>
            <w:r>
              <w:rPr>
                <w:rFonts w:hint="default"/>
                <w:sz w:val="21"/>
                <w:szCs w:val="21"/>
              </w:rPr>
              <w:t>0.029</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673DA7A">
            <w:pPr>
              <w:jc w:val="center"/>
              <w:rPr>
                <w:rFonts w:hint="default"/>
                <w:sz w:val="21"/>
                <w:szCs w:val="21"/>
              </w:rPr>
            </w:pPr>
            <w:r>
              <w:rPr>
                <w:rFonts w:hint="default"/>
                <w:sz w:val="21"/>
                <w:szCs w:val="21"/>
              </w:rPr>
              <w:t>0.069</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E8E0BB4">
            <w:pPr>
              <w:jc w:val="center"/>
              <w:rPr>
                <w:rFonts w:hint="default"/>
                <w:sz w:val="21"/>
                <w:szCs w:val="21"/>
              </w:rPr>
            </w:pPr>
            <w:r>
              <w:rPr>
                <w:rFonts w:hint="default"/>
                <w:sz w:val="21"/>
                <w:szCs w:val="21"/>
              </w:rPr>
              <w:t>0.098</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BF83B18">
            <w:pPr>
              <w:jc w:val="center"/>
              <w:rPr>
                <w:rFonts w:hint="default" w:ascii="宋体" w:hAnsi="宋体" w:eastAsia="宋体"/>
                <w:sz w:val="21"/>
                <w:szCs w:val="21"/>
              </w:rPr>
            </w:pPr>
          </w:p>
        </w:tc>
      </w:tr>
      <w:tr w14:paraId="4E164CB1">
        <w:tblPrEx>
          <w:tblCellMar>
            <w:top w:w="0" w:type="dxa"/>
            <w:left w:w="108" w:type="dxa"/>
            <w:bottom w:w="0" w:type="dxa"/>
            <w:right w:w="108" w:type="dxa"/>
          </w:tblCellMar>
        </w:tblPrEx>
        <w:trPr>
          <w:trHeight w:val="90" w:hRule="atLeast"/>
        </w:trPr>
        <w:tc>
          <w:tcPr>
            <w:tcW w:w="227" w:type="pct"/>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27250E56">
            <w:pPr>
              <w:jc w:val="center"/>
              <w:rPr>
                <w:rFonts w:hint="default" w:ascii="宋体" w:hAnsi="宋体" w:eastAsia="宋体"/>
                <w:sz w:val="21"/>
                <w:szCs w:val="21"/>
              </w:rPr>
            </w:pPr>
            <w:r>
              <w:rPr>
                <w:rFonts w:hint="eastAsia" w:ascii="宋体" w:hAnsi="宋体" w:eastAsia="宋体"/>
                <w:sz w:val="21"/>
                <w:szCs w:val="21"/>
                <w:lang w:eastAsia="zh-CN"/>
              </w:rPr>
              <w:t>其他排放（合计）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A97BF2A">
            <w:pPr>
              <w:jc w:val="center"/>
              <w:rPr>
                <w:rFonts w:hint="default" w:ascii="宋体" w:hAnsi="宋体" w:eastAsia="宋体"/>
                <w:sz w:val="21"/>
                <w:szCs w:val="21"/>
                <w:lang w:eastAsia="zh-CN"/>
              </w:rPr>
            </w:pPr>
            <w:r>
              <w:rPr>
                <w:rFonts w:hint="eastAsia" w:ascii="宋体" w:hAnsi="宋体" w:eastAsia="宋体"/>
                <w:sz w:val="21"/>
                <w:szCs w:val="21"/>
                <w:lang w:eastAsia="zh-CN"/>
              </w:rPr>
              <w:t>颗粒物</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0BA21E0">
            <w:pPr>
              <w:jc w:val="center"/>
              <w:rPr>
                <w:rFonts w:hint="default"/>
                <w:sz w:val="21"/>
                <w:szCs w:val="21"/>
                <w:lang w:eastAsia="zh-CN"/>
              </w:rPr>
            </w:pPr>
            <w:r>
              <w:rPr>
                <w:rFonts w:hint="eastAsia"/>
                <w:sz w:val="21"/>
                <w:szCs w:val="21"/>
                <w:lang w:eastAsia="zh-CN"/>
              </w:rPr>
              <w:t>/</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15E5803">
            <w:pPr>
              <w:jc w:val="center"/>
              <w:rPr>
                <w:rFonts w:hint="default"/>
                <w:sz w:val="21"/>
                <w:szCs w:val="21"/>
                <w:lang w:eastAsia="zh-CN"/>
              </w:rPr>
            </w:pPr>
            <w:r>
              <w:rPr>
                <w:rFonts w:hint="eastAsia"/>
                <w:sz w:val="21"/>
                <w:szCs w:val="21"/>
                <w:lang w:eastAsia="zh-CN"/>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460B873">
            <w:pPr>
              <w:jc w:val="center"/>
              <w:rPr>
                <w:rFonts w:hint="default"/>
                <w:sz w:val="21"/>
                <w:szCs w:val="21"/>
              </w:rPr>
            </w:pPr>
            <w:r>
              <w:rPr>
                <w:rFonts w:hint="default"/>
                <w:sz w:val="21"/>
                <w:szCs w:val="21"/>
              </w:rPr>
              <w:t>0</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FB5151C">
            <w:pPr>
              <w:jc w:val="center"/>
              <w:rPr>
                <w:rFonts w:hint="default"/>
                <w:sz w:val="21"/>
                <w:szCs w:val="21"/>
              </w:rPr>
            </w:pPr>
            <w:r>
              <w:rPr>
                <w:rFonts w:hint="default"/>
                <w:sz w:val="21"/>
                <w:szCs w:val="21"/>
              </w:rPr>
              <w:t>0</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4A51265">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EAB11F4">
            <w:pPr>
              <w:jc w:val="center"/>
              <w:rPr>
                <w:rFonts w:hint="default"/>
                <w:sz w:val="21"/>
                <w:szCs w:val="21"/>
              </w:rPr>
            </w:pPr>
            <w:r>
              <w:rPr>
                <w:rFonts w:hint="default"/>
                <w:sz w:val="21"/>
                <w:szCs w:val="21"/>
              </w:rPr>
              <w:t>0</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831CB1E">
            <w:pPr>
              <w:jc w:val="center"/>
              <w:rPr>
                <w:rFonts w:hint="default"/>
                <w:sz w:val="21"/>
                <w:szCs w:val="21"/>
              </w:rPr>
            </w:pPr>
            <w:r>
              <w:rPr>
                <w:rFonts w:hint="default"/>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769D973">
            <w:pPr>
              <w:jc w:val="center"/>
              <w:rPr>
                <w:rFonts w:hint="default"/>
                <w:sz w:val="21"/>
                <w:szCs w:val="21"/>
              </w:rPr>
            </w:pPr>
            <w:r>
              <w:rPr>
                <w:rFonts w:hint="default"/>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0BD5114">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45BB671">
            <w:pPr>
              <w:jc w:val="center"/>
              <w:rPr>
                <w:rFonts w:hint="default"/>
                <w:sz w:val="21"/>
                <w:szCs w:val="21"/>
              </w:rPr>
            </w:pPr>
            <w:r>
              <w:rPr>
                <w:rFonts w:hint="default"/>
                <w:sz w:val="21"/>
                <w:szCs w:val="21"/>
              </w:rPr>
              <w:t>0</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624278C">
            <w:pPr>
              <w:jc w:val="center"/>
              <w:rPr>
                <w:rFonts w:hint="default"/>
                <w:sz w:val="21"/>
                <w:szCs w:val="21"/>
              </w:rPr>
            </w:pPr>
            <w:r>
              <w:rPr>
                <w:rFonts w:hint="default"/>
                <w:sz w:val="21"/>
                <w:szCs w:val="21"/>
              </w:rPr>
              <w:t>0</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C1D6799">
            <w:pPr>
              <w:jc w:val="center"/>
              <w:rPr>
                <w:rFonts w:hint="default"/>
                <w:sz w:val="21"/>
                <w:szCs w:val="21"/>
              </w:rPr>
            </w:pPr>
            <w:r>
              <w:rPr>
                <w:rFonts w:hint="default"/>
                <w:sz w:val="21"/>
                <w:szCs w:val="21"/>
              </w:rPr>
              <w:t>0</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BE3C914">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F302364">
            <w:pPr>
              <w:jc w:val="center"/>
              <w:rPr>
                <w:rFonts w:hint="default"/>
                <w:sz w:val="21"/>
                <w:szCs w:val="21"/>
              </w:rPr>
            </w:pPr>
            <w:r>
              <w:rPr>
                <w:rFonts w:hint="default"/>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1746D2F">
            <w:pPr>
              <w:jc w:val="center"/>
              <w:rPr>
                <w:rFonts w:hint="default"/>
                <w:sz w:val="21"/>
                <w:szCs w:val="21"/>
              </w:rPr>
            </w:pPr>
            <w:r>
              <w:rPr>
                <w:rFonts w:hint="default"/>
                <w:sz w:val="21"/>
                <w:szCs w:val="21"/>
              </w:rPr>
              <w:t>0</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71C43DF">
            <w:pPr>
              <w:jc w:val="center"/>
              <w:rPr>
                <w:rFonts w:hint="default"/>
                <w:sz w:val="21"/>
                <w:szCs w:val="21"/>
              </w:rPr>
            </w:pPr>
            <w:r>
              <w:rPr>
                <w:rFonts w:hint="default"/>
                <w:sz w:val="21"/>
                <w:szCs w:val="21"/>
              </w:rPr>
              <w:t>0</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8C1B51E">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49661A7">
            <w:pPr>
              <w:jc w:val="center"/>
              <w:rPr>
                <w:rFonts w:hint="default"/>
                <w:sz w:val="21"/>
                <w:szCs w:val="21"/>
              </w:rPr>
            </w:pPr>
            <w:r>
              <w:rPr>
                <w:rFonts w:hint="default"/>
                <w:sz w:val="21"/>
                <w:szCs w:val="21"/>
              </w:rPr>
              <w:t>0</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1DEECF5">
            <w:pPr>
              <w:jc w:val="center"/>
              <w:rPr>
                <w:rFonts w:hint="default" w:ascii="宋体" w:hAnsi="宋体" w:eastAsia="宋体"/>
                <w:sz w:val="21"/>
                <w:szCs w:val="21"/>
              </w:rPr>
            </w:pPr>
          </w:p>
        </w:tc>
      </w:tr>
      <w:tr w14:paraId="457EE82F">
        <w:tblPrEx>
          <w:tblCellMar>
            <w:top w:w="0" w:type="dxa"/>
            <w:left w:w="108" w:type="dxa"/>
            <w:bottom w:w="0" w:type="dxa"/>
            <w:right w:w="108" w:type="dxa"/>
          </w:tblCellMar>
        </w:tblPrEx>
        <w:trPr>
          <w:trHeight w:val="90" w:hRule="atLeast"/>
        </w:trPr>
        <w:tc>
          <w:tcPr>
            <w:tcW w:w="227" w:type="pct"/>
            <w:gridSpan w:val="2"/>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44594012">
            <w:pPr>
              <w:jc w:val="center"/>
              <w:rPr>
                <w:rFonts w:hint="default" w:ascii="宋体" w:hAnsi="宋体" w:eastAsia="宋体"/>
                <w:sz w:val="21"/>
                <w:szCs w:val="21"/>
              </w:rPr>
            </w:pPr>
            <w:r>
              <w:rPr>
                <w:rFonts w:hint="eastAsia" w:ascii="宋体" w:hAnsi="宋体" w:eastAsia="宋体"/>
                <w:sz w:val="21"/>
                <w:szCs w:val="21"/>
                <w:lang w:eastAsia="zh-CN"/>
              </w:rPr>
              <w:t>全厂合计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1E48996">
            <w:pPr>
              <w:jc w:val="center"/>
              <w:rPr>
                <w:rFonts w:hint="default" w:ascii="宋体" w:hAnsi="宋体" w:eastAsia="宋体"/>
                <w:sz w:val="21"/>
                <w:szCs w:val="21"/>
                <w:lang w:eastAsia="zh-CN"/>
              </w:rPr>
            </w:pPr>
            <w:r>
              <w:rPr>
                <w:rFonts w:hint="eastAsia" w:ascii="宋体" w:hAnsi="宋体" w:eastAsia="宋体"/>
                <w:sz w:val="21"/>
                <w:szCs w:val="21"/>
                <w:lang w:eastAsia="zh-CN"/>
              </w:rPr>
              <w:t>NOx</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629566E">
            <w:pPr>
              <w:jc w:val="center"/>
              <w:rPr>
                <w:rFonts w:hint="default"/>
                <w:sz w:val="21"/>
                <w:szCs w:val="21"/>
                <w:lang w:eastAsia="zh-CN"/>
              </w:rPr>
            </w:pPr>
            <w:r>
              <w:rPr>
                <w:rFonts w:hint="eastAsia"/>
                <w:sz w:val="21"/>
                <w:szCs w:val="21"/>
                <w:lang w:eastAsia="zh-CN"/>
              </w:rPr>
              <w:t>214.152</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4B4A2D5">
            <w:pPr>
              <w:jc w:val="center"/>
              <w:rPr>
                <w:rFonts w:hint="default"/>
                <w:sz w:val="21"/>
                <w:szCs w:val="21"/>
                <w:lang w:eastAsia="zh-CN"/>
              </w:rPr>
            </w:pPr>
            <w:r>
              <w:rPr>
                <w:rFonts w:hint="eastAsia"/>
                <w:sz w:val="21"/>
                <w:szCs w:val="21"/>
                <w:lang w:eastAsia="zh-CN"/>
              </w:rPr>
              <w:t>24.191</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C46967A">
            <w:pPr>
              <w:jc w:val="center"/>
              <w:rPr>
                <w:rFonts w:hint="default"/>
                <w:sz w:val="21"/>
                <w:szCs w:val="21"/>
              </w:rPr>
            </w:pPr>
            <w:r>
              <w:rPr>
                <w:rFonts w:hint="default"/>
                <w:sz w:val="21"/>
                <w:szCs w:val="21"/>
              </w:rPr>
              <w:t>8.878</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E03E194">
            <w:pPr>
              <w:jc w:val="center"/>
              <w:rPr>
                <w:rFonts w:hint="default"/>
                <w:sz w:val="21"/>
                <w:szCs w:val="21"/>
              </w:rPr>
            </w:pPr>
            <w:r>
              <w:rPr>
                <w:rFonts w:hint="default"/>
                <w:sz w:val="21"/>
                <w:szCs w:val="21"/>
              </w:rPr>
              <w:t>4.152</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A372A96">
            <w:pPr>
              <w:jc w:val="center"/>
              <w:rPr>
                <w:rFonts w:hint="default"/>
                <w:sz w:val="21"/>
                <w:szCs w:val="21"/>
              </w:rPr>
            </w:pPr>
            <w:r>
              <w:rPr>
                <w:rFonts w:hint="default"/>
                <w:sz w:val="21"/>
                <w:szCs w:val="21"/>
              </w:rPr>
              <w:t>1.483</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4FAA58D">
            <w:pPr>
              <w:jc w:val="center"/>
              <w:rPr>
                <w:rFonts w:hint="default"/>
                <w:sz w:val="21"/>
                <w:szCs w:val="21"/>
              </w:rPr>
            </w:pPr>
            <w:r>
              <w:rPr>
                <w:rFonts w:hint="default"/>
                <w:sz w:val="21"/>
                <w:szCs w:val="21"/>
              </w:rPr>
              <w:t>14.513</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E5CC438">
            <w:pPr>
              <w:jc w:val="center"/>
              <w:rPr>
                <w:rFonts w:hint="default"/>
                <w:sz w:val="21"/>
                <w:szCs w:val="21"/>
              </w:rPr>
            </w:pPr>
            <w:r>
              <w:rPr>
                <w:rFonts w:hint="default"/>
                <w:sz w:val="21"/>
                <w:szCs w:val="21"/>
              </w:rPr>
              <w:t>0.137</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4BD8F26">
            <w:pPr>
              <w:jc w:val="center"/>
              <w:rPr>
                <w:rFonts w:hint="default"/>
                <w:sz w:val="21"/>
                <w:szCs w:val="21"/>
              </w:rPr>
            </w:pPr>
            <w:r>
              <w:rPr>
                <w:rFonts w:hint="default"/>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1109A7B">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F50F241">
            <w:pPr>
              <w:jc w:val="center"/>
              <w:rPr>
                <w:rFonts w:hint="default"/>
                <w:sz w:val="21"/>
                <w:szCs w:val="21"/>
              </w:rPr>
            </w:pPr>
            <w:r>
              <w:rPr>
                <w:rFonts w:hint="default"/>
                <w:sz w:val="21"/>
                <w:szCs w:val="21"/>
              </w:rPr>
              <w:t>0.137</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3EE3B22">
            <w:pPr>
              <w:jc w:val="center"/>
              <w:rPr>
                <w:rFonts w:hint="default"/>
                <w:sz w:val="21"/>
                <w:szCs w:val="21"/>
              </w:rPr>
            </w:pPr>
            <w:r>
              <w:rPr>
                <w:rFonts w:hint="default"/>
                <w:sz w:val="21"/>
                <w:szCs w:val="21"/>
              </w:rPr>
              <w:t>0</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1B05A95">
            <w:pPr>
              <w:jc w:val="center"/>
              <w:rPr>
                <w:rFonts w:hint="default"/>
                <w:sz w:val="21"/>
                <w:szCs w:val="21"/>
              </w:rPr>
            </w:pPr>
            <w:r>
              <w:rPr>
                <w:rFonts w:hint="default"/>
                <w:sz w:val="21"/>
                <w:szCs w:val="21"/>
              </w:rPr>
              <w:t>0</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C7CABCC">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8711CC1">
            <w:pPr>
              <w:jc w:val="center"/>
              <w:rPr>
                <w:rFonts w:hint="default"/>
                <w:sz w:val="21"/>
                <w:szCs w:val="21"/>
              </w:rPr>
            </w:pPr>
            <w:r>
              <w:rPr>
                <w:rFonts w:hint="default"/>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9D48138">
            <w:pPr>
              <w:jc w:val="center"/>
              <w:rPr>
                <w:rFonts w:hint="default"/>
                <w:sz w:val="21"/>
                <w:szCs w:val="21"/>
              </w:rPr>
            </w:pPr>
            <w:r>
              <w:rPr>
                <w:rFonts w:hint="default"/>
                <w:sz w:val="21"/>
                <w:szCs w:val="21"/>
              </w:rPr>
              <w:t>0</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5178901">
            <w:pPr>
              <w:jc w:val="center"/>
              <w:rPr>
                <w:rFonts w:hint="default"/>
                <w:sz w:val="21"/>
                <w:szCs w:val="21"/>
              </w:rPr>
            </w:pPr>
            <w:r>
              <w:rPr>
                <w:rFonts w:hint="default"/>
                <w:sz w:val="21"/>
                <w:szCs w:val="21"/>
              </w:rPr>
              <w:t>4.69</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C8479C4">
            <w:pPr>
              <w:jc w:val="center"/>
              <w:rPr>
                <w:rFonts w:hint="default"/>
                <w:sz w:val="21"/>
                <w:szCs w:val="21"/>
              </w:rPr>
            </w:pPr>
            <w:r>
              <w:rPr>
                <w:rFonts w:hint="default"/>
                <w:sz w:val="21"/>
                <w:szCs w:val="21"/>
              </w:rPr>
              <w:t>4.851</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DA544FF">
            <w:pPr>
              <w:jc w:val="center"/>
              <w:rPr>
                <w:rFonts w:hint="default"/>
                <w:sz w:val="21"/>
                <w:szCs w:val="21"/>
              </w:rPr>
            </w:pPr>
            <w:r>
              <w:rPr>
                <w:rFonts w:hint="default"/>
                <w:sz w:val="21"/>
                <w:szCs w:val="21"/>
              </w:rPr>
              <w:t>9.541</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9BC2087">
            <w:pPr>
              <w:jc w:val="center"/>
              <w:rPr>
                <w:rFonts w:hint="default" w:ascii="宋体" w:hAnsi="宋体" w:eastAsia="宋体"/>
                <w:sz w:val="21"/>
                <w:szCs w:val="21"/>
              </w:rPr>
            </w:pPr>
          </w:p>
        </w:tc>
      </w:tr>
      <w:tr w14:paraId="2B6CA0F0">
        <w:tblPrEx>
          <w:tblCellMar>
            <w:top w:w="0" w:type="dxa"/>
            <w:left w:w="108" w:type="dxa"/>
            <w:bottom w:w="0" w:type="dxa"/>
            <w:right w:w="108" w:type="dxa"/>
          </w:tblCellMar>
        </w:tblPrEx>
        <w:trPr>
          <w:trHeight w:val="90" w:hRule="atLeast"/>
        </w:trPr>
        <w:tc>
          <w:tcPr>
            <w:tcW w:w="227" w:type="pct"/>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739BE4D">
            <w:pPr>
              <w:jc w:val="center"/>
              <w:rPr>
                <w:rFonts w:hint="default" w:ascii="宋体" w:hAnsi="宋体" w:eastAsia="宋体"/>
                <w:sz w:val="21"/>
                <w:szCs w:val="21"/>
              </w:rPr>
            </w:pPr>
            <w:r>
              <w:rPr>
                <w:rFonts w:hint="eastAsia" w:ascii="宋体" w:hAnsi="宋体" w:eastAsia="宋体"/>
                <w:sz w:val="21"/>
                <w:szCs w:val="21"/>
                <w:lang w:eastAsia="zh-CN"/>
              </w:rPr>
              <w:t>全厂合计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65F08FA">
            <w:pPr>
              <w:jc w:val="center"/>
              <w:rPr>
                <w:rFonts w:hint="default" w:ascii="宋体" w:hAnsi="宋体" w:eastAsia="宋体"/>
                <w:sz w:val="21"/>
                <w:szCs w:val="21"/>
                <w:lang w:eastAsia="zh-CN"/>
              </w:rPr>
            </w:pPr>
            <w:r>
              <w:rPr>
                <w:rFonts w:hint="eastAsia" w:ascii="宋体" w:hAnsi="宋体" w:eastAsia="宋体"/>
                <w:sz w:val="21"/>
                <w:szCs w:val="21"/>
                <w:lang w:eastAsia="zh-CN"/>
              </w:rPr>
              <w:t>SO2</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322350E">
            <w:pPr>
              <w:jc w:val="center"/>
              <w:rPr>
                <w:rFonts w:hint="default"/>
                <w:sz w:val="21"/>
                <w:szCs w:val="21"/>
                <w:lang w:eastAsia="zh-CN"/>
              </w:rPr>
            </w:pPr>
            <w:r>
              <w:rPr>
                <w:rFonts w:hint="eastAsia"/>
                <w:sz w:val="21"/>
                <w:szCs w:val="21"/>
                <w:lang w:eastAsia="zh-CN"/>
              </w:rPr>
              <w:t>157.1</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ED85211">
            <w:pPr>
              <w:jc w:val="center"/>
              <w:rPr>
                <w:rFonts w:hint="default"/>
                <w:sz w:val="21"/>
                <w:szCs w:val="21"/>
                <w:lang w:eastAsia="zh-CN"/>
              </w:rPr>
            </w:pPr>
            <w:r>
              <w:rPr>
                <w:rFonts w:hint="eastAsia"/>
                <w:sz w:val="21"/>
                <w:szCs w:val="21"/>
                <w:lang w:eastAsia="zh-CN"/>
              </w:rPr>
              <w:t>1.063</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414D387">
            <w:pPr>
              <w:jc w:val="center"/>
              <w:rPr>
                <w:rFonts w:hint="default"/>
                <w:sz w:val="21"/>
                <w:szCs w:val="21"/>
              </w:rPr>
            </w:pPr>
            <w:r>
              <w:rPr>
                <w:rFonts w:hint="default"/>
                <w:sz w:val="21"/>
                <w:szCs w:val="21"/>
              </w:rPr>
              <w:t>0.268</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7046A70">
            <w:pPr>
              <w:jc w:val="center"/>
              <w:rPr>
                <w:rFonts w:hint="default"/>
                <w:sz w:val="21"/>
                <w:szCs w:val="21"/>
              </w:rPr>
            </w:pPr>
            <w:r>
              <w:rPr>
                <w:rFonts w:hint="default"/>
                <w:sz w:val="21"/>
                <w:szCs w:val="21"/>
              </w:rPr>
              <w:t>0.195</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A481E0A">
            <w:pPr>
              <w:jc w:val="center"/>
              <w:rPr>
                <w:rFonts w:hint="default"/>
                <w:sz w:val="21"/>
                <w:szCs w:val="21"/>
              </w:rPr>
            </w:pPr>
            <w:r>
              <w:rPr>
                <w:rFonts w:hint="default"/>
                <w:sz w:val="21"/>
                <w:szCs w:val="21"/>
              </w:rPr>
              <w:t>0.104</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7FC2586">
            <w:pPr>
              <w:jc w:val="center"/>
              <w:rPr>
                <w:rFonts w:hint="default"/>
                <w:sz w:val="21"/>
                <w:szCs w:val="21"/>
              </w:rPr>
            </w:pPr>
            <w:r>
              <w:rPr>
                <w:rFonts w:hint="default"/>
                <w:sz w:val="21"/>
                <w:szCs w:val="21"/>
              </w:rPr>
              <w:t>0.567</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5F4CDB8">
            <w:pPr>
              <w:jc w:val="center"/>
              <w:rPr>
                <w:rFonts w:hint="default"/>
                <w:sz w:val="21"/>
                <w:szCs w:val="21"/>
              </w:rPr>
            </w:pPr>
            <w:r>
              <w:rPr>
                <w:rFonts w:hint="default"/>
                <w:sz w:val="21"/>
                <w:szCs w:val="21"/>
              </w:rPr>
              <w:t>0.005</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3C0CEC9">
            <w:pPr>
              <w:jc w:val="center"/>
              <w:rPr>
                <w:rFonts w:hint="default"/>
                <w:sz w:val="21"/>
                <w:szCs w:val="21"/>
              </w:rPr>
            </w:pPr>
            <w:r>
              <w:rPr>
                <w:rFonts w:hint="default"/>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0729F36">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8189764">
            <w:pPr>
              <w:jc w:val="center"/>
              <w:rPr>
                <w:rFonts w:hint="default"/>
                <w:sz w:val="21"/>
                <w:szCs w:val="21"/>
              </w:rPr>
            </w:pPr>
            <w:r>
              <w:rPr>
                <w:rFonts w:hint="default"/>
                <w:sz w:val="21"/>
                <w:szCs w:val="21"/>
              </w:rPr>
              <w:t>0.005</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5E48C26">
            <w:pPr>
              <w:jc w:val="center"/>
              <w:rPr>
                <w:rFonts w:hint="default"/>
                <w:sz w:val="21"/>
                <w:szCs w:val="21"/>
              </w:rPr>
            </w:pPr>
            <w:r>
              <w:rPr>
                <w:rFonts w:hint="default"/>
                <w:sz w:val="21"/>
                <w:szCs w:val="21"/>
              </w:rPr>
              <w:t>0</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91BB3EA">
            <w:pPr>
              <w:jc w:val="center"/>
              <w:rPr>
                <w:rFonts w:hint="default"/>
                <w:sz w:val="21"/>
                <w:szCs w:val="21"/>
              </w:rPr>
            </w:pPr>
            <w:r>
              <w:rPr>
                <w:rFonts w:hint="default"/>
                <w:sz w:val="21"/>
                <w:szCs w:val="21"/>
              </w:rPr>
              <w:t>0</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6D5A8F1">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13A00E">
            <w:pPr>
              <w:jc w:val="center"/>
              <w:rPr>
                <w:rFonts w:hint="default"/>
                <w:sz w:val="21"/>
                <w:szCs w:val="21"/>
              </w:rPr>
            </w:pPr>
            <w:r>
              <w:rPr>
                <w:rFonts w:hint="default"/>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43F2FE4">
            <w:pPr>
              <w:jc w:val="center"/>
              <w:rPr>
                <w:rFonts w:hint="default"/>
                <w:sz w:val="21"/>
                <w:szCs w:val="21"/>
              </w:rPr>
            </w:pPr>
            <w:r>
              <w:rPr>
                <w:rFonts w:hint="default"/>
                <w:sz w:val="21"/>
                <w:szCs w:val="21"/>
              </w:rPr>
              <w:t>0</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C6E0E15">
            <w:pPr>
              <w:jc w:val="center"/>
              <w:rPr>
                <w:rFonts w:hint="default"/>
                <w:sz w:val="21"/>
                <w:szCs w:val="21"/>
              </w:rPr>
            </w:pPr>
            <w:r>
              <w:rPr>
                <w:rFonts w:hint="default"/>
                <w:sz w:val="21"/>
                <w:szCs w:val="21"/>
              </w:rPr>
              <w:t>0.201</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6F344BE">
            <w:pPr>
              <w:jc w:val="center"/>
              <w:rPr>
                <w:rFonts w:hint="default"/>
                <w:sz w:val="21"/>
                <w:szCs w:val="21"/>
              </w:rPr>
            </w:pPr>
            <w:r>
              <w:rPr>
                <w:rFonts w:hint="default"/>
                <w:sz w:val="21"/>
                <w:szCs w:val="21"/>
              </w:rPr>
              <w:t>0.29</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B642602">
            <w:pPr>
              <w:jc w:val="center"/>
              <w:rPr>
                <w:rFonts w:hint="default"/>
                <w:sz w:val="21"/>
                <w:szCs w:val="21"/>
              </w:rPr>
            </w:pPr>
            <w:r>
              <w:rPr>
                <w:rFonts w:hint="default"/>
                <w:sz w:val="21"/>
                <w:szCs w:val="21"/>
              </w:rPr>
              <w:t>0.491</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110AB8A">
            <w:pPr>
              <w:jc w:val="center"/>
              <w:rPr>
                <w:rFonts w:hint="default" w:ascii="宋体" w:hAnsi="宋体" w:eastAsia="宋体"/>
                <w:sz w:val="21"/>
                <w:szCs w:val="21"/>
              </w:rPr>
            </w:pPr>
          </w:p>
        </w:tc>
      </w:tr>
      <w:tr w14:paraId="26A95FFB">
        <w:tblPrEx>
          <w:tblCellMar>
            <w:top w:w="0" w:type="dxa"/>
            <w:left w:w="108" w:type="dxa"/>
            <w:bottom w:w="0" w:type="dxa"/>
            <w:right w:w="108" w:type="dxa"/>
          </w:tblCellMar>
        </w:tblPrEx>
        <w:trPr>
          <w:trHeight w:val="90" w:hRule="atLeast"/>
        </w:trPr>
        <w:tc>
          <w:tcPr>
            <w:tcW w:w="227" w:type="pct"/>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DE46964">
            <w:pPr>
              <w:jc w:val="center"/>
              <w:rPr>
                <w:rFonts w:hint="default" w:ascii="宋体" w:hAnsi="宋体" w:eastAsia="宋体"/>
                <w:sz w:val="21"/>
                <w:szCs w:val="21"/>
              </w:rPr>
            </w:pPr>
            <w:r>
              <w:rPr>
                <w:rFonts w:hint="eastAsia" w:ascii="宋体" w:hAnsi="宋体" w:eastAsia="宋体"/>
                <w:sz w:val="21"/>
                <w:szCs w:val="21"/>
                <w:lang w:eastAsia="zh-CN"/>
              </w:rPr>
              <w:t>全厂合计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156FF10">
            <w:pPr>
              <w:jc w:val="center"/>
              <w:rPr>
                <w:rFonts w:hint="default" w:ascii="宋体" w:hAnsi="宋体" w:eastAsia="宋体"/>
                <w:sz w:val="21"/>
                <w:szCs w:val="21"/>
                <w:lang w:eastAsia="zh-CN"/>
              </w:rPr>
            </w:pPr>
            <w:r>
              <w:rPr>
                <w:rFonts w:hint="eastAsia" w:ascii="宋体" w:hAnsi="宋体" w:eastAsia="宋体"/>
                <w:sz w:val="21"/>
                <w:szCs w:val="21"/>
                <w:lang w:eastAsia="zh-CN"/>
              </w:rPr>
              <w:t>颗粒物</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F67C30B">
            <w:pPr>
              <w:jc w:val="center"/>
              <w:rPr>
                <w:rFonts w:hint="default"/>
                <w:sz w:val="21"/>
                <w:szCs w:val="21"/>
                <w:lang w:eastAsia="zh-CN"/>
              </w:rPr>
            </w:pPr>
            <w:r>
              <w:rPr>
                <w:rFonts w:hint="eastAsia"/>
                <w:sz w:val="21"/>
                <w:szCs w:val="21"/>
                <w:lang w:eastAsia="zh-CN"/>
              </w:rPr>
              <w:t>19.97</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728FD05">
            <w:pPr>
              <w:jc w:val="center"/>
              <w:rPr>
                <w:rFonts w:hint="default"/>
                <w:sz w:val="21"/>
                <w:szCs w:val="21"/>
                <w:lang w:eastAsia="zh-CN"/>
              </w:rPr>
            </w:pPr>
            <w:r>
              <w:rPr>
                <w:rFonts w:hint="eastAsia"/>
                <w:sz w:val="21"/>
                <w:szCs w:val="21"/>
                <w:lang w:eastAsia="zh-CN"/>
              </w:rPr>
              <w:t>1.005</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2FD73D0">
            <w:pPr>
              <w:jc w:val="center"/>
              <w:rPr>
                <w:rFonts w:hint="default"/>
                <w:sz w:val="21"/>
                <w:szCs w:val="21"/>
              </w:rPr>
            </w:pPr>
            <w:r>
              <w:rPr>
                <w:rFonts w:hint="default"/>
                <w:sz w:val="21"/>
                <w:szCs w:val="21"/>
              </w:rPr>
              <w:t>0.484</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4163B00">
            <w:pPr>
              <w:jc w:val="center"/>
              <w:rPr>
                <w:rFonts w:hint="default"/>
                <w:sz w:val="21"/>
                <w:szCs w:val="21"/>
              </w:rPr>
            </w:pPr>
            <w:r>
              <w:rPr>
                <w:rFonts w:hint="default"/>
                <w:sz w:val="21"/>
                <w:szCs w:val="21"/>
              </w:rPr>
              <w:t>0.326</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F4B868F">
            <w:pPr>
              <w:jc w:val="center"/>
              <w:rPr>
                <w:rFonts w:hint="default"/>
                <w:sz w:val="21"/>
                <w:szCs w:val="21"/>
              </w:rPr>
            </w:pPr>
            <w:r>
              <w:rPr>
                <w:rFonts w:hint="default"/>
                <w:sz w:val="21"/>
                <w:szCs w:val="21"/>
              </w:rPr>
              <w:t>0.084</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CBA8E7D">
            <w:pPr>
              <w:jc w:val="center"/>
              <w:rPr>
                <w:rFonts w:hint="default"/>
                <w:sz w:val="21"/>
                <w:szCs w:val="21"/>
              </w:rPr>
            </w:pPr>
            <w:r>
              <w:rPr>
                <w:rFonts w:hint="default"/>
                <w:sz w:val="21"/>
                <w:szCs w:val="21"/>
              </w:rPr>
              <w:t>0.894</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B1DBDEC">
            <w:pPr>
              <w:jc w:val="center"/>
              <w:rPr>
                <w:rFonts w:hint="default"/>
                <w:sz w:val="21"/>
                <w:szCs w:val="21"/>
              </w:rPr>
            </w:pPr>
            <w:r>
              <w:rPr>
                <w:rFonts w:hint="default"/>
                <w:sz w:val="21"/>
                <w:szCs w:val="21"/>
              </w:rPr>
              <w:t>0.013</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FCDD77F">
            <w:pPr>
              <w:jc w:val="center"/>
              <w:rPr>
                <w:rFonts w:hint="default"/>
                <w:sz w:val="21"/>
                <w:szCs w:val="21"/>
              </w:rPr>
            </w:pPr>
            <w:r>
              <w:rPr>
                <w:rFonts w:hint="default"/>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53ACE4F">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51A3055">
            <w:pPr>
              <w:jc w:val="center"/>
              <w:rPr>
                <w:rFonts w:hint="default"/>
                <w:sz w:val="21"/>
                <w:szCs w:val="21"/>
              </w:rPr>
            </w:pPr>
            <w:r>
              <w:rPr>
                <w:rFonts w:hint="default"/>
                <w:sz w:val="21"/>
                <w:szCs w:val="21"/>
              </w:rPr>
              <w:t>0.013</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E852588">
            <w:pPr>
              <w:jc w:val="center"/>
              <w:rPr>
                <w:rFonts w:hint="default"/>
                <w:sz w:val="21"/>
                <w:szCs w:val="21"/>
              </w:rPr>
            </w:pPr>
            <w:r>
              <w:rPr>
                <w:rFonts w:hint="default"/>
                <w:sz w:val="21"/>
                <w:szCs w:val="21"/>
              </w:rPr>
              <w:t>0</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06A1D8B">
            <w:pPr>
              <w:jc w:val="center"/>
              <w:rPr>
                <w:rFonts w:hint="default"/>
                <w:sz w:val="21"/>
                <w:szCs w:val="21"/>
              </w:rPr>
            </w:pPr>
            <w:r>
              <w:rPr>
                <w:rFonts w:hint="default"/>
                <w:sz w:val="21"/>
                <w:szCs w:val="21"/>
              </w:rPr>
              <w:t>0</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63BAD22">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A189978">
            <w:pPr>
              <w:jc w:val="center"/>
              <w:rPr>
                <w:rFonts w:hint="default"/>
                <w:sz w:val="21"/>
                <w:szCs w:val="21"/>
              </w:rPr>
            </w:pPr>
            <w:r>
              <w:rPr>
                <w:rFonts w:hint="default"/>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CD71C91">
            <w:pPr>
              <w:jc w:val="center"/>
              <w:rPr>
                <w:rFonts w:hint="default"/>
                <w:sz w:val="21"/>
                <w:szCs w:val="21"/>
              </w:rPr>
            </w:pPr>
            <w:r>
              <w:rPr>
                <w:rFonts w:hint="default"/>
                <w:sz w:val="21"/>
                <w:szCs w:val="21"/>
              </w:rPr>
              <w:t>0</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5723815">
            <w:pPr>
              <w:jc w:val="center"/>
              <w:rPr>
                <w:rFonts w:hint="default"/>
                <w:sz w:val="21"/>
                <w:szCs w:val="21"/>
              </w:rPr>
            </w:pPr>
            <w:r>
              <w:rPr>
                <w:rFonts w:hint="default"/>
                <w:sz w:val="21"/>
                <w:szCs w:val="21"/>
              </w:rPr>
              <w:t>0.029</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D666DB7">
            <w:pPr>
              <w:jc w:val="center"/>
              <w:rPr>
                <w:rFonts w:hint="default"/>
                <w:sz w:val="21"/>
                <w:szCs w:val="21"/>
              </w:rPr>
            </w:pPr>
            <w:r>
              <w:rPr>
                <w:rFonts w:hint="default"/>
                <w:sz w:val="21"/>
                <w:szCs w:val="21"/>
              </w:rPr>
              <w:t>0.069</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0C6F1F4">
            <w:pPr>
              <w:jc w:val="center"/>
              <w:rPr>
                <w:rFonts w:hint="default"/>
                <w:sz w:val="21"/>
                <w:szCs w:val="21"/>
              </w:rPr>
            </w:pPr>
            <w:r>
              <w:rPr>
                <w:rFonts w:hint="default"/>
                <w:sz w:val="21"/>
                <w:szCs w:val="21"/>
              </w:rPr>
              <w:t>0.098</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EAB1315">
            <w:pPr>
              <w:jc w:val="center"/>
              <w:rPr>
                <w:rFonts w:hint="default" w:ascii="宋体" w:hAnsi="宋体" w:eastAsia="宋体"/>
                <w:sz w:val="21"/>
                <w:szCs w:val="21"/>
              </w:rPr>
            </w:pPr>
          </w:p>
        </w:tc>
      </w:tr>
      <w:tr w14:paraId="1EA49E91">
        <w:tblPrEx>
          <w:tblCellMar>
            <w:top w:w="0" w:type="dxa"/>
            <w:left w:w="108" w:type="dxa"/>
            <w:bottom w:w="0" w:type="dxa"/>
            <w:right w:w="108" w:type="dxa"/>
          </w:tblCellMar>
        </w:tblPrEx>
        <w:trPr>
          <w:trHeight w:val="90" w:hRule="atLeast"/>
        </w:trPr>
        <w:tc>
          <w:tcPr>
            <w:tcW w:w="227" w:type="pct"/>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876C899">
            <w:pPr>
              <w:jc w:val="center"/>
              <w:rPr>
                <w:rFonts w:hint="default" w:ascii="宋体" w:hAnsi="宋体" w:eastAsia="宋体"/>
                <w:sz w:val="21"/>
                <w:szCs w:val="21"/>
              </w:rPr>
            </w:pPr>
            <w:r>
              <w:rPr>
                <w:rFonts w:hint="eastAsia" w:ascii="宋体" w:hAnsi="宋体" w:eastAsia="宋体"/>
                <w:sz w:val="21"/>
                <w:szCs w:val="21"/>
                <w:lang w:eastAsia="zh-CN"/>
              </w:rPr>
              <w:t>全厂合计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794BA79">
            <w:pPr>
              <w:jc w:val="center"/>
              <w:rPr>
                <w:rFonts w:hint="default" w:ascii="宋体" w:hAnsi="宋体" w:eastAsia="宋体"/>
                <w:sz w:val="21"/>
                <w:szCs w:val="21"/>
                <w:lang w:eastAsia="zh-CN"/>
              </w:rPr>
            </w:pPr>
            <w:r>
              <w:rPr>
                <w:rFonts w:hint="eastAsia" w:ascii="宋体" w:hAnsi="宋体" w:eastAsia="宋体"/>
                <w:sz w:val="21"/>
                <w:szCs w:val="21"/>
                <w:lang w:eastAsia="zh-CN"/>
              </w:rPr>
              <w:t>VOCs</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E4E76E3">
            <w:pPr>
              <w:jc w:val="center"/>
              <w:rPr>
                <w:rFonts w:hint="default"/>
                <w:sz w:val="21"/>
                <w:szCs w:val="21"/>
                <w:lang w:eastAsia="zh-CN"/>
              </w:rPr>
            </w:pPr>
            <w:r>
              <w:rPr>
                <w:rFonts w:hint="eastAsia"/>
                <w:sz w:val="21"/>
                <w:szCs w:val="21"/>
                <w:lang w:eastAsia="zh-CN"/>
              </w:rPr>
              <w:t>/</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3101795">
            <w:pPr>
              <w:jc w:val="center"/>
              <w:rPr>
                <w:rFonts w:hint="default"/>
                <w:sz w:val="21"/>
                <w:szCs w:val="21"/>
                <w:lang w:eastAsia="zh-CN"/>
              </w:rPr>
            </w:pPr>
            <w:r>
              <w:rPr>
                <w:rFonts w:hint="eastAsia"/>
                <w:sz w:val="21"/>
                <w:szCs w:val="21"/>
                <w:lang w:eastAsia="zh-CN"/>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E37BD96">
            <w:pPr>
              <w:jc w:val="center"/>
              <w:rPr>
                <w:rFonts w:hint="default"/>
                <w:sz w:val="21"/>
                <w:szCs w:val="21"/>
              </w:rPr>
            </w:pPr>
            <w:r>
              <w:rPr>
                <w:rFonts w:hint="default"/>
                <w:sz w:val="21"/>
                <w:szCs w:val="21"/>
              </w:rPr>
              <w:t>0</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B7CC9B7">
            <w:pPr>
              <w:jc w:val="center"/>
              <w:rPr>
                <w:rFonts w:hint="default"/>
                <w:sz w:val="21"/>
                <w:szCs w:val="21"/>
              </w:rPr>
            </w:pPr>
            <w:r>
              <w:rPr>
                <w:rFonts w:hint="default"/>
                <w:sz w:val="21"/>
                <w:szCs w:val="21"/>
              </w:rPr>
              <w:t>0</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35725F1">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3B0740B">
            <w:pPr>
              <w:jc w:val="center"/>
              <w:rPr>
                <w:rFonts w:hint="default"/>
                <w:sz w:val="21"/>
                <w:szCs w:val="21"/>
              </w:rPr>
            </w:pPr>
            <w:r>
              <w:rPr>
                <w:rFonts w:hint="default"/>
                <w:sz w:val="21"/>
                <w:szCs w:val="21"/>
              </w:rPr>
              <w:t>0</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787DCE7">
            <w:pPr>
              <w:jc w:val="center"/>
              <w:rPr>
                <w:rFonts w:hint="default"/>
                <w:sz w:val="21"/>
                <w:szCs w:val="21"/>
              </w:rPr>
            </w:pPr>
            <w:r>
              <w:rPr>
                <w:rFonts w:hint="default"/>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D137CDE">
            <w:pPr>
              <w:jc w:val="center"/>
              <w:rPr>
                <w:rFonts w:hint="default"/>
                <w:sz w:val="21"/>
                <w:szCs w:val="21"/>
              </w:rPr>
            </w:pPr>
            <w:r>
              <w:rPr>
                <w:rFonts w:hint="default"/>
                <w:sz w:val="21"/>
                <w:szCs w:val="21"/>
              </w:rPr>
              <w:t>0</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99BA350">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38FA8C7">
            <w:pPr>
              <w:jc w:val="center"/>
              <w:rPr>
                <w:rFonts w:hint="default"/>
                <w:sz w:val="21"/>
                <w:szCs w:val="21"/>
              </w:rPr>
            </w:pPr>
            <w:r>
              <w:rPr>
                <w:rFonts w:hint="default"/>
                <w:sz w:val="21"/>
                <w:szCs w:val="21"/>
              </w:rPr>
              <w:t>0</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2E98A36">
            <w:pPr>
              <w:jc w:val="center"/>
              <w:rPr>
                <w:rFonts w:hint="default"/>
                <w:sz w:val="21"/>
                <w:szCs w:val="21"/>
              </w:rPr>
            </w:pPr>
            <w:r>
              <w:rPr>
                <w:rFonts w:hint="default"/>
                <w:sz w:val="21"/>
                <w:szCs w:val="21"/>
              </w:rPr>
              <w:t>0</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25BD240">
            <w:pPr>
              <w:jc w:val="center"/>
              <w:rPr>
                <w:rFonts w:hint="default"/>
                <w:sz w:val="21"/>
                <w:szCs w:val="21"/>
              </w:rPr>
            </w:pPr>
            <w:r>
              <w:rPr>
                <w:rFonts w:hint="default"/>
                <w:sz w:val="21"/>
                <w:szCs w:val="21"/>
              </w:rPr>
              <w:t>0</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7221608">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20436DB">
            <w:pPr>
              <w:jc w:val="center"/>
              <w:rPr>
                <w:rFonts w:hint="default"/>
                <w:sz w:val="21"/>
                <w:szCs w:val="21"/>
              </w:rPr>
            </w:pPr>
            <w:r>
              <w:rPr>
                <w:rFonts w:hint="default"/>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83B1555">
            <w:pPr>
              <w:jc w:val="center"/>
              <w:rPr>
                <w:rFonts w:hint="default"/>
                <w:sz w:val="21"/>
                <w:szCs w:val="21"/>
              </w:rPr>
            </w:pPr>
            <w:r>
              <w:rPr>
                <w:rFonts w:hint="default"/>
                <w:sz w:val="21"/>
                <w:szCs w:val="21"/>
              </w:rPr>
              <w:t>0</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FB08EFB">
            <w:pPr>
              <w:jc w:val="center"/>
              <w:rPr>
                <w:rFonts w:hint="default"/>
                <w:sz w:val="21"/>
                <w:szCs w:val="21"/>
              </w:rPr>
            </w:pPr>
            <w:r>
              <w:rPr>
                <w:rFonts w:hint="default"/>
                <w:sz w:val="21"/>
                <w:szCs w:val="21"/>
              </w:rPr>
              <w:t>0</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AF25B90">
            <w:pPr>
              <w:jc w:val="center"/>
              <w:rPr>
                <w:rFonts w:hint="default"/>
                <w:sz w:val="21"/>
                <w:szCs w:val="21"/>
              </w:rPr>
            </w:pPr>
            <w:r>
              <w:rPr>
                <w:rFonts w:hint="default"/>
                <w:sz w:val="21"/>
                <w:szCs w:val="21"/>
              </w:rPr>
              <w:t>0</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4E5E7AC">
            <w:pPr>
              <w:jc w:val="center"/>
              <w:rPr>
                <w:rFonts w:hint="default"/>
                <w:sz w:val="21"/>
                <w:szCs w:val="21"/>
              </w:rPr>
            </w:pPr>
            <w:r>
              <w:rPr>
                <w:rFonts w:hint="default"/>
                <w:sz w:val="21"/>
                <w:szCs w:val="21"/>
              </w:rPr>
              <w:t>0</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D0BEB03">
            <w:pPr>
              <w:jc w:val="center"/>
              <w:rPr>
                <w:rFonts w:hint="default" w:ascii="宋体" w:hAnsi="宋体" w:eastAsia="宋体"/>
                <w:sz w:val="21"/>
                <w:szCs w:val="21"/>
              </w:rPr>
            </w:pPr>
          </w:p>
        </w:tc>
      </w:tr>
    </w:tbl>
    <w:p w14:paraId="4ECEE9CC">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废水</w:t>
      </w:r>
    </w:p>
    <w:p w14:paraId="08C2D3A3">
      <w:pPr>
        <w:spacing w:line="360" w:lineRule="auto"/>
        <w:rPr>
          <w:rFonts w:ascii="宋体" w:hAnsi="宋体" w:eastAsia="宋体" w:cs="宋体"/>
          <w:sz w:val="21"/>
          <w:szCs w:val="21"/>
        </w:rPr>
      </w:pPr>
      <w:r>
        <w:rPr>
          <w:rFonts w:hint="eastAsia" w:ascii="宋体" w:hAnsi="宋体" w:eastAsia="宋体" w:cs="宋体"/>
          <w:sz w:val="21"/>
          <w:szCs w:val="21"/>
        </w:rPr>
        <w:t>注：实际排放量指报告执行期内实际排放量</w:t>
      </w:r>
    </w:p>
    <w:tbl>
      <w:tblPr>
        <w:tblStyle w:val="9"/>
        <w:tblW w:w="498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27"/>
        <w:gridCol w:w="372"/>
        <w:gridCol w:w="372"/>
        <w:gridCol w:w="528"/>
        <w:gridCol w:w="687"/>
        <w:gridCol w:w="373"/>
        <w:gridCol w:w="373"/>
        <w:gridCol w:w="373"/>
        <w:gridCol w:w="373"/>
        <w:gridCol w:w="373"/>
        <w:gridCol w:w="373"/>
        <w:gridCol w:w="373"/>
        <w:gridCol w:w="373"/>
        <w:gridCol w:w="373"/>
        <w:gridCol w:w="373"/>
        <w:gridCol w:w="373"/>
        <w:gridCol w:w="373"/>
        <w:gridCol w:w="373"/>
        <w:gridCol w:w="390"/>
        <w:gridCol w:w="390"/>
        <w:gridCol w:w="390"/>
        <w:gridCol w:w="373"/>
        <w:gridCol w:w="373"/>
      </w:tblGrid>
      <w:tr w14:paraId="17A51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13" w:type="pct"/>
            <w:vMerge w:val="restart"/>
            <w:tcBorders>
              <w:tl2br w:val="nil"/>
              <w:tr2bl w:val="nil"/>
            </w:tcBorders>
            <w:shd w:val="clear" w:color="auto" w:fill="FFFFFF"/>
            <w:vAlign w:val="center"/>
          </w:tcPr>
          <w:p w14:paraId="47854394">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排放口类型</w:t>
            </w:r>
          </w:p>
        </w:tc>
        <w:tc>
          <w:tcPr>
            <w:tcW w:w="292" w:type="pct"/>
            <w:vMerge w:val="restart"/>
            <w:tcBorders>
              <w:tl2br w:val="nil"/>
              <w:tr2bl w:val="nil"/>
            </w:tcBorders>
            <w:shd w:val="clear" w:color="auto" w:fill="FFFFFF"/>
            <w:vAlign w:val="center"/>
          </w:tcPr>
          <w:p w14:paraId="7C857DC0">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排放方式</w:t>
            </w:r>
          </w:p>
        </w:tc>
        <w:tc>
          <w:tcPr>
            <w:tcW w:w="242" w:type="pct"/>
            <w:vMerge w:val="restart"/>
            <w:tcBorders>
              <w:tl2br w:val="nil"/>
              <w:tr2bl w:val="nil"/>
            </w:tcBorders>
            <w:shd w:val="clear" w:color="auto" w:fill="FFFFFF"/>
            <w:vAlign w:val="center"/>
          </w:tcPr>
          <w:p w14:paraId="4F66CD11">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排放口编码及名称</w:t>
            </w:r>
          </w:p>
        </w:tc>
        <w:tc>
          <w:tcPr>
            <w:tcW w:w="306" w:type="pct"/>
            <w:vMerge w:val="restart"/>
            <w:tcBorders>
              <w:tl2br w:val="nil"/>
              <w:tr2bl w:val="nil"/>
            </w:tcBorders>
            <w:shd w:val="clear" w:color="auto" w:fill="FFFFFF"/>
            <w:vAlign w:val="center"/>
          </w:tcPr>
          <w:p w14:paraId="66E681BC">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污染物</w:t>
            </w:r>
          </w:p>
        </w:tc>
        <w:tc>
          <w:tcPr>
            <w:tcW w:w="440" w:type="pct"/>
            <w:vMerge w:val="restart"/>
            <w:tcBorders>
              <w:tl2br w:val="nil"/>
              <w:tr2bl w:val="nil"/>
            </w:tcBorders>
            <w:shd w:val="clear" w:color="auto" w:fill="FFFFFF"/>
            <w:vAlign w:val="center"/>
          </w:tcPr>
          <w:p w14:paraId="1C316B60">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许可排放量（吨）</w:t>
            </w:r>
          </w:p>
        </w:tc>
        <w:tc>
          <w:tcPr>
            <w:tcW w:w="3324" w:type="pct"/>
            <w:gridSpan w:val="17"/>
            <w:tcBorders>
              <w:tl2br w:val="nil"/>
              <w:tr2bl w:val="nil"/>
            </w:tcBorders>
            <w:shd w:val="clear" w:color="auto" w:fill="FFFFFF"/>
            <w:vAlign w:val="center"/>
          </w:tcPr>
          <w:p w14:paraId="231132D8">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实际排放量（吨）</w:t>
            </w:r>
          </w:p>
        </w:tc>
        <w:tc>
          <w:tcPr>
            <w:tcW w:w="179" w:type="pct"/>
            <w:vMerge w:val="restart"/>
            <w:tcBorders>
              <w:tl2br w:val="nil"/>
              <w:tr2bl w:val="nil"/>
            </w:tcBorders>
            <w:shd w:val="clear" w:color="auto" w:fill="FFFFFF"/>
            <w:vAlign w:val="center"/>
          </w:tcPr>
          <w:p w14:paraId="43AEDF90">
            <w:pPr>
              <w:pStyle w:val="216"/>
              <w:shd w:val="clear" w:color="auto" w:fill="FFFFFF"/>
              <w:rPr>
                <w:rFonts w:hint="default" w:eastAsia="宋体"/>
                <w:sz w:val="21"/>
                <w:szCs w:val="21"/>
                <w:shd w:val="clear" w:color="auto" w:fill="FFFFFF"/>
              </w:rPr>
            </w:pPr>
            <w:r>
              <w:rPr>
                <w:rFonts w:hint="eastAsia" w:eastAsia="宋体"/>
                <w:sz w:val="21"/>
                <w:szCs w:val="21"/>
                <w:shd w:val="clear" w:color="auto" w:fill="FFFFFF"/>
              </w:rPr>
              <w:t>备注</w:t>
            </w:r>
          </w:p>
        </w:tc>
      </w:tr>
      <w:tr w14:paraId="56D20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13" w:type="pct"/>
            <w:vMerge w:val="continue"/>
            <w:tcBorders>
              <w:tl2br w:val="nil"/>
              <w:tr2bl w:val="nil"/>
            </w:tcBorders>
            <w:shd w:val="clear" w:color="auto" w:fill="FFFFFF"/>
            <w:vAlign w:val="center"/>
          </w:tcPr>
          <w:p w14:paraId="76AE8872">
            <w:pPr>
              <w:pStyle w:val="235"/>
              <w:shd w:val="clear" w:color="auto" w:fill="FFFFFF"/>
              <w:rPr>
                <w:rFonts w:hint="default" w:eastAsia="宋体"/>
                <w:sz w:val="21"/>
                <w:szCs w:val="21"/>
                <w:shd w:val="clear" w:color="auto" w:fill="FFFFFF"/>
              </w:rPr>
            </w:pPr>
          </w:p>
        </w:tc>
        <w:tc>
          <w:tcPr>
            <w:tcW w:w="292" w:type="pct"/>
            <w:vMerge w:val="continue"/>
            <w:tcBorders>
              <w:tl2br w:val="nil"/>
              <w:tr2bl w:val="nil"/>
            </w:tcBorders>
            <w:shd w:val="clear" w:color="auto" w:fill="FFFFFF"/>
            <w:vAlign w:val="center"/>
          </w:tcPr>
          <w:p w14:paraId="71A3066B">
            <w:pPr>
              <w:pStyle w:val="235"/>
              <w:shd w:val="clear" w:color="auto" w:fill="FFFFFF"/>
              <w:rPr>
                <w:rFonts w:hint="default" w:eastAsia="宋体"/>
                <w:sz w:val="21"/>
                <w:szCs w:val="21"/>
                <w:shd w:val="clear" w:color="auto" w:fill="FFFFFF"/>
              </w:rPr>
            </w:pPr>
          </w:p>
        </w:tc>
        <w:tc>
          <w:tcPr>
            <w:tcW w:w="242" w:type="pct"/>
            <w:vMerge w:val="continue"/>
            <w:tcBorders>
              <w:tl2br w:val="nil"/>
              <w:tr2bl w:val="nil"/>
            </w:tcBorders>
            <w:shd w:val="clear" w:color="auto" w:fill="FFFFFF"/>
            <w:vAlign w:val="center"/>
          </w:tcPr>
          <w:p w14:paraId="6C324A1F">
            <w:pPr>
              <w:pStyle w:val="235"/>
              <w:shd w:val="clear" w:color="auto" w:fill="FFFFFF"/>
              <w:rPr>
                <w:rFonts w:hint="default" w:eastAsia="宋体"/>
                <w:sz w:val="21"/>
                <w:szCs w:val="21"/>
                <w:shd w:val="clear" w:color="auto" w:fill="FFFFFF"/>
              </w:rPr>
            </w:pPr>
          </w:p>
        </w:tc>
        <w:tc>
          <w:tcPr>
            <w:tcW w:w="306" w:type="pct"/>
            <w:vMerge w:val="continue"/>
            <w:tcBorders>
              <w:tl2br w:val="nil"/>
              <w:tr2bl w:val="nil"/>
            </w:tcBorders>
            <w:shd w:val="clear" w:color="auto" w:fill="FFFFFF"/>
            <w:vAlign w:val="center"/>
          </w:tcPr>
          <w:p w14:paraId="3C99BC74">
            <w:pPr>
              <w:pStyle w:val="235"/>
              <w:shd w:val="clear" w:color="auto" w:fill="FFFFFF"/>
              <w:rPr>
                <w:rFonts w:hint="default" w:eastAsia="宋体"/>
                <w:sz w:val="21"/>
                <w:szCs w:val="21"/>
                <w:shd w:val="clear" w:color="auto" w:fill="FFFFFF"/>
              </w:rPr>
            </w:pPr>
          </w:p>
        </w:tc>
        <w:tc>
          <w:tcPr>
            <w:tcW w:w="440" w:type="pct"/>
            <w:vMerge w:val="continue"/>
            <w:tcBorders>
              <w:tl2br w:val="nil"/>
              <w:tr2bl w:val="nil"/>
            </w:tcBorders>
            <w:shd w:val="clear" w:color="auto" w:fill="FFFFFF"/>
            <w:vAlign w:val="center"/>
          </w:tcPr>
          <w:p w14:paraId="1BD161F7">
            <w:pPr>
              <w:pStyle w:val="235"/>
              <w:shd w:val="clear" w:color="auto" w:fill="FFFFFF"/>
              <w:rPr>
                <w:rFonts w:hint="default" w:eastAsia="宋体"/>
                <w:sz w:val="21"/>
                <w:szCs w:val="21"/>
                <w:shd w:val="clear" w:color="auto" w:fill="FFFFFF"/>
              </w:rPr>
            </w:pPr>
          </w:p>
        </w:tc>
        <w:tc>
          <w:tcPr>
            <w:tcW w:w="394" w:type="pct"/>
            <w:tcBorders>
              <w:tl2br w:val="nil"/>
              <w:tr2bl w:val="nil"/>
            </w:tcBorders>
            <w:shd w:val="clear" w:color="auto" w:fill="FFFFFF"/>
            <w:vAlign w:val="center"/>
          </w:tcPr>
          <w:p w14:paraId="37A668BE">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年度合计</w:t>
            </w:r>
          </w:p>
        </w:tc>
        <w:tc>
          <w:tcPr>
            <w:tcW w:w="185" w:type="pct"/>
            <w:tcBorders>
              <w:tl2br w:val="nil"/>
              <w:tr2bl w:val="nil"/>
            </w:tcBorders>
            <w:shd w:val="clear" w:color="auto" w:fill="FFFFFF"/>
            <w:vAlign w:val="center"/>
          </w:tcPr>
          <w:p w14:paraId="219CAC6A">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1月</w:t>
            </w:r>
          </w:p>
        </w:tc>
        <w:tc>
          <w:tcPr>
            <w:tcW w:w="201" w:type="pct"/>
            <w:tcBorders>
              <w:tl2br w:val="nil"/>
              <w:tr2bl w:val="nil"/>
            </w:tcBorders>
            <w:shd w:val="clear" w:color="auto" w:fill="FFFFFF"/>
            <w:vAlign w:val="center"/>
          </w:tcPr>
          <w:p w14:paraId="514FDD81">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2月</w:t>
            </w:r>
          </w:p>
        </w:tc>
        <w:tc>
          <w:tcPr>
            <w:tcW w:w="165" w:type="pct"/>
            <w:tcBorders>
              <w:tl2br w:val="nil"/>
              <w:tr2bl w:val="nil"/>
            </w:tcBorders>
            <w:shd w:val="clear" w:color="auto" w:fill="FFFFFF"/>
            <w:vAlign w:val="center"/>
          </w:tcPr>
          <w:p w14:paraId="6C76EE99">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3月</w:t>
            </w:r>
          </w:p>
        </w:tc>
        <w:tc>
          <w:tcPr>
            <w:tcW w:w="199" w:type="pct"/>
            <w:tcBorders>
              <w:tl2br w:val="nil"/>
              <w:tr2bl w:val="nil"/>
            </w:tcBorders>
            <w:shd w:val="clear" w:color="auto" w:fill="FFFFFF"/>
            <w:vAlign w:val="center"/>
          </w:tcPr>
          <w:p w14:paraId="271F2181">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1季度</w:t>
            </w:r>
          </w:p>
        </w:tc>
        <w:tc>
          <w:tcPr>
            <w:tcW w:w="138" w:type="pct"/>
            <w:tcBorders>
              <w:tl2br w:val="nil"/>
              <w:tr2bl w:val="nil"/>
            </w:tcBorders>
            <w:shd w:val="clear" w:color="auto" w:fill="FFFFFF"/>
            <w:vAlign w:val="center"/>
          </w:tcPr>
          <w:p w14:paraId="72A7A718">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4月</w:t>
            </w:r>
          </w:p>
        </w:tc>
        <w:tc>
          <w:tcPr>
            <w:tcW w:w="134" w:type="pct"/>
            <w:tcBorders>
              <w:tl2br w:val="nil"/>
              <w:tr2bl w:val="nil"/>
            </w:tcBorders>
            <w:shd w:val="clear" w:color="auto" w:fill="FFFFFF"/>
            <w:vAlign w:val="center"/>
          </w:tcPr>
          <w:p w14:paraId="044E6257">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5月</w:t>
            </w:r>
          </w:p>
        </w:tc>
        <w:tc>
          <w:tcPr>
            <w:tcW w:w="134" w:type="pct"/>
            <w:tcBorders>
              <w:tl2br w:val="nil"/>
              <w:tr2bl w:val="nil"/>
            </w:tcBorders>
            <w:shd w:val="clear" w:color="auto" w:fill="FFFFFF"/>
            <w:vAlign w:val="center"/>
          </w:tcPr>
          <w:p w14:paraId="6E604D38">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6月</w:t>
            </w:r>
          </w:p>
        </w:tc>
        <w:tc>
          <w:tcPr>
            <w:tcW w:w="199" w:type="pct"/>
            <w:tcBorders>
              <w:tl2br w:val="nil"/>
              <w:tr2bl w:val="nil"/>
            </w:tcBorders>
            <w:shd w:val="clear" w:color="auto" w:fill="FFFFFF"/>
            <w:vAlign w:val="center"/>
          </w:tcPr>
          <w:p w14:paraId="0D6B6496">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2季度</w:t>
            </w:r>
          </w:p>
        </w:tc>
        <w:tc>
          <w:tcPr>
            <w:tcW w:w="130" w:type="pct"/>
            <w:tcBorders>
              <w:tl2br w:val="nil"/>
              <w:tr2bl w:val="nil"/>
            </w:tcBorders>
            <w:shd w:val="clear" w:color="auto" w:fill="FFFFFF"/>
            <w:vAlign w:val="center"/>
          </w:tcPr>
          <w:p w14:paraId="5482EC6C">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7月</w:t>
            </w:r>
          </w:p>
        </w:tc>
        <w:tc>
          <w:tcPr>
            <w:tcW w:w="169" w:type="pct"/>
            <w:tcBorders>
              <w:tl2br w:val="nil"/>
              <w:tr2bl w:val="nil"/>
            </w:tcBorders>
            <w:shd w:val="clear" w:color="auto" w:fill="FFFFFF"/>
            <w:vAlign w:val="center"/>
          </w:tcPr>
          <w:p w14:paraId="6108EB57">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8月</w:t>
            </w:r>
          </w:p>
        </w:tc>
        <w:tc>
          <w:tcPr>
            <w:tcW w:w="231" w:type="pct"/>
            <w:tcBorders>
              <w:tl2br w:val="nil"/>
              <w:tr2bl w:val="nil"/>
            </w:tcBorders>
            <w:shd w:val="clear" w:color="auto" w:fill="FFFFFF"/>
            <w:vAlign w:val="center"/>
          </w:tcPr>
          <w:p w14:paraId="19A88B24">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9月</w:t>
            </w:r>
          </w:p>
        </w:tc>
        <w:tc>
          <w:tcPr>
            <w:tcW w:w="199" w:type="pct"/>
            <w:tcBorders>
              <w:tl2br w:val="nil"/>
              <w:tr2bl w:val="nil"/>
            </w:tcBorders>
            <w:shd w:val="clear" w:color="auto" w:fill="FFFFFF"/>
            <w:vAlign w:val="center"/>
          </w:tcPr>
          <w:p w14:paraId="44C4A364">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3季度</w:t>
            </w:r>
          </w:p>
        </w:tc>
        <w:tc>
          <w:tcPr>
            <w:tcW w:w="185" w:type="pct"/>
            <w:tcBorders>
              <w:tl2br w:val="nil"/>
              <w:tr2bl w:val="nil"/>
            </w:tcBorders>
            <w:shd w:val="clear" w:color="auto" w:fill="FFFFFF"/>
            <w:vAlign w:val="center"/>
          </w:tcPr>
          <w:p w14:paraId="3097B52B">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10月</w:t>
            </w:r>
          </w:p>
        </w:tc>
        <w:tc>
          <w:tcPr>
            <w:tcW w:w="227" w:type="pct"/>
            <w:tcBorders>
              <w:tl2br w:val="nil"/>
              <w:tr2bl w:val="nil"/>
            </w:tcBorders>
            <w:shd w:val="clear" w:color="auto" w:fill="FFFFFF"/>
            <w:vAlign w:val="center"/>
          </w:tcPr>
          <w:p w14:paraId="616F0310">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11月</w:t>
            </w:r>
          </w:p>
        </w:tc>
        <w:tc>
          <w:tcPr>
            <w:tcW w:w="222" w:type="pct"/>
            <w:tcBorders>
              <w:tl2br w:val="nil"/>
              <w:tr2bl w:val="nil"/>
            </w:tcBorders>
            <w:shd w:val="clear" w:color="auto" w:fill="FFFFFF"/>
            <w:vAlign w:val="center"/>
          </w:tcPr>
          <w:p w14:paraId="6A027B85">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12月</w:t>
            </w:r>
          </w:p>
        </w:tc>
        <w:tc>
          <w:tcPr>
            <w:tcW w:w="205" w:type="pct"/>
            <w:tcBorders>
              <w:tl2br w:val="nil"/>
              <w:tr2bl w:val="nil"/>
            </w:tcBorders>
            <w:shd w:val="clear" w:color="auto" w:fill="FFFFFF"/>
            <w:vAlign w:val="center"/>
          </w:tcPr>
          <w:p w14:paraId="22861470">
            <w:pPr>
              <w:pStyle w:val="235"/>
              <w:shd w:val="clear" w:color="auto" w:fill="FFFFFF"/>
              <w:rPr>
                <w:rFonts w:hint="default" w:eastAsia="宋体"/>
                <w:sz w:val="21"/>
                <w:szCs w:val="21"/>
                <w:shd w:val="clear" w:color="auto" w:fill="FFFFFF"/>
              </w:rPr>
            </w:pPr>
            <w:r>
              <w:rPr>
                <w:rFonts w:hint="eastAsia" w:eastAsia="宋体"/>
                <w:sz w:val="21"/>
                <w:szCs w:val="21"/>
                <w:shd w:val="clear" w:color="auto" w:fill="FFFFFF"/>
              </w:rPr>
              <w:t>4季度</w:t>
            </w:r>
          </w:p>
        </w:tc>
        <w:tc>
          <w:tcPr>
            <w:tcW w:w="179" w:type="pct"/>
            <w:vMerge w:val="continue"/>
            <w:tcBorders>
              <w:tl2br w:val="nil"/>
              <w:tr2bl w:val="nil"/>
            </w:tcBorders>
            <w:shd w:val="clear" w:color="auto" w:fill="FFFFFF"/>
            <w:vAlign w:val="center"/>
          </w:tcPr>
          <w:p w14:paraId="0C31135A">
            <w:pPr>
              <w:pStyle w:val="234"/>
              <w:shd w:val="clear" w:color="auto" w:fill="FFFFFF"/>
              <w:rPr>
                <w:rFonts w:hint="default" w:eastAsia="宋体"/>
                <w:sz w:val="21"/>
                <w:szCs w:val="21"/>
                <w:shd w:val="clear" w:color="auto" w:fill="FFFFFF"/>
              </w:rPr>
            </w:pPr>
          </w:p>
        </w:tc>
      </w:tr>
      <w:tr w14:paraId="17470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vMerge w:val="restart"/>
            <w:tcBorders>
              <w:tl2br w:val="nil"/>
              <w:tr2bl w:val="nil"/>
            </w:tcBorders>
            <w:shd w:val="clear" w:color="auto" w:fill="FFFFFF"/>
            <w:vAlign w:val="center"/>
          </w:tcPr>
          <w:p w14:paraId="611E1D57">
            <w:pPr>
              <w:jc w:val="center"/>
              <w:rPr>
                <w:rFonts w:hint="default" w:ascii="宋体" w:hAnsi="宋体" w:eastAsia="宋体"/>
                <w:sz w:val="21"/>
                <w:szCs w:val="21"/>
              </w:rPr>
            </w:pPr>
            <w:r>
              <w:rPr>
                <w:rFonts w:hint="eastAsia" w:ascii="宋体" w:hAnsi="宋体" w:eastAsia="宋体"/>
                <w:sz w:val="21"/>
                <w:szCs w:val="21"/>
                <w:lang w:eastAsia="zh-CN"/>
              </w:rPr>
              <w:t>一般排放口（合计）</w:t>
            </w:r>
          </w:p>
        </w:tc>
        <w:tc>
          <w:tcPr>
            <w:tcW w:w="292" w:type="pct"/>
            <w:gridSpan w:val="2"/>
            <w:vMerge w:val="restart"/>
            <w:tcBorders>
              <w:tl2br w:val="nil"/>
              <w:tr2bl w:val="nil"/>
            </w:tcBorders>
            <w:shd w:val="clear" w:color="auto" w:fill="FFFFFF"/>
            <w:vAlign w:val="center"/>
          </w:tcPr>
          <w:p w14:paraId="3B0E1AFA">
            <w:pPr>
              <w:jc w:val="center"/>
              <w:rPr>
                <w:rFonts w:hint="default" w:ascii="宋体" w:hAnsi="宋体" w:eastAsia="宋体"/>
                <w:sz w:val="21"/>
                <w:szCs w:val="21"/>
                <w:lang w:eastAsia="zh-CN"/>
              </w:rPr>
            </w:pPr>
            <w:r>
              <w:rPr>
                <w:rFonts w:hint="default" w:ascii="宋体" w:hAnsi="宋体" w:eastAsia="宋体"/>
                <w:sz w:val="21"/>
                <w:szCs w:val="21"/>
                <w:lang w:eastAsia="zh-CN"/>
              </w:rPr>
              <w:t>间接排放口</w:t>
            </w:r>
          </w:p>
        </w:tc>
        <w:tc>
          <w:tcPr>
            <w:tcW w:w="306" w:type="pct"/>
            <w:tcBorders>
              <w:tl2br w:val="nil"/>
              <w:tr2bl w:val="nil"/>
            </w:tcBorders>
            <w:shd w:val="clear" w:color="auto" w:fill="FFFFFF"/>
            <w:vAlign w:val="center"/>
          </w:tcPr>
          <w:p w14:paraId="042C0131">
            <w:pPr>
              <w:jc w:val="center"/>
              <w:rPr>
                <w:rFonts w:hint="default" w:ascii="宋体" w:hAnsi="宋体" w:eastAsia="宋体"/>
                <w:sz w:val="21"/>
                <w:szCs w:val="21"/>
                <w:lang w:eastAsia="zh-CN"/>
              </w:rPr>
            </w:pPr>
            <w:r>
              <w:rPr>
                <w:rFonts w:hint="eastAsia" w:ascii="宋体" w:hAnsi="宋体" w:eastAsia="宋体"/>
                <w:sz w:val="21"/>
                <w:szCs w:val="21"/>
                <w:lang w:eastAsia="zh-CN"/>
              </w:rPr>
              <w:t>pH值</w:t>
            </w:r>
          </w:p>
        </w:tc>
        <w:tc>
          <w:tcPr>
            <w:tcW w:w="440" w:type="pct"/>
            <w:tcBorders>
              <w:tl2br w:val="nil"/>
              <w:tr2bl w:val="nil"/>
            </w:tcBorders>
            <w:shd w:val="clear" w:color="auto" w:fill="FFFFFF"/>
            <w:vAlign w:val="center"/>
          </w:tcPr>
          <w:p w14:paraId="032B09B2">
            <w:pPr>
              <w:jc w:val="center"/>
              <w:rPr>
                <w:rFonts w:hint="default"/>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rFonts w:hint="default"/>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rFonts w:hint="default"/>
                <w:sz w:val="21"/>
                <w:szCs w:val="21"/>
              </w:rPr>
            </w:pPr>
            <w:r>
              <w:rPr>
                <w:rFonts w:hint="default"/>
                <w:sz w:val="21"/>
                <w:szCs w:val="21"/>
              </w:rPr>
              <w:t>0</w:t>
            </w:r>
          </w:p>
        </w:tc>
        <w:tc>
          <w:tcPr>
            <w:tcW w:w="201" w:type="pct"/>
            <w:tcBorders>
              <w:tl2br w:val="nil"/>
              <w:tr2bl w:val="nil"/>
            </w:tcBorders>
            <w:shd w:val="clear" w:color="auto" w:fill="FFFFFF"/>
            <w:vAlign w:val="center"/>
          </w:tcPr>
          <w:p w14:paraId="6952BAE3">
            <w:pPr>
              <w:jc w:val="center"/>
              <w:rPr>
                <w:rFonts w:hint="default"/>
                <w:sz w:val="21"/>
                <w:szCs w:val="21"/>
              </w:rPr>
            </w:pPr>
            <w:r>
              <w:rPr>
                <w:rFonts w:hint="default"/>
                <w:sz w:val="21"/>
                <w:szCs w:val="21"/>
              </w:rPr>
              <w:t>0</w:t>
            </w:r>
          </w:p>
        </w:tc>
        <w:tc>
          <w:tcPr>
            <w:tcW w:w="165" w:type="pct"/>
            <w:tcBorders>
              <w:tl2br w:val="nil"/>
              <w:tr2bl w:val="nil"/>
            </w:tcBorders>
            <w:shd w:val="clear" w:color="auto" w:fill="FFFFFF"/>
            <w:vAlign w:val="center"/>
          </w:tcPr>
          <w:p w14:paraId="359EC57C">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338BCC73">
            <w:pPr>
              <w:jc w:val="center"/>
              <w:rPr>
                <w:rFonts w:hint="default"/>
                <w:sz w:val="21"/>
                <w:szCs w:val="21"/>
              </w:rPr>
            </w:pPr>
            <w:r>
              <w:rPr>
                <w:rFonts w:hint="default"/>
                <w:sz w:val="21"/>
                <w:szCs w:val="21"/>
              </w:rPr>
              <w:t>0</w:t>
            </w:r>
          </w:p>
        </w:tc>
        <w:tc>
          <w:tcPr>
            <w:tcW w:w="138" w:type="pct"/>
            <w:tcBorders>
              <w:tl2br w:val="nil"/>
              <w:tr2bl w:val="nil"/>
            </w:tcBorders>
            <w:shd w:val="clear" w:color="auto" w:fill="FFFFFF"/>
            <w:vAlign w:val="center"/>
          </w:tcPr>
          <w:p w14:paraId="0E191C81">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681024A3">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0BBD4549">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016F223D">
            <w:pPr>
              <w:jc w:val="center"/>
              <w:rPr>
                <w:rFonts w:hint="default"/>
                <w:sz w:val="21"/>
                <w:szCs w:val="21"/>
              </w:rPr>
            </w:pPr>
            <w:r>
              <w:rPr>
                <w:rFonts w:hint="default"/>
                <w:sz w:val="21"/>
                <w:szCs w:val="21"/>
              </w:rPr>
              <w:t>0</w:t>
            </w:r>
          </w:p>
        </w:tc>
        <w:tc>
          <w:tcPr>
            <w:tcW w:w="130" w:type="pct"/>
            <w:tcBorders>
              <w:tl2br w:val="nil"/>
              <w:tr2bl w:val="nil"/>
            </w:tcBorders>
            <w:shd w:val="clear" w:color="auto" w:fill="FFFFFF"/>
            <w:vAlign w:val="center"/>
          </w:tcPr>
          <w:p w14:paraId="2698EA06">
            <w:pPr>
              <w:jc w:val="center"/>
              <w:rPr>
                <w:rFonts w:hint="default"/>
                <w:sz w:val="21"/>
                <w:szCs w:val="21"/>
              </w:rPr>
            </w:pPr>
            <w:r>
              <w:rPr>
                <w:rFonts w:hint="default"/>
                <w:sz w:val="21"/>
                <w:szCs w:val="21"/>
              </w:rPr>
              <w:t>0</w:t>
            </w:r>
          </w:p>
        </w:tc>
        <w:tc>
          <w:tcPr>
            <w:tcW w:w="169" w:type="pct"/>
            <w:tcBorders>
              <w:tl2br w:val="nil"/>
              <w:tr2bl w:val="nil"/>
            </w:tcBorders>
            <w:shd w:val="clear" w:color="auto" w:fill="FFFFFF"/>
            <w:vAlign w:val="center"/>
          </w:tcPr>
          <w:p w14:paraId="0B30EF3B">
            <w:pPr>
              <w:jc w:val="center"/>
              <w:rPr>
                <w:rFonts w:hint="default"/>
                <w:sz w:val="21"/>
                <w:szCs w:val="21"/>
              </w:rPr>
            </w:pPr>
            <w:r>
              <w:rPr>
                <w:rFonts w:hint="default"/>
                <w:sz w:val="21"/>
                <w:szCs w:val="21"/>
              </w:rPr>
              <w:t>0</w:t>
            </w:r>
          </w:p>
        </w:tc>
        <w:tc>
          <w:tcPr>
            <w:tcW w:w="231" w:type="pct"/>
            <w:tcBorders>
              <w:tl2br w:val="nil"/>
              <w:tr2bl w:val="nil"/>
            </w:tcBorders>
            <w:shd w:val="clear" w:color="auto" w:fill="FFFFFF"/>
            <w:vAlign w:val="center"/>
          </w:tcPr>
          <w:p w14:paraId="0381D2BD">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248D237A">
            <w:pPr>
              <w:jc w:val="center"/>
              <w:rPr>
                <w:rFonts w:hint="default"/>
                <w:sz w:val="21"/>
                <w:szCs w:val="21"/>
              </w:rPr>
            </w:pPr>
            <w:r>
              <w:rPr>
                <w:rFonts w:hint="default"/>
                <w:sz w:val="21"/>
                <w:szCs w:val="21"/>
              </w:rPr>
              <w:t>0</w:t>
            </w:r>
          </w:p>
        </w:tc>
        <w:tc>
          <w:tcPr>
            <w:tcW w:w="185" w:type="pct"/>
            <w:tcBorders>
              <w:tl2br w:val="nil"/>
              <w:tr2bl w:val="nil"/>
            </w:tcBorders>
            <w:shd w:val="clear" w:color="auto" w:fill="FFFFFF"/>
            <w:vAlign w:val="center"/>
          </w:tcPr>
          <w:p w14:paraId="4D2589C1">
            <w:pPr>
              <w:jc w:val="center"/>
              <w:rPr>
                <w:rFonts w:hint="default"/>
                <w:sz w:val="21"/>
                <w:szCs w:val="21"/>
              </w:rPr>
            </w:pPr>
            <w:r>
              <w:rPr>
                <w:rFonts w:hint="default"/>
                <w:sz w:val="21"/>
                <w:szCs w:val="21"/>
              </w:rPr>
              <w:t>0</w:t>
            </w:r>
          </w:p>
        </w:tc>
        <w:tc>
          <w:tcPr>
            <w:tcW w:w="227" w:type="pct"/>
            <w:tcBorders>
              <w:tl2br w:val="nil"/>
              <w:tr2bl w:val="nil"/>
            </w:tcBorders>
            <w:shd w:val="clear" w:color="auto" w:fill="FFFFFF"/>
            <w:vAlign w:val="center"/>
          </w:tcPr>
          <w:p w14:paraId="78C6DF9D">
            <w:pPr>
              <w:jc w:val="center"/>
              <w:rPr>
                <w:rFonts w:hint="default"/>
                <w:sz w:val="21"/>
                <w:szCs w:val="21"/>
              </w:rPr>
            </w:pPr>
            <w:r>
              <w:rPr>
                <w:rFonts w:hint="default"/>
                <w:sz w:val="21"/>
                <w:szCs w:val="21"/>
              </w:rPr>
              <w:t>0</w:t>
            </w:r>
          </w:p>
        </w:tc>
        <w:tc>
          <w:tcPr>
            <w:tcW w:w="222" w:type="pct"/>
            <w:tcBorders>
              <w:tl2br w:val="nil"/>
              <w:tr2bl w:val="nil"/>
            </w:tcBorders>
            <w:shd w:val="clear" w:color="auto" w:fill="FFFFFF"/>
            <w:vAlign w:val="center"/>
          </w:tcPr>
          <w:p w14:paraId="776FBD4F">
            <w:pPr>
              <w:jc w:val="center"/>
              <w:rPr>
                <w:rFonts w:hint="default"/>
                <w:sz w:val="21"/>
                <w:szCs w:val="21"/>
              </w:rPr>
            </w:pPr>
            <w:r>
              <w:rPr>
                <w:rFonts w:hint="default"/>
                <w:sz w:val="21"/>
                <w:szCs w:val="21"/>
              </w:rPr>
              <w:t>0</w:t>
            </w:r>
          </w:p>
        </w:tc>
        <w:tc>
          <w:tcPr>
            <w:tcW w:w="205" w:type="pct"/>
            <w:tcBorders>
              <w:tl2br w:val="nil"/>
              <w:tr2bl w:val="nil"/>
            </w:tcBorders>
            <w:shd w:val="clear" w:color="auto" w:fill="FFFFFF"/>
            <w:vAlign w:val="center"/>
          </w:tcPr>
          <w:p w14:paraId="7271FF76">
            <w:pPr>
              <w:jc w:val="center"/>
              <w:rPr>
                <w:rFonts w:hint="default"/>
                <w:sz w:val="21"/>
                <w:szCs w:val="21"/>
              </w:rPr>
            </w:pPr>
            <w:r>
              <w:rPr>
                <w:rFonts w:hint="default"/>
                <w:sz w:val="21"/>
                <w:szCs w:val="21"/>
              </w:rPr>
              <w:t>0</w:t>
            </w:r>
          </w:p>
        </w:tc>
        <w:tc>
          <w:tcPr>
            <w:tcW w:w="179" w:type="pct"/>
            <w:tcBorders>
              <w:tl2br w:val="nil"/>
              <w:tr2bl w:val="nil"/>
            </w:tcBorders>
            <w:shd w:val="clear" w:color="auto" w:fill="FFFFFF"/>
            <w:vAlign w:val="center"/>
          </w:tcPr>
          <w:p w14:paraId="4500A795">
            <w:pPr>
              <w:jc w:val="center"/>
              <w:rPr>
                <w:rFonts w:hint="default" w:ascii="宋体" w:hAnsi="宋体" w:eastAsia="宋体"/>
                <w:sz w:val="21"/>
                <w:szCs w:val="21"/>
              </w:rPr>
            </w:pPr>
          </w:p>
        </w:tc>
      </w:tr>
      <w:tr w14:paraId="03757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vMerge w:val="continue"/>
            <w:tcBorders>
              <w:tl2br w:val="nil"/>
              <w:tr2bl w:val="nil"/>
            </w:tcBorders>
            <w:shd w:val="clear" w:color="auto" w:fill="FFFFFF"/>
            <w:vAlign w:val="center"/>
          </w:tcPr>
          <w:p w14:paraId="32D2D7B8">
            <w:pPr>
              <w:jc w:val="center"/>
              <w:rPr>
                <w:rFonts w:hint="default" w:ascii="宋体" w:hAnsi="宋体" w:eastAsia="宋体"/>
                <w:sz w:val="21"/>
                <w:szCs w:val="21"/>
              </w:rPr>
            </w:pPr>
            <w:r>
              <w:rPr>
                <w:rFonts w:hint="eastAsia" w:ascii="宋体" w:hAnsi="宋体" w:eastAsia="宋体"/>
                <w:sz w:val="21"/>
                <w:szCs w:val="21"/>
                <w:lang w:eastAsia="zh-CN"/>
              </w:rPr>
              <w:t>一般排放口（合计）</w:t>
            </w:r>
          </w:p>
        </w:tc>
        <w:tc>
          <w:tcPr>
            <w:tcW w:w="292" w:type="pct"/>
            <w:gridSpan w:val="2"/>
            <w:vMerge w:val="continue"/>
            <w:tcBorders>
              <w:tl2br w:val="nil"/>
              <w:tr2bl w:val="nil"/>
            </w:tcBorders>
            <w:shd w:val="clear" w:color="auto" w:fill="FFFFFF"/>
            <w:vAlign w:val="center"/>
          </w:tcPr>
          <w:p w14:paraId="2964D88B">
            <w:pPr>
              <w:jc w:val="center"/>
              <w:rPr>
                <w:rFonts w:hint="default" w:ascii="宋体" w:hAnsi="宋体" w:eastAsia="宋体"/>
                <w:sz w:val="21"/>
                <w:szCs w:val="21"/>
                <w:lang w:eastAsia="zh-CN"/>
              </w:rPr>
            </w:pPr>
            <w:r>
              <w:rPr>
                <w:rFonts w:hint="default" w:ascii="宋体" w:hAnsi="宋体" w:eastAsia="宋体"/>
                <w:sz w:val="21"/>
                <w:szCs w:val="21"/>
                <w:lang w:eastAsia="zh-CN"/>
              </w:rPr>
              <w:t>间接排放口</w:t>
            </w:r>
          </w:p>
        </w:tc>
        <w:tc>
          <w:tcPr>
            <w:tcW w:w="306" w:type="pct"/>
            <w:tcBorders>
              <w:tl2br w:val="nil"/>
              <w:tr2bl w:val="nil"/>
            </w:tcBorders>
            <w:shd w:val="clear" w:color="auto" w:fill="FFFFFF"/>
            <w:vAlign w:val="center"/>
          </w:tcPr>
          <w:p w14:paraId="2D9CA08F">
            <w:pPr>
              <w:jc w:val="center"/>
              <w:rPr>
                <w:rFonts w:hint="default" w:ascii="宋体" w:hAnsi="宋体" w:eastAsia="宋体"/>
                <w:sz w:val="21"/>
                <w:szCs w:val="21"/>
                <w:lang w:eastAsia="zh-CN"/>
              </w:rPr>
            </w:pPr>
            <w:r>
              <w:rPr>
                <w:rFonts w:hint="eastAsia" w:ascii="宋体" w:hAnsi="宋体" w:eastAsia="宋体"/>
                <w:sz w:val="21"/>
                <w:szCs w:val="21"/>
                <w:lang w:eastAsia="zh-CN"/>
              </w:rPr>
              <w:t>悬浮物</w:t>
            </w:r>
          </w:p>
        </w:tc>
        <w:tc>
          <w:tcPr>
            <w:tcW w:w="440" w:type="pct"/>
            <w:tcBorders>
              <w:tl2br w:val="nil"/>
              <w:tr2bl w:val="nil"/>
            </w:tcBorders>
            <w:shd w:val="clear" w:color="auto" w:fill="FFFFFF"/>
            <w:vAlign w:val="center"/>
          </w:tcPr>
          <w:p w14:paraId="627F2731">
            <w:pPr>
              <w:jc w:val="center"/>
              <w:rPr>
                <w:rFonts w:hint="default"/>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24901D4C">
            <w:pPr>
              <w:jc w:val="center"/>
              <w:rPr>
                <w:rFonts w:hint="default"/>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4A935D48">
            <w:pPr>
              <w:jc w:val="center"/>
              <w:rPr>
                <w:rFonts w:hint="default"/>
                <w:sz w:val="21"/>
                <w:szCs w:val="21"/>
              </w:rPr>
            </w:pPr>
            <w:r>
              <w:rPr>
                <w:rFonts w:hint="default"/>
                <w:sz w:val="21"/>
                <w:szCs w:val="21"/>
              </w:rPr>
              <w:t>0</w:t>
            </w:r>
          </w:p>
        </w:tc>
        <w:tc>
          <w:tcPr>
            <w:tcW w:w="201" w:type="pct"/>
            <w:tcBorders>
              <w:tl2br w:val="nil"/>
              <w:tr2bl w:val="nil"/>
            </w:tcBorders>
            <w:shd w:val="clear" w:color="auto" w:fill="FFFFFF"/>
            <w:vAlign w:val="center"/>
          </w:tcPr>
          <w:p w14:paraId="2C729809">
            <w:pPr>
              <w:jc w:val="center"/>
              <w:rPr>
                <w:rFonts w:hint="default"/>
                <w:sz w:val="21"/>
                <w:szCs w:val="21"/>
              </w:rPr>
            </w:pPr>
            <w:r>
              <w:rPr>
                <w:rFonts w:hint="default"/>
                <w:sz w:val="21"/>
                <w:szCs w:val="21"/>
              </w:rPr>
              <w:t>0</w:t>
            </w:r>
          </w:p>
        </w:tc>
        <w:tc>
          <w:tcPr>
            <w:tcW w:w="165" w:type="pct"/>
            <w:tcBorders>
              <w:tl2br w:val="nil"/>
              <w:tr2bl w:val="nil"/>
            </w:tcBorders>
            <w:shd w:val="clear" w:color="auto" w:fill="FFFFFF"/>
            <w:vAlign w:val="center"/>
          </w:tcPr>
          <w:p w14:paraId="2230DC49">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42F6F412">
            <w:pPr>
              <w:jc w:val="center"/>
              <w:rPr>
                <w:rFonts w:hint="default"/>
                <w:sz w:val="21"/>
                <w:szCs w:val="21"/>
              </w:rPr>
            </w:pPr>
            <w:r>
              <w:rPr>
                <w:rFonts w:hint="default"/>
                <w:sz w:val="21"/>
                <w:szCs w:val="21"/>
              </w:rPr>
              <w:t>0</w:t>
            </w:r>
          </w:p>
        </w:tc>
        <w:tc>
          <w:tcPr>
            <w:tcW w:w="138" w:type="pct"/>
            <w:tcBorders>
              <w:tl2br w:val="nil"/>
              <w:tr2bl w:val="nil"/>
            </w:tcBorders>
            <w:shd w:val="clear" w:color="auto" w:fill="FFFFFF"/>
            <w:vAlign w:val="center"/>
          </w:tcPr>
          <w:p w14:paraId="43E5D710">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43721DE6">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4F78CF1E">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009290DA">
            <w:pPr>
              <w:jc w:val="center"/>
              <w:rPr>
                <w:rFonts w:hint="default"/>
                <w:sz w:val="21"/>
                <w:szCs w:val="21"/>
              </w:rPr>
            </w:pPr>
            <w:r>
              <w:rPr>
                <w:rFonts w:hint="default"/>
                <w:sz w:val="21"/>
                <w:szCs w:val="21"/>
              </w:rPr>
              <w:t>0</w:t>
            </w:r>
          </w:p>
        </w:tc>
        <w:tc>
          <w:tcPr>
            <w:tcW w:w="130" w:type="pct"/>
            <w:tcBorders>
              <w:tl2br w:val="nil"/>
              <w:tr2bl w:val="nil"/>
            </w:tcBorders>
            <w:shd w:val="clear" w:color="auto" w:fill="FFFFFF"/>
            <w:vAlign w:val="center"/>
          </w:tcPr>
          <w:p w14:paraId="2B42F8FD">
            <w:pPr>
              <w:jc w:val="center"/>
              <w:rPr>
                <w:rFonts w:hint="default"/>
                <w:sz w:val="21"/>
                <w:szCs w:val="21"/>
              </w:rPr>
            </w:pPr>
            <w:r>
              <w:rPr>
                <w:rFonts w:hint="default"/>
                <w:sz w:val="21"/>
                <w:szCs w:val="21"/>
              </w:rPr>
              <w:t>0</w:t>
            </w:r>
          </w:p>
        </w:tc>
        <w:tc>
          <w:tcPr>
            <w:tcW w:w="169" w:type="pct"/>
            <w:tcBorders>
              <w:tl2br w:val="nil"/>
              <w:tr2bl w:val="nil"/>
            </w:tcBorders>
            <w:shd w:val="clear" w:color="auto" w:fill="FFFFFF"/>
            <w:vAlign w:val="center"/>
          </w:tcPr>
          <w:p w14:paraId="351AAE8D">
            <w:pPr>
              <w:jc w:val="center"/>
              <w:rPr>
                <w:rFonts w:hint="default"/>
                <w:sz w:val="21"/>
                <w:szCs w:val="21"/>
              </w:rPr>
            </w:pPr>
            <w:r>
              <w:rPr>
                <w:rFonts w:hint="default"/>
                <w:sz w:val="21"/>
                <w:szCs w:val="21"/>
              </w:rPr>
              <w:t>0</w:t>
            </w:r>
          </w:p>
        </w:tc>
        <w:tc>
          <w:tcPr>
            <w:tcW w:w="231" w:type="pct"/>
            <w:tcBorders>
              <w:tl2br w:val="nil"/>
              <w:tr2bl w:val="nil"/>
            </w:tcBorders>
            <w:shd w:val="clear" w:color="auto" w:fill="FFFFFF"/>
            <w:vAlign w:val="center"/>
          </w:tcPr>
          <w:p w14:paraId="38D8BACF">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494E6D55">
            <w:pPr>
              <w:jc w:val="center"/>
              <w:rPr>
                <w:rFonts w:hint="default"/>
                <w:sz w:val="21"/>
                <w:szCs w:val="21"/>
              </w:rPr>
            </w:pPr>
            <w:r>
              <w:rPr>
                <w:rFonts w:hint="default"/>
                <w:sz w:val="21"/>
                <w:szCs w:val="21"/>
              </w:rPr>
              <w:t>0</w:t>
            </w:r>
          </w:p>
        </w:tc>
        <w:tc>
          <w:tcPr>
            <w:tcW w:w="185" w:type="pct"/>
            <w:tcBorders>
              <w:tl2br w:val="nil"/>
              <w:tr2bl w:val="nil"/>
            </w:tcBorders>
            <w:shd w:val="clear" w:color="auto" w:fill="FFFFFF"/>
            <w:vAlign w:val="center"/>
          </w:tcPr>
          <w:p w14:paraId="5A8AFC0D">
            <w:pPr>
              <w:jc w:val="center"/>
              <w:rPr>
                <w:rFonts w:hint="default"/>
                <w:sz w:val="21"/>
                <w:szCs w:val="21"/>
              </w:rPr>
            </w:pPr>
            <w:r>
              <w:rPr>
                <w:rFonts w:hint="default"/>
                <w:sz w:val="21"/>
                <w:szCs w:val="21"/>
              </w:rPr>
              <w:t>0</w:t>
            </w:r>
          </w:p>
        </w:tc>
        <w:tc>
          <w:tcPr>
            <w:tcW w:w="227" w:type="pct"/>
            <w:tcBorders>
              <w:tl2br w:val="nil"/>
              <w:tr2bl w:val="nil"/>
            </w:tcBorders>
            <w:shd w:val="clear" w:color="auto" w:fill="FFFFFF"/>
            <w:vAlign w:val="center"/>
          </w:tcPr>
          <w:p w14:paraId="551029CB">
            <w:pPr>
              <w:jc w:val="center"/>
              <w:rPr>
                <w:rFonts w:hint="default"/>
                <w:sz w:val="21"/>
                <w:szCs w:val="21"/>
              </w:rPr>
            </w:pPr>
            <w:r>
              <w:rPr>
                <w:rFonts w:hint="default"/>
                <w:sz w:val="21"/>
                <w:szCs w:val="21"/>
              </w:rPr>
              <w:t>0</w:t>
            </w:r>
          </w:p>
        </w:tc>
        <w:tc>
          <w:tcPr>
            <w:tcW w:w="222" w:type="pct"/>
            <w:tcBorders>
              <w:tl2br w:val="nil"/>
              <w:tr2bl w:val="nil"/>
            </w:tcBorders>
            <w:shd w:val="clear" w:color="auto" w:fill="FFFFFF"/>
            <w:vAlign w:val="center"/>
          </w:tcPr>
          <w:p w14:paraId="34039857">
            <w:pPr>
              <w:jc w:val="center"/>
              <w:rPr>
                <w:rFonts w:hint="default"/>
                <w:sz w:val="21"/>
                <w:szCs w:val="21"/>
              </w:rPr>
            </w:pPr>
            <w:r>
              <w:rPr>
                <w:rFonts w:hint="default"/>
                <w:sz w:val="21"/>
                <w:szCs w:val="21"/>
              </w:rPr>
              <w:t>0</w:t>
            </w:r>
          </w:p>
        </w:tc>
        <w:tc>
          <w:tcPr>
            <w:tcW w:w="205" w:type="pct"/>
            <w:tcBorders>
              <w:tl2br w:val="nil"/>
              <w:tr2bl w:val="nil"/>
            </w:tcBorders>
            <w:shd w:val="clear" w:color="auto" w:fill="FFFFFF"/>
            <w:vAlign w:val="center"/>
          </w:tcPr>
          <w:p w14:paraId="7C3CA0F0">
            <w:pPr>
              <w:jc w:val="center"/>
              <w:rPr>
                <w:rFonts w:hint="default"/>
                <w:sz w:val="21"/>
                <w:szCs w:val="21"/>
              </w:rPr>
            </w:pPr>
            <w:r>
              <w:rPr>
                <w:rFonts w:hint="default"/>
                <w:sz w:val="21"/>
                <w:szCs w:val="21"/>
              </w:rPr>
              <w:t>0</w:t>
            </w:r>
          </w:p>
        </w:tc>
        <w:tc>
          <w:tcPr>
            <w:tcW w:w="179" w:type="pct"/>
            <w:tcBorders>
              <w:tl2br w:val="nil"/>
              <w:tr2bl w:val="nil"/>
            </w:tcBorders>
            <w:shd w:val="clear" w:color="auto" w:fill="FFFFFF"/>
            <w:vAlign w:val="center"/>
          </w:tcPr>
          <w:p w14:paraId="6F7E4478">
            <w:pPr>
              <w:jc w:val="center"/>
              <w:rPr>
                <w:rFonts w:hint="default" w:ascii="宋体" w:hAnsi="宋体" w:eastAsia="宋体"/>
                <w:sz w:val="21"/>
                <w:szCs w:val="21"/>
              </w:rPr>
            </w:pPr>
          </w:p>
        </w:tc>
      </w:tr>
      <w:tr w14:paraId="2BC4E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vMerge w:val="continue"/>
            <w:tcBorders>
              <w:tl2br w:val="nil"/>
              <w:tr2bl w:val="nil"/>
            </w:tcBorders>
            <w:shd w:val="clear" w:color="auto" w:fill="FFFFFF"/>
            <w:vAlign w:val="center"/>
          </w:tcPr>
          <w:p w14:paraId="4DCEF830">
            <w:pPr>
              <w:jc w:val="center"/>
              <w:rPr>
                <w:rFonts w:hint="default" w:ascii="宋体" w:hAnsi="宋体" w:eastAsia="宋体"/>
                <w:sz w:val="21"/>
                <w:szCs w:val="21"/>
              </w:rPr>
            </w:pPr>
            <w:r>
              <w:rPr>
                <w:rFonts w:hint="eastAsia" w:ascii="宋体" w:hAnsi="宋体" w:eastAsia="宋体"/>
                <w:sz w:val="21"/>
                <w:szCs w:val="21"/>
                <w:lang w:eastAsia="zh-CN"/>
              </w:rPr>
              <w:t>一般排放口（合计）</w:t>
            </w:r>
          </w:p>
        </w:tc>
        <w:tc>
          <w:tcPr>
            <w:tcW w:w="292" w:type="pct"/>
            <w:gridSpan w:val="2"/>
            <w:vMerge w:val="continue"/>
            <w:tcBorders>
              <w:tl2br w:val="nil"/>
              <w:tr2bl w:val="nil"/>
            </w:tcBorders>
            <w:shd w:val="clear" w:color="auto" w:fill="FFFFFF"/>
            <w:vAlign w:val="center"/>
          </w:tcPr>
          <w:p w14:paraId="2CE63104">
            <w:pPr>
              <w:jc w:val="center"/>
              <w:rPr>
                <w:rFonts w:hint="default" w:ascii="宋体" w:hAnsi="宋体" w:eastAsia="宋体"/>
                <w:sz w:val="21"/>
                <w:szCs w:val="21"/>
                <w:lang w:eastAsia="zh-CN"/>
              </w:rPr>
            </w:pPr>
            <w:r>
              <w:rPr>
                <w:rFonts w:hint="default" w:ascii="宋体" w:hAnsi="宋体" w:eastAsia="宋体"/>
                <w:sz w:val="21"/>
                <w:szCs w:val="21"/>
                <w:lang w:eastAsia="zh-CN"/>
              </w:rPr>
              <w:t>间接排放口</w:t>
            </w:r>
          </w:p>
        </w:tc>
        <w:tc>
          <w:tcPr>
            <w:tcW w:w="306" w:type="pct"/>
            <w:tcBorders>
              <w:tl2br w:val="nil"/>
              <w:tr2bl w:val="nil"/>
            </w:tcBorders>
            <w:shd w:val="clear" w:color="auto" w:fill="FFFFFF"/>
            <w:vAlign w:val="center"/>
          </w:tcPr>
          <w:p w14:paraId="5B4EEB04">
            <w:pPr>
              <w:jc w:val="center"/>
              <w:rPr>
                <w:rFonts w:hint="default" w:ascii="宋体" w:hAnsi="宋体" w:eastAsia="宋体"/>
                <w:sz w:val="21"/>
                <w:szCs w:val="21"/>
                <w:lang w:eastAsia="zh-CN"/>
              </w:rPr>
            </w:pPr>
            <w:r>
              <w:rPr>
                <w:rFonts w:hint="eastAsia" w:ascii="宋体" w:hAnsi="宋体" w:eastAsia="宋体"/>
                <w:sz w:val="21"/>
                <w:szCs w:val="21"/>
                <w:lang w:eastAsia="zh-CN"/>
              </w:rPr>
              <w:t>化学需氧量</w:t>
            </w:r>
          </w:p>
        </w:tc>
        <w:tc>
          <w:tcPr>
            <w:tcW w:w="440" w:type="pct"/>
            <w:tcBorders>
              <w:tl2br w:val="nil"/>
              <w:tr2bl w:val="nil"/>
            </w:tcBorders>
            <w:shd w:val="clear" w:color="auto" w:fill="FFFFFF"/>
            <w:vAlign w:val="center"/>
          </w:tcPr>
          <w:p w14:paraId="1C9DE1E3">
            <w:pPr>
              <w:jc w:val="center"/>
              <w:rPr>
                <w:rFonts w:hint="default"/>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24B0CCF0">
            <w:pPr>
              <w:jc w:val="center"/>
              <w:rPr>
                <w:rFonts w:hint="default"/>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09AB07A9">
            <w:pPr>
              <w:jc w:val="center"/>
              <w:rPr>
                <w:rFonts w:hint="default"/>
                <w:sz w:val="21"/>
                <w:szCs w:val="21"/>
              </w:rPr>
            </w:pPr>
            <w:r>
              <w:rPr>
                <w:rFonts w:hint="default"/>
                <w:sz w:val="21"/>
                <w:szCs w:val="21"/>
              </w:rPr>
              <w:t>0</w:t>
            </w:r>
          </w:p>
        </w:tc>
        <w:tc>
          <w:tcPr>
            <w:tcW w:w="201" w:type="pct"/>
            <w:tcBorders>
              <w:tl2br w:val="nil"/>
              <w:tr2bl w:val="nil"/>
            </w:tcBorders>
            <w:shd w:val="clear" w:color="auto" w:fill="FFFFFF"/>
            <w:vAlign w:val="center"/>
          </w:tcPr>
          <w:p w14:paraId="249530DD">
            <w:pPr>
              <w:jc w:val="center"/>
              <w:rPr>
                <w:rFonts w:hint="default"/>
                <w:sz w:val="21"/>
                <w:szCs w:val="21"/>
              </w:rPr>
            </w:pPr>
            <w:r>
              <w:rPr>
                <w:rFonts w:hint="default"/>
                <w:sz w:val="21"/>
                <w:szCs w:val="21"/>
              </w:rPr>
              <w:t>0</w:t>
            </w:r>
          </w:p>
        </w:tc>
        <w:tc>
          <w:tcPr>
            <w:tcW w:w="165" w:type="pct"/>
            <w:tcBorders>
              <w:tl2br w:val="nil"/>
              <w:tr2bl w:val="nil"/>
            </w:tcBorders>
            <w:shd w:val="clear" w:color="auto" w:fill="FFFFFF"/>
            <w:vAlign w:val="center"/>
          </w:tcPr>
          <w:p w14:paraId="10A32669">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5B12CD35">
            <w:pPr>
              <w:jc w:val="center"/>
              <w:rPr>
                <w:rFonts w:hint="default"/>
                <w:sz w:val="21"/>
                <w:szCs w:val="21"/>
              </w:rPr>
            </w:pPr>
            <w:r>
              <w:rPr>
                <w:rFonts w:hint="default"/>
                <w:sz w:val="21"/>
                <w:szCs w:val="21"/>
              </w:rPr>
              <w:t>0</w:t>
            </w:r>
          </w:p>
        </w:tc>
        <w:tc>
          <w:tcPr>
            <w:tcW w:w="138" w:type="pct"/>
            <w:tcBorders>
              <w:tl2br w:val="nil"/>
              <w:tr2bl w:val="nil"/>
            </w:tcBorders>
            <w:shd w:val="clear" w:color="auto" w:fill="FFFFFF"/>
            <w:vAlign w:val="center"/>
          </w:tcPr>
          <w:p w14:paraId="4F2877F1">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447B27F2">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601C5580">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030B36A6">
            <w:pPr>
              <w:jc w:val="center"/>
              <w:rPr>
                <w:rFonts w:hint="default"/>
                <w:sz w:val="21"/>
                <w:szCs w:val="21"/>
              </w:rPr>
            </w:pPr>
            <w:r>
              <w:rPr>
                <w:rFonts w:hint="default"/>
                <w:sz w:val="21"/>
                <w:szCs w:val="21"/>
              </w:rPr>
              <w:t>0</w:t>
            </w:r>
          </w:p>
        </w:tc>
        <w:tc>
          <w:tcPr>
            <w:tcW w:w="130" w:type="pct"/>
            <w:tcBorders>
              <w:tl2br w:val="nil"/>
              <w:tr2bl w:val="nil"/>
            </w:tcBorders>
            <w:shd w:val="clear" w:color="auto" w:fill="FFFFFF"/>
            <w:vAlign w:val="center"/>
          </w:tcPr>
          <w:p w14:paraId="378E2D34">
            <w:pPr>
              <w:jc w:val="center"/>
              <w:rPr>
                <w:rFonts w:hint="default"/>
                <w:sz w:val="21"/>
                <w:szCs w:val="21"/>
              </w:rPr>
            </w:pPr>
            <w:r>
              <w:rPr>
                <w:rFonts w:hint="default"/>
                <w:sz w:val="21"/>
                <w:szCs w:val="21"/>
              </w:rPr>
              <w:t>0</w:t>
            </w:r>
          </w:p>
        </w:tc>
        <w:tc>
          <w:tcPr>
            <w:tcW w:w="169" w:type="pct"/>
            <w:tcBorders>
              <w:tl2br w:val="nil"/>
              <w:tr2bl w:val="nil"/>
            </w:tcBorders>
            <w:shd w:val="clear" w:color="auto" w:fill="FFFFFF"/>
            <w:vAlign w:val="center"/>
          </w:tcPr>
          <w:p w14:paraId="42F82931">
            <w:pPr>
              <w:jc w:val="center"/>
              <w:rPr>
                <w:rFonts w:hint="default"/>
                <w:sz w:val="21"/>
                <w:szCs w:val="21"/>
              </w:rPr>
            </w:pPr>
            <w:r>
              <w:rPr>
                <w:rFonts w:hint="default"/>
                <w:sz w:val="21"/>
                <w:szCs w:val="21"/>
              </w:rPr>
              <w:t>0</w:t>
            </w:r>
          </w:p>
        </w:tc>
        <w:tc>
          <w:tcPr>
            <w:tcW w:w="231" w:type="pct"/>
            <w:tcBorders>
              <w:tl2br w:val="nil"/>
              <w:tr2bl w:val="nil"/>
            </w:tcBorders>
            <w:shd w:val="clear" w:color="auto" w:fill="FFFFFF"/>
            <w:vAlign w:val="center"/>
          </w:tcPr>
          <w:p w14:paraId="4933CEF1">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2B8F8373">
            <w:pPr>
              <w:jc w:val="center"/>
              <w:rPr>
                <w:rFonts w:hint="default"/>
                <w:sz w:val="21"/>
                <w:szCs w:val="21"/>
              </w:rPr>
            </w:pPr>
            <w:r>
              <w:rPr>
                <w:rFonts w:hint="default"/>
                <w:sz w:val="21"/>
                <w:szCs w:val="21"/>
              </w:rPr>
              <w:t>0</w:t>
            </w:r>
          </w:p>
        </w:tc>
        <w:tc>
          <w:tcPr>
            <w:tcW w:w="185" w:type="pct"/>
            <w:tcBorders>
              <w:tl2br w:val="nil"/>
              <w:tr2bl w:val="nil"/>
            </w:tcBorders>
            <w:shd w:val="clear" w:color="auto" w:fill="FFFFFF"/>
            <w:vAlign w:val="center"/>
          </w:tcPr>
          <w:p w14:paraId="46C11158">
            <w:pPr>
              <w:jc w:val="center"/>
              <w:rPr>
                <w:rFonts w:hint="default"/>
                <w:sz w:val="21"/>
                <w:szCs w:val="21"/>
              </w:rPr>
            </w:pPr>
            <w:r>
              <w:rPr>
                <w:rFonts w:hint="default"/>
                <w:sz w:val="21"/>
                <w:szCs w:val="21"/>
              </w:rPr>
              <w:t>0</w:t>
            </w:r>
          </w:p>
        </w:tc>
        <w:tc>
          <w:tcPr>
            <w:tcW w:w="227" w:type="pct"/>
            <w:tcBorders>
              <w:tl2br w:val="nil"/>
              <w:tr2bl w:val="nil"/>
            </w:tcBorders>
            <w:shd w:val="clear" w:color="auto" w:fill="FFFFFF"/>
            <w:vAlign w:val="center"/>
          </w:tcPr>
          <w:p w14:paraId="4B28B391">
            <w:pPr>
              <w:jc w:val="center"/>
              <w:rPr>
                <w:rFonts w:hint="default"/>
                <w:sz w:val="21"/>
                <w:szCs w:val="21"/>
              </w:rPr>
            </w:pPr>
            <w:r>
              <w:rPr>
                <w:rFonts w:hint="default"/>
                <w:sz w:val="21"/>
                <w:szCs w:val="21"/>
              </w:rPr>
              <w:t>0</w:t>
            </w:r>
          </w:p>
        </w:tc>
        <w:tc>
          <w:tcPr>
            <w:tcW w:w="222" w:type="pct"/>
            <w:tcBorders>
              <w:tl2br w:val="nil"/>
              <w:tr2bl w:val="nil"/>
            </w:tcBorders>
            <w:shd w:val="clear" w:color="auto" w:fill="FFFFFF"/>
            <w:vAlign w:val="center"/>
          </w:tcPr>
          <w:p w14:paraId="53A14CB8">
            <w:pPr>
              <w:jc w:val="center"/>
              <w:rPr>
                <w:rFonts w:hint="default"/>
                <w:sz w:val="21"/>
                <w:szCs w:val="21"/>
              </w:rPr>
            </w:pPr>
            <w:r>
              <w:rPr>
                <w:rFonts w:hint="default"/>
                <w:sz w:val="21"/>
                <w:szCs w:val="21"/>
              </w:rPr>
              <w:t>0</w:t>
            </w:r>
          </w:p>
        </w:tc>
        <w:tc>
          <w:tcPr>
            <w:tcW w:w="205" w:type="pct"/>
            <w:tcBorders>
              <w:tl2br w:val="nil"/>
              <w:tr2bl w:val="nil"/>
            </w:tcBorders>
            <w:shd w:val="clear" w:color="auto" w:fill="FFFFFF"/>
            <w:vAlign w:val="center"/>
          </w:tcPr>
          <w:p w14:paraId="09165826">
            <w:pPr>
              <w:jc w:val="center"/>
              <w:rPr>
                <w:rFonts w:hint="default"/>
                <w:sz w:val="21"/>
                <w:szCs w:val="21"/>
              </w:rPr>
            </w:pPr>
            <w:r>
              <w:rPr>
                <w:rFonts w:hint="default"/>
                <w:sz w:val="21"/>
                <w:szCs w:val="21"/>
              </w:rPr>
              <w:t>0</w:t>
            </w:r>
          </w:p>
        </w:tc>
        <w:tc>
          <w:tcPr>
            <w:tcW w:w="179" w:type="pct"/>
            <w:tcBorders>
              <w:tl2br w:val="nil"/>
              <w:tr2bl w:val="nil"/>
            </w:tcBorders>
            <w:shd w:val="clear" w:color="auto" w:fill="FFFFFF"/>
            <w:vAlign w:val="center"/>
          </w:tcPr>
          <w:p w14:paraId="1B48486A">
            <w:pPr>
              <w:jc w:val="center"/>
              <w:rPr>
                <w:rFonts w:hint="default" w:ascii="宋体" w:hAnsi="宋体" w:eastAsia="宋体"/>
                <w:sz w:val="21"/>
                <w:szCs w:val="21"/>
              </w:rPr>
            </w:pPr>
          </w:p>
        </w:tc>
      </w:tr>
      <w:tr w14:paraId="4CC63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vMerge w:val="continue"/>
            <w:tcBorders>
              <w:tl2br w:val="nil"/>
              <w:tr2bl w:val="nil"/>
            </w:tcBorders>
            <w:shd w:val="clear" w:color="auto" w:fill="FFFFFF"/>
            <w:vAlign w:val="center"/>
          </w:tcPr>
          <w:p w14:paraId="4AAF4EAA">
            <w:pPr>
              <w:jc w:val="center"/>
              <w:rPr>
                <w:rFonts w:hint="default" w:ascii="宋体" w:hAnsi="宋体" w:eastAsia="宋体"/>
                <w:sz w:val="21"/>
                <w:szCs w:val="21"/>
              </w:rPr>
            </w:pPr>
            <w:r>
              <w:rPr>
                <w:rFonts w:hint="eastAsia" w:ascii="宋体" w:hAnsi="宋体" w:eastAsia="宋体"/>
                <w:sz w:val="21"/>
                <w:szCs w:val="21"/>
                <w:lang w:eastAsia="zh-CN"/>
              </w:rPr>
              <w:t>一般排放口（合计）</w:t>
            </w:r>
          </w:p>
        </w:tc>
        <w:tc>
          <w:tcPr>
            <w:tcW w:w="292" w:type="pct"/>
            <w:gridSpan w:val="2"/>
            <w:vMerge w:val="continue"/>
            <w:tcBorders>
              <w:tl2br w:val="nil"/>
              <w:tr2bl w:val="nil"/>
            </w:tcBorders>
            <w:shd w:val="clear" w:color="auto" w:fill="FFFFFF"/>
            <w:vAlign w:val="center"/>
          </w:tcPr>
          <w:p w14:paraId="640A759E">
            <w:pPr>
              <w:jc w:val="center"/>
              <w:rPr>
                <w:rFonts w:hint="default" w:ascii="宋体" w:hAnsi="宋体" w:eastAsia="宋体"/>
                <w:sz w:val="21"/>
                <w:szCs w:val="21"/>
                <w:lang w:eastAsia="zh-CN"/>
              </w:rPr>
            </w:pPr>
            <w:r>
              <w:rPr>
                <w:rFonts w:hint="default" w:ascii="宋体" w:hAnsi="宋体" w:eastAsia="宋体"/>
                <w:sz w:val="21"/>
                <w:szCs w:val="21"/>
                <w:lang w:eastAsia="zh-CN"/>
              </w:rPr>
              <w:t>间接排放口</w:t>
            </w:r>
          </w:p>
        </w:tc>
        <w:tc>
          <w:tcPr>
            <w:tcW w:w="306" w:type="pct"/>
            <w:tcBorders>
              <w:tl2br w:val="nil"/>
              <w:tr2bl w:val="nil"/>
            </w:tcBorders>
            <w:shd w:val="clear" w:color="auto" w:fill="FFFFFF"/>
            <w:vAlign w:val="center"/>
          </w:tcPr>
          <w:p w14:paraId="0B6682F0">
            <w:pPr>
              <w:jc w:val="center"/>
              <w:rPr>
                <w:rFonts w:hint="default" w:ascii="宋体" w:hAnsi="宋体" w:eastAsia="宋体"/>
                <w:sz w:val="21"/>
                <w:szCs w:val="21"/>
                <w:lang w:eastAsia="zh-CN"/>
              </w:rPr>
            </w:pPr>
            <w:r>
              <w:rPr>
                <w:rFonts w:hint="eastAsia" w:ascii="宋体" w:hAnsi="宋体" w:eastAsia="宋体"/>
                <w:sz w:val="21"/>
                <w:szCs w:val="21"/>
                <w:lang w:eastAsia="zh-CN"/>
              </w:rPr>
              <w:t>总汞</w:t>
            </w:r>
          </w:p>
        </w:tc>
        <w:tc>
          <w:tcPr>
            <w:tcW w:w="440" w:type="pct"/>
            <w:tcBorders>
              <w:tl2br w:val="nil"/>
              <w:tr2bl w:val="nil"/>
            </w:tcBorders>
            <w:shd w:val="clear" w:color="auto" w:fill="FFFFFF"/>
            <w:vAlign w:val="center"/>
          </w:tcPr>
          <w:p w14:paraId="46EC2CA7">
            <w:pPr>
              <w:jc w:val="center"/>
              <w:rPr>
                <w:rFonts w:hint="default"/>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B952BA7">
            <w:pPr>
              <w:jc w:val="center"/>
              <w:rPr>
                <w:rFonts w:hint="default"/>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5A9BE6B9">
            <w:pPr>
              <w:jc w:val="center"/>
              <w:rPr>
                <w:rFonts w:hint="default"/>
                <w:sz w:val="21"/>
                <w:szCs w:val="21"/>
              </w:rPr>
            </w:pPr>
            <w:r>
              <w:rPr>
                <w:rFonts w:hint="default"/>
                <w:sz w:val="21"/>
                <w:szCs w:val="21"/>
              </w:rPr>
              <w:t>0</w:t>
            </w:r>
          </w:p>
        </w:tc>
        <w:tc>
          <w:tcPr>
            <w:tcW w:w="201" w:type="pct"/>
            <w:tcBorders>
              <w:tl2br w:val="nil"/>
              <w:tr2bl w:val="nil"/>
            </w:tcBorders>
            <w:shd w:val="clear" w:color="auto" w:fill="FFFFFF"/>
            <w:vAlign w:val="center"/>
          </w:tcPr>
          <w:p w14:paraId="3D4D3440">
            <w:pPr>
              <w:jc w:val="center"/>
              <w:rPr>
                <w:rFonts w:hint="default"/>
                <w:sz w:val="21"/>
                <w:szCs w:val="21"/>
              </w:rPr>
            </w:pPr>
            <w:r>
              <w:rPr>
                <w:rFonts w:hint="default"/>
                <w:sz w:val="21"/>
                <w:szCs w:val="21"/>
              </w:rPr>
              <w:t>0</w:t>
            </w:r>
          </w:p>
        </w:tc>
        <w:tc>
          <w:tcPr>
            <w:tcW w:w="165" w:type="pct"/>
            <w:tcBorders>
              <w:tl2br w:val="nil"/>
              <w:tr2bl w:val="nil"/>
            </w:tcBorders>
            <w:shd w:val="clear" w:color="auto" w:fill="FFFFFF"/>
            <w:vAlign w:val="center"/>
          </w:tcPr>
          <w:p w14:paraId="391FBB0F">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064F85F2">
            <w:pPr>
              <w:jc w:val="center"/>
              <w:rPr>
                <w:rFonts w:hint="default"/>
                <w:sz w:val="21"/>
                <w:szCs w:val="21"/>
              </w:rPr>
            </w:pPr>
            <w:r>
              <w:rPr>
                <w:rFonts w:hint="default"/>
                <w:sz w:val="21"/>
                <w:szCs w:val="21"/>
              </w:rPr>
              <w:t>0</w:t>
            </w:r>
          </w:p>
        </w:tc>
        <w:tc>
          <w:tcPr>
            <w:tcW w:w="138" w:type="pct"/>
            <w:tcBorders>
              <w:tl2br w:val="nil"/>
              <w:tr2bl w:val="nil"/>
            </w:tcBorders>
            <w:shd w:val="clear" w:color="auto" w:fill="FFFFFF"/>
            <w:vAlign w:val="center"/>
          </w:tcPr>
          <w:p w14:paraId="421565EF">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36841E24">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669AB02A">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60A6A3B1">
            <w:pPr>
              <w:jc w:val="center"/>
              <w:rPr>
                <w:rFonts w:hint="default"/>
                <w:sz w:val="21"/>
                <w:szCs w:val="21"/>
              </w:rPr>
            </w:pPr>
            <w:r>
              <w:rPr>
                <w:rFonts w:hint="default"/>
                <w:sz w:val="21"/>
                <w:szCs w:val="21"/>
              </w:rPr>
              <w:t>0</w:t>
            </w:r>
          </w:p>
        </w:tc>
        <w:tc>
          <w:tcPr>
            <w:tcW w:w="130" w:type="pct"/>
            <w:tcBorders>
              <w:tl2br w:val="nil"/>
              <w:tr2bl w:val="nil"/>
            </w:tcBorders>
            <w:shd w:val="clear" w:color="auto" w:fill="FFFFFF"/>
            <w:vAlign w:val="center"/>
          </w:tcPr>
          <w:p w14:paraId="04319D75">
            <w:pPr>
              <w:jc w:val="center"/>
              <w:rPr>
                <w:rFonts w:hint="default"/>
                <w:sz w:val="21"/>
                <w:szCs w:val="21"/>
              </w:rPr>
            </w:pPr>
            <w:r>
              <w:rPr>
                <w:rFonts w:hint="default"/>
                <w:sz w:val="21"/>
                <w:szCs w:val="21"/>
              </w:rPr>
              <w:t>0</w:t>
            </w:r>
          </w:p>
        </w:tc>
        <w:tc>
          <w:tcPr>
            <w:tcW w:w="169" w:type="pct"/>
            <w:tcBorders>
              <w:tl2br w:val="nil"/>
              <w:tr2bl w:val="nil"/>
            </w:tcBorders>
            <w:shd w:val="clear" w:color="auto" w:fill="FFFFFF"/>
            <w:vAlign w:val="center"/>
          </w:tcPr>
          <w:p w14:paraId="5C10D06D">
            <w:pPr>
              <w:jc w:val="center"/>
              <w:rPr>
                <w:rFonts w:hint="default"/>
                <w:sz w:val="21"/>
                <w:szCs w:val="21"/>
              </w:rPr>
            </w:pPr>
            <w:r>
              <w:rPr>
                <w:rFonts w:hint="default"/>
                <w:sz w:val="21"/>
                <w:szCs w:val="21"/>
              </w:rPr>
              <w:t>0</w:t>
            </w:r>
          </w:p>
        </w:tc>
        <w:tc>
          <w:tcPr>
            <w:tcW w:w="231" w:type="pct"/>
            <w:tcBorders>
              <w:tl2br w:val="nil"/>
              <w:tr2bl w:val="nil"/>
            </w:tcBorders>
            <w:shd w:val="clear" w:color="auto" w:fill="FFFFFF"/>
            <w:vAlign w:val="center"/>
          </w:tcPr>
          <w:p w14:paraId="4EFC8EA9">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4EB10C27">
            <w:pPr>
              <w:jc w:val="center"/>
              <w:rPr>
                <w:rFonts w:hint="default"/>
                <w:sz w:val="21"/>
                <w:szCs w:val="21"/>
              </w:rPr>
            </w:pPr>
            <w:r>
              <w:rPr>
                <w:rFonts w:hint="default"/>
                <w:sz w:val="21"/>
                <w:szCs w:val="21"/>
              </w:rPr>
              <w:t>0</w:t>
            </w:r>
          </w:p>
        </w:tc>
        <w:tc>
          <w:tcPr>
            <w:tcW w:w="185" w:type="pct"/>
            <w:tcBorders>
              <w:tl2br w:val="nil"/>
              <w:tr2bl w:val="nil"/>
            </w:tcBorders>
            <w:shd w:val="clear" w:color="auto" w:fill="FFFFFF"/>
            <w:vAlign w:val="center"/>
          </w:tcPr>
          <w:p w14:paraId="05F87EFD">
            <w:pPr>
              <w:jc w:val="center"/>
              <w:rPr>
                <w:rFonts w:hint="default"/>
                <w:sz w:val="21"/>
                <w:szCs w:val="21"/>
              </w:rPr>
            </w:pPr>
            <w:r>
              <w:rPr>
                <w:rFonts w:hint="default"/>
                <w:sz w:val="21"/>
                <w:szCs w:val="21"/>
              </w:rPr>
              <w:t>0</w:t>
            </w:r>
          </w:p>
        </w:tc>
        <w:tc>
          <w:tcPr>
            <w:tcW w:w="227" w:type="pct"/>
            <w:tcBorders>
              <w:tl2br w:val="nil"/>
              <w:tr2bl w:val="nil"/>
            </w:tcBorders>
            <w:shd w:val="clear" w:color="auto" w:fill="FFFFFF"/>
            <w:vAlign w:val="center"/>
          </w:tcPr>
          <w:p w14:paraId="0B272F72">
            <w:pPr>
              <w:jc w:val="center"/>
              <w:rPr>
                <w:rFonts w:hint="default"/>
                <w:sz w:val="21"/>
                <w:szCs w:val="21"/>
              </w:rPr>
            </w:pPr>
            <w:r>
              <w:rPr>
                <w:rFonts w:hint="default"/>
                <w:sz w:val="21"/>
                <w:szCs w:val="21"/>
              </w:rPr>
              <w:t>0</w:t>
            </w:r>
          </w:p>
        </w:tc>
        <w:tc>
          <w:tcPr>
            <w:tcW w:w="222" w:type="pct"/>
            <w:tcBorders>
              <w:tl2br w:val="nil"/>
              <w:tr2bl w:val="nil"/>
            </w:tcBorders>
            <w:shd w:val="clear" w:color="auto" w:fill="FFFFFF"/>
            <w:vAlign w:val="center"/>
          </w:tcPr>
          <w:p w14:paraId="379FCBB5">
            <w:pPr>
              <w:jc w:val="center"/>
              <w:rPr>
                <w:rFonts w:hint="default"/>
                <w:sz w:val="21"/>
                <w:szCs w:val="21"/>
              </w:rPr>
            </w:pPr>
            <w:r>
              <w:rPr>
                <w:rFonts w:hint="default"/>
                <w:sz w:val="21"/>
                <w:szCs w:val="21"/>
              </w:rPr>
              <w:t>0</w:t>
            </w:r>
          </w:p>
        </w:tc>
        <w:tc>
          <w:tcPr>
            <w:tcW w:w="205" w:type="pct"/>
            <w:tcBorders>
              <w:tl2br w:val="nil"/>
              <w:tr2bl w:val="nil"/>
            </w:tcBorders>
            <w:shd w:val="clear" w:color="auto" w:fill="FFFFFF"/>
            <w:vAlign w:val="center"/>
          </w:tcPr>
          <w:p w14:paraId="6A51EDC6">
            <w:pPr>
              <w:jc w:val="center"/>
              <w:rPr>
                <w:rFonts w:hint="default"/>
                <w:sz w:val="21"/>
                <w:szCs w:val="21"/>
              </w:rPr>
            </w:pPr>
            <w:r>
              <w:rPr>
                <w:rFonts w:hint="default"/>
                <w:sz w:val="21"/>
                <w:szCs w:val="21"/>
              </w:rPr>
              <w:t>0</w:t>
            </w:r>
          </w:p>
        </w:tc>
        <w:tc>
          <w:tcPr>
            <w:tcW w:w="179" w:type="pct"/>
            <w:tcBorders>
              <w:tl2br w:val="nil"/>
              <w:tr2bl w:val="nil"/>
            </w:tcBorders>
            <w:shd w:val="clear" w:color="auto" w:fill="FFFFFF"/>
            <w:vAlign w:val="center"/>
          </w:tcPr>
          <w:p w14:paraId="5766DDF5">
            <w:pPr>
              <w:jc w:val="center"/>
              <w:rPr>
                <w:rFonts w:hint="default" w:ascii="宋体" w:hAnsi="宋体" w:eastAsia="宋体"/>
                <w:sz w:val="21"/>
                <w:szCs w:val="21"/>
              </w:rPr>
            </w:pPr>
          </w:p>
        </w:tc>
      </w:tr>
      <w:tr w14:paraId="1E779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vMerge w:val="continue"/>
            <w:tcBorders>
              <w:tl2br w:val="nil"/>
              <w:tr2bl w:val="nil"/>
            </w:tcBorders>
            <w:shd w:val="clear" w:color="auto" w:fill="FFFFFF"/>
            <w:vAlign w:val="center"/>
          </w:tcPr>
          <w:p w14:paraId="59516CCE">
            <w:pPr>
              <w:jc w:val="center"/>
              <w:rPr>
                <w:rFonts w:hint="default" w:ascii="宋体" w:hAnsi="宋体" w:eastAsia="宋体"/>
                <w:sz w:val="21"/>
                <w:szCs w:val="21"/>
              </w:rPr>
            </w:pPr>
            <w:r>
              <w:rPr>
                <w:rFonts w:hint="eastAsia" w:ascii="宋体" w:hAnsi="宋体" w:eastAsia="宋体"/>
                <w:sz w:val="21"/>
                <w:szCs w:val="21"/>
                <w:lang w:eastAsia="zh-CN"/>
              </w:rPr>
              <w:t>一般排放口（合计）</w:t>
            </w:r>
          </w:p>
        </w:tc>
        <w:tc>
          <w:tcPr>
            <w:tcW w:w="292" w:type="pct"/>
            <w:gridSpan w:val="2"/>
            <w:vMerge w:val="continue"/>
            <w:tcBorders>
              <w:tl2br w:val="nil"/>
              <w:tr2bl w:val="nil"/>
            </w:tcBorders>
            <w:shd w:val="clear" w:color="auto" w:fill="FFFFFF"/>
            <w:vAlign w:val="center"/>
          </w:tcPr>
          <w:p w14:paraId="75DC929A">
            <w:pPr>
              <w:jc w:val="center"/>
              <w:rPr>
                <w:rFonts w:hint="default" w:ascii="宋体" w:hAnsi="宋体" w:eastAsia="宋体"/>
                <w:sz w:val="21"/>
                <w:szCs w:val="21"/>
                <w:lang w:eastAsia="zh-CN"/>
              </w:rPr>
            </w:pPr>
            <w:r>
              <w:rPr>
                <w:rFonts w:hint="default" w:ascii="宋体" w:hAnsi="宋体" w:eastAsia="宋体"/>
                <w:sz w:val="21"/>
                <w:szCs w:val="21"/>
                <w:lang w:eastAsia="zh-CN"/>
              </w:rPr>
              <w:t>间接排放口</w:t>
            </w:r>
          </w:p>
        </w:tc>
        <w:tc>
          <w:tcPr>
            <w:tcW w:w="306" w:type="pct"/>
            <w:tcBorders>
              <w:tl2br w:val="nil"/>
              <w:tr2bl w:val="nil"/>
            </w:tcBorders>
            <w:shd w:val="clear" w:color="auto" w:fill="FFFFFF"/>
            <w:vAlign w:val="center"/>
          </w:tcPr>
          <w:p w14:paraId="03CF0ECF">
            <w:pPr>
              <w:jc w:val="center"/>
              <w:rPr>
                <w:rFonts w:hint="default" w:ascii="宋体" w:hAnsi="宋体" w:eastAsia="宋体"/>
                <w:sz w:val="21"/>
                <w:szCs w:val="21"/>
                <w:lang w:eastAsia="zh-CN"/>
              </w:rPr>
            </w:pPr>
            <w:r>
              <w:rPr>
                <w:rFonts w:hint="eastAsia" w:ascii="宋体" w:hAnsi="宋体" w:eastAsia="宋体"/>
                <w:sz w:val="21"/>
                <w:szCs w:val="21"/>
                <w:lang w:eastAsia="zh-CN"/>
              </w:rPr>
              <w:t>总镉</w:t>
            </w:r>
          </w:p>
        </w:tc>
        <w:tc>
          <w:tcPr>
            <w:tcW w:w="440" w:type="pct"/>
            <w:tcBorders>
              <w:tl2br w:val="nil"/>
              <w:tr2bl w:val="nil"/>
            </w:tcBorders>
            <w:shd w:val="clear" w:color="auto" w:fill="FFFFFF"/>
            <w:vAlign w:val="center"/>
          </w:tcPr>
          <w:p w14:paraId="458499C0">
            <w:pPr>
              <w:jc w:val="center"/>
              <w:rPr>
                <w:rFonts w:hint="default"/>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159A24D4">
            <w:pPr>
              <w:jc w:val="center"/>
              <w:rPr>
                <w:rFonts w:hint="default"/>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2C741EDA">
            <w:pPr>
              <w:jc w:val="center"/>
              <w:rPr>
                <w:rFonts w:hint="default"/>
                <w:sz w:val="21"/>
                <w:szCs w:val="21"/>
              </w:rPr>
            </w:pPr>
            <w:r>
              <w:rPr>
                <w:rFonts w:hint="default"/>
                <w:sz w:val="21"/>
                <w:szCs w:val="21"/>
              </w:rPr>
              <w:t>0</w:t>
            </w:r>
          </w:p>
        </w:tc>
        <w:tc>
          <w:tcPr>
            <w:tcW w:w="201" w:type="pct"/>
            <w:tcBorders>
              <w:tl2br w:val="nil"/>
              <w:tr2bl w:val="nil"/>
            </w:tcBorders>
            <w:shd w:val="clear" w:color="auto" w:fill="FFFFFF"/>
            <w:vAlign w:val="center"/>
          </w:tcPr>
          <w:p w14:paraId="0DBF81F1">
            <w:pPr>
              <w:jc w:val="center"/>
              <w:rPr>
                <w:rFonts w:hint="default"/>
                <w:sz w:val="21"/>
                <w:szCs w:val="21"/>
              </w:rPr>
            </w:pPr>
            <w:r>
              <w:rPr>
                <w:rFonts w:hint="default"/>
                <w:sz w:val="21"/>
                <w:szCs w:val="21"/>
              </w:rPr>
              <w:t>0</w:t>
            </w:r>
          </w:p>
        </w:tc>
        <w:tc>
          <w:tcPr>
            <w:tcW w:w="165" w:type="pct"/>
            <w:tcBorders>
              <w:tl2br w:val="nil"/>
              <w:tr2bl w:val="nil"/>
            </w:tcBorders>
            <w:shd w:val="clear" w:color="auto" w:fill="FFFFFF"/>
            <w:vAlign w:val="center"/>
          </w:tcPr>
          <w:p w14:paraId="49CDF796">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31E2BFB9">
            <w:pPr>
              <w:jc w:val="center"/>
              <w:rPr>
                <w:rFonts w:hint="default"/>
                <w:sz w:val="21"/>
                <w:szCs w:val="21"/>
              </w:rPr>
            </w:pPr>
            <w:r>
              <w:rPr>
                <w:rFonts w:hint="default"/>
                <w:sz w:val="21"/>
                <w:szCs w:val="21"/>
              </w:rPr>
              <w:t>0</w:t>
            </w:r>
          </w:p>
        </w:tc>
        <w:tc>
          <w:tcPr>
            <w:tcW w:w="138" w:type="pct"/>
            <w:tcBorders>
              <w:tl2br w:val="nil"/>
              <w:tr2bl w:val="nil"/>
            </w:tcBorders>
            <w:shd w:val="clear" w:color="auto" w:fill="FFFFFF"/>
            <w:vAlign w:val="center"/>
          </w:tcPr>
          <w:p w14:paraId="3A086927">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4F5F2818">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608747A4">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4398719C">
            <w:pPr>
              <w:jc w:val="center"/>
              <w:rPr>
                <w:rFonts w:hint="default"/>
                <w:sz w:val="21"/>
                <w:szCs w:val="21"/>
              </w:rPr>
            </w:pPr>
            <w:r>
              <w:rPr>
                <w:rFonts w:hint="default"/>
                <w:sz w:val="21"/>
                <w:szCs w:val="21"/>
              </w:rPr>
              <w:t>0</w:t>
            </w:r>
          </w:p>
        </w:tc>
        <w:tc>
          <w:tcPr>
            <w:tcW w:w="130" w:type="pct"/>
            <w:tcBorders>
              <w:tl2br w:val="nil"/>
              <w:tr2bl w:val="nil"/>
            </w:tcBorders>
            <w:shd w:val="clear" w:color="auto" w:fill="FFFFFF"/>
            <w:vAlign w:val="center"/>
          </w:tcPr>
          <w:p w14:paraId="17CC1763">
            <w:pPr>
              <w:jc w:val="center"/>
              <w:rPr>
                <w:rFonts w:hint="default"/>
                <w:sz w:val="21"/>
                <w:szCs w:val="21"/>
              </w:rPr>
            </w:pPr>
            <w:r>
              <w:rPr>
                <w:rFonts w:hint="default"/>
                <w:sz w:val="21"/>
                <w:szCs w:val="21"/>
              </w:rPr>
              <w:t>0</w:t>
            </w:r>
          </w:p>
        </w:tc>
        <w:tc>
          <w:tcPr>
            <w:tcW w:w="169" w:type="pct"/>
            <w:tcBorders>
              <w:tl2br w:val="nil"/>
              <w:tr2bl w:val="nil"/>
            </w:tcBorders>
            <w:shd w:val="clear" w:color="auto" w:fill="FFFFFF"/>
            <w:vAlign w:val="center"/>
          </w:tcPr>
          <w:p w14:paraId="0C4123D5">
            <w:pPr>
              <w:jc w:val="center"/>
              <w:rPr>
                <w:rFonts w:hint="default"/>
                <w:sz w:val="21"/>
                <w:szCs w:val="21"/>
              </w:rPr>
            </w:pPr>
            <w:r>
              <w:rPr>
                <w:rFonts w:hint="default"/>
                <w:sz w:val="21"/>
                <w:szCs w:val="21"/>
              </w:rPr>
              <w:t>0</w:t>
            </w:r>
          </w:p>
        </w:tc>
        <w:tc>
          <w:tcPr>
            <w:tcW w:w="231" w:type="pct"/>
            <w:tcBorders>
              <w:tl2br w:val="nil"/>
              <w:tr2bl w:val="nil"/>
            </w:tcBorders>
            <w:shd w:val="clear" w:color="auto" w:fill="FFFFFF"/>
            <w:vAlign w:val="center"/>
          </w:tcPr>
          <w:p w14:paraId="50A6A583">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2C85C5E6">
            <w:pPr>
              <w:jc w:val="center"/>
              <w:rPr>
                <w:rFonts w:hint="default"/>
                <w:sz w:val="21"/>
                <w:szCs w:val="21"/>
              </w:rPr>
            </w:pPr>
            <w:r>
              <w:rPr>
                <w:rFonts w:hint="default"/>
                <w:sz w:val="21"/>
                <w:szCs w:val="21"/>
              </w:rPr>
              <w:t>0</w:t>
            </w:r>
          </w:p>
        </w:tc>
        <w:tc>
          <w:tcPr>
            <w:tcW w:w="185" w:type="pct"/>
            <w:tcBorders>
              <w:tl2br w:val="nil"/>
              <w:tr2bl w:val="nil"/>
            </w:tcBorders>
            <w:shd w:val="clear" w:color="auto" w:fill="FFFFFF"/>
            <w:vAlign w:val="center"/>
          </w:tcPr>
          <w:p w14:paraId="22A0E7C8">
            <w:pPr>
              <w:jc w:val="center"/>
              <w:rPr>
                <w:rFonts w:hint="default"/>
                <w:sz w:val="21"/>
                <w:szCs w:val="21"/>
              </w:rPr>
            </w:pPr>
            <w:r>
              <w:rPr>
                <w:rFonts w:hint="default"/>
                <w:sz w:val="21"/>
                <w:szCs w:val="21"/>
              </w:rPr>
              <w:t>0</w:t>
            </w:r>
          </w:p>
        </w:tc>
        <w:tc>
          <w:tcPr>
            <w:tcW w:w="227" w:type="pct"/>
            <w:tcBorders>
              <w:tl2br w:val="nil"/>
              <w:tr2bl w:val="nil"/>
            </w:tcBorders>
            <w:shd w:val="clear" w:color="auto" w:fill="FFFFFF"/>
            <w:vAlign w:val="center"/>
          </w:tcPr>
          <w:p w14:paraId="07A72FDE">
            <w:pPr>
              <w:jc w:val="center"/>
              <w:rPr>
                <w:rFonts w:hint="default"/>
                <w:sz w:val="21"/>
                <w:szCs w:val="21"/>
              </w:rPr>
            </w:pPr>
            <w:r>
              <w:rPr>
                <w:rFonts w:hint="default"/>
                <w:sz w:val="21"/>
                <w:szCs w:val="21"/>
              </w:rPr>
              <w:t>0</w:t>
            </w:r>
          </w:p>
        </w:tc>
        <w:tc>
          <w:tcPr>
            <w:tcW w:w="222" w:type="pct"/>
            <w:tcBorders>
              <w:tl2br w:val="nil"/>
              <w:tr2bl w:val="nil"/>
            </w:tcBorders>
            <w:shd w:val="clear" w:color="auto" w:fill="FFFFFF"/>
            <w:vAlign w:val="center"/>
          </w:tcPr>
          <w:p w14:paraId="2DC187FC">
            <w:pPr>
              <w:jc w:val="center"/>
              <w:rPr>
                <w:rFonts w:hint="default"/>
                <w:sz w:val="21"/>
                <w:szCs w:val="21"/>
              </w:rPr>
            </w:pPr>
            <w:r>
              <w:rPr>
                <w:rFonts w:hint="default"/>
                <w:sz w:val="21"/>
                <w:szCs w:val="21"/>
              </w:rPr>
              <w:t>0</w:t>
            </w:r>
          </w:p>
        </w:tc>
        <w:tc>
          <w:tcPr>
            <w:tcW w:w="205" w:type="pct"/>
            <w:tcBorders>
              <w:tl2br w:val="nil"/>
              <w:tr2bl w:val="nil"/>
            </w:tcBorders>
            <w:shd w:val="clear" w:color="auto" w:fill="FFFFFF"/>
            <w:vAlign w:val="center"/>
          </w:tcPr>
          <w:p w14:paraId="750693DF">
            <w:pPr>
              <w:jc w:val="center"/>
              <w:rPr>
                <w:rFonts w:hint="default"/>
                <w:sz w:val="21"/>
                <w:szCs w:val="21"/>
              </w:rPr>
            </w:pPr>
            <w:r>
              <w:rPr>
                <w:rFonts w:hint="default"/>
                <w:sz w:val="21"/>
                <w:szCs w:val="21"/>
              </w:rPr>
              <w:t>0</w:t>
            </w:r>
          </w:p>
        </w:tc>
        <w:tc>
          <w:tcPr>
            <w:tcW w:w="179" w:type="pct"/>
            <w:tcBorders>
              <w:tl2br w:val="nil"/>
              <w:tr2bl w:val="nil"/>
            </w:tcBorders>
            <w:shd w:val="clear" w:color="auto" w:fill="FFFFFF"/>
            <w:vAlign w:val="center"/>
          </w:tcPr>
          <w:p w14:paraId="30EDCBA2">
            <w:pPr>
              <w:jc w:val="center"/>
              <w:rPr>
                <w:rFonts w:hint="default" w:ascii="宋体" w:hAnsi="宋体" w:eastAsia="宋体"/>
                <w:sz w:val="21"/>
                <w:szCs w:val="21"/>
              </w:rPr>
            </w:pPr>
          </w:p>
        </w:tc>
      </w:tr>
      <w:tr w14:paraId="72E97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vMerge w:val="continue"/>
            <w:tcBorders>
              <w:tl2br w:val="nil"/>
              <w:tr2bl w:val="nil"/>
            </w:tcBorders>
            <w:shd w:val="clear" w:color="auto" w:fill="FFFFFF"/>
            <w:vAlign w:val="center"/>
          </w:tcPr>
          <w:p w14:paraId="616E359F">
            <w:pPr>
              <w:jc w:val="center"/>
              <w:rPr>
                <w:rFonts w:hint="default" w:ascii="宋体" w:hAnsi="宋体" w:eastAsia="宋体"/>
                <w:sz w:val="21"/>
                <w:szCs w:val="21"/>
              </w:rPr>
            </w:pPr>
            <w:r>
              <w:rPr>
                <w:rFonts w:hint="eastAsia" w:ascii="宋体" w:hAnsi="宋体" w:eastAsia="宋体"/>
                <w:sz w:val="21"/>
                <w:szCs w:val="21"/>
                <w:lang w:eastAsia="zh-CN"/>
              </w:rPr>
              <w:t>一般排放口（合计）</w:t>
            </w:r>
          </w:p>
        </w:tc>
        <w:tc>
          <w:tcPr>
            <w:tcW w:w="292" w:type="pct"/>
            <w:gridSpan w:val="2"/>
            <w:vMerge w:val="continue"/>
            <w:tcBorders>
              <w:tl2br w:val="nil"/>
              <w:tr2bl w:val="nil"/>
            </w:tcBorders>
            <w:shd w:val="clear" w:color="auto" w:fill="FFFFFF"/>
            <w:vAlign w:val="center"/>
          </w:tcPr>
          <w:p w14:paraId="5A61C2AD">
            <w:pPr>
              <w:jc w:val="center"/>
              <w:rPr>
                <w:rFonts w:hint="default" w:ascii="宋体" w:hAnsi="宋体" w:eastAsia="宋体"/>
                <w:sz w:val="21"/>
                <w:szCs w:val="21"/>
                <w:lang w:eastAsia="zh-CN"/>
              </w:rPr>
            </w:pPr>
            <w:r>
              <w:rPr>
                <w:rFonts w:hint="default" w:ascii="宋体" w:hAnsi="宋体" w:eastAsia="宋体"/>
                <w:sz w:val="21"/>
                <w:szCs w:val="21"/>
                <w:lang w:eastAsia="zh-CN"/>
              </w:rPr>
              <w:t>间接排放口</w:t>
            </w:r>
          </w:p>
        </w:tc>
        <w:tc>
          <w:tcPr>
            <w:tcW w:w="306" w:type="pct"/>
            <w:tcBorders>
              <w:tl2br w:val="nil"/>
              <w:tr2bl w:val="nil"/>
            </w:tcBorders>
            <w:shd w:val="clear" w:color="auto" w:fill="FFFFFF"/>
            <w:vAlign w:val="center"/>
          </w:tcPr>
          <w:p w14:paraId="4AC7B71B">
            <w:pPr>
              <w:jc w:val="center"/>
              <w:rPr>
                <w:rFonts w:hint="default" w:ascii="宋体" w:hAnsi="宋体" w:eastAsia="宋体"/>
                <w:sz w:val="21"/>
                <w:szCs w:val="21"/>
                <w:lang w:eastAsia="zh-CN"/>
              </w:rPr>
            </w:pPr>
            <w:r>
              <w:rPr>
                <w:rFonts w:hint="eastAsia" w:ascii="宋体" w:hAnsi="宋体" w:eastAsia="宋体"/>
                <w:sz w:val="21"/>
                <w:szCs w:val="21"/>
                <w:lang w:eastAsia="zh-CN"/>
              </w:rPr>
              <w:t>总砷</w:t>
            </w:r>
          </w:p>
        </w:tc>
        <w:tc>
          <w:tcPr>
            <w:tcW w:w="440" w:type="pct"/>
            <w:tcBorders>
              <w:tl2br w:val="nil"/>
              <w:tr2bl w:val="nil"/>
            </w:tcBorders>
            <w:shd w:val="clear" w:color="auto" w:fill="FFFFFF"/>
            <w:vAlign w:val="center"/>
          </w:tcPr>
          <w:p w14:paraId="1053FAE6">
            <w:pPr>
              <w:jc w:val="center"/>
              <w:rPr>
                <w:rFonts w:hint="default"/>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076CCA45">
            <w:pPr>
              <w:jc w:val="center"/>
              <w:rPr>
                <w:rFonts w:hint="default"/>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633D0B45">
            <w:pPr>
              <w:jc w:val="center"/>
              <w:rPr>
                <w:rFonts w:hint="default"/>
                <w:sz w:val="21"/>
                <w:szCs w:val="21"/>
              </w:rPr>
            </w:pPr>
            <w:r>
              <w:rPr>
                <w:rFonts w:hint="default"/>
                <w:sz w:val="21"/>
                <w:szCs w:val="21"/>
              </w:rPr>
              <w:t>0</w:t>
            </w:r>
          </w:p>
        </w:tc>
        <w:tc>
          <w:tcPr>
            <w:tcW w:w="201" w:type="pct"/>
            <w:tcBorders>
              <w:tl2br w:val="nil"/>
              <w:tr2bl w:val="nil"/>
            </w:tcBorders>
            <w:shd w:val="clear" w:color="auto" w:fill="FFFFFF"/>
            <w:vAlign w:val="center"/>
          </w:tcPr>
          <w:p w14:paraId="2D376C89">
            <w:pPr>
              <w:jc w:val="center"/>
              <w:rPr>
                <w:rFonts w:hint="default"/>
                <w:sz w:val="21"/>
                <w:szCs w:val="21"/>
              </w:rPr>
            </w:pPr>
            <w:r>
              <w:rPr>
                <w:rFonts w:hint="default"/>
                <w:sz w:val="21"/>
                <w:szCs w:val="21"/>
              </w:rPr>
              <w:t>0</w:t>
            </w:r>
          </w:p>
        </w:tc>
        <w:tc>
          <w:tcPr>
            <w:tcW w:w="165" w:type="pct"/>
            <w:tcBorders>
              <w:tl2br w:val="nil"/>
              <w:tr2bl w:val="nil"/>
            </w:tcBorders>
            <w:shd w:val="clear" w:color="auto" w:fill="FFFFFF"/>
            <w:vAlign w:val="center"/>
          </w:tcPr>
          <w:p w14:paraId="7CF54C43">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28BDEFC4">
            <w:pPr>
              <w:jc w:val="center"/>
              <w:rPr>
                <w:rFonts w:hint="default"/>
                <w:sz w:val="21"/>
                <w:szCs w:val="21"/>
              </w:rPr>
            </w:pPr>
            <w:r>
              <w:rPr>
                <w:rFonts w:hint="default"/>
                <w:sz w:val="21"/>
                <w:szCs w:val="21"/>
              </w:rPr>
              <w:t>0</w:t>
            </w:r>
          </w:p>
        </w:tc>
        <w:tc>
          <w:tcPr>
            <w:tcW w:w="138" w:type="pct"/>
            <w:tcBorders>
              <w:tl2br w:val="nil"/>
              <w:tr2bl w:val="nil"/>
            </w:tcBorders>
            <w:shd w:val="clear" w:color="auto" w:fill="FFFFFF"/>
            <w:vAlign w:val="center"/>
          </w:tcPr>
          <w:p w14:paraId="6AD0FF95">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0C510A1F">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4F840E3E">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63B2458B">
            <w:pPr>
              <w:jc w:val="center"/>
              <w:rPr>
                <w:rFonts w:hint="default"/>
                <w:sz w:val="21"/>
                <w:szCs w:val="21"/>
              </w:rPr>
            </w:pPr>
            <w:r>
              <w:rPr>
                <w:rFonts w:hint="default"/>
                <w:sz w:val="21"/>
                <w:szCs w:val="21"/>
              </w:rPr>
              <w:t>0</w:t>
            </w:r>
          </w:p>
        </w:tc>
        <w:tc>
          <w:tcPr>
            <w:tcW w:w="130" w:type="pct"/>
            <w:tcBorders>
              <w:tl2br w:val="nil"/>
              <w:tr2bl w:val="nil"/>
            </w:tcBorders>
            <w:shd w:val="clear" w:color="auto" w:fill="FFFFFF"/>
            <w:vAlign w:val="center"/>
          </w:tcPr>
          <w:p w14:paraId="034AA8D3">
            <w:pPr>
              <w:jc w:val="center"/>
              <w:rPr>
                <w:rFonts w:hint="default"/>
                <w:sz w:val="21"/>
                <w:szCs w:val="21"/>
              </w:rPr>
            </w:pPr>
            <w:r>
              <w:rPr>
                <w:rFonts w:hint="default"/>
                <w:sz w:val="21"/>
                <w:szCs w:val="21"/>
              </w:rPr>
              <w:t>0</w:t>
            </w:r>
          </w:p>
        </w:tc>
        <w:tc>
          <w:tcPr>
            <w:tcW w:w="169" w:type="pct"/>
            <w:tcBorders>
              <w:tl2br w:val="nil"/>
              <w:tr2bl w:val="nil"/>
            </w:tcBorders>
            <w:shd w:val="clear" w:color="auto" w:fill="FFFFFF"/>
            <w:vAlign w:val="center"/>
          </w:tcPr>
          <w:p w14:paraId="563AF3B4">
            <w:pPr>
              <w:jc w:val="center"/>
              <w:rPr>
                <w:rFonts w:hint="default"/>
                <w:sz w:val="21"/>
                <w:szCs w:val="21"/>
              </w:rPr>
            </w:pPr>
            <w:r>
              <w:rPr>
                <w:rFonts w:hint="default"/>
                <w:sz w:val="21"/>
                <w:szCs w:val="21"/>
              </w:rPr>
              <w:t>0</w:t>
            </w:r>
          </w:p>
        </w:tc>
        <w:tc>
          <w:tcPr>
            <w:tcW w:w="231" w:type="pct"/>
            <w:tcBorders>
              <w:tl2br w:val="nil"/>
              <w:tr2bl w:val="nil"/>
            </w:tcBorders>
            <w:shd w:val="clear" w:color="auto" w:fill="FFFFFF"/>
            <w:vAlign w:val="center"/>
          </w:tcPr>
          <w:p w14:paraId="5B1E6358">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5B47CE01">
            <w:pPr>
              <w:jc w:val="center"/>
              <w:rPr>
                <w:rFonts w:hint="default"/>
                <w:sz w:val="21"/>
                <w:szCs w:val="21"/>
              </w:rPr>
            </w:pPr>
            <w:r>
              <w:rPr>
                <w:rFonts w:hint="default"/>
                <w:sz w:val="21"/>
                <w:szCs w:val="21"/>
              </w:rPr>
              <w:t>0</w:t>
            </w:r>
          </w:p>
        </w:tc>
        <w:tc>
          <w:tcPr>
            <w:tcW w:w="185" w:type="pct"/>
            <w:tcBorders>
              <w:tl2br w:val="nil"/>
              <w:tr2bl w:val="nil"/>
            </w:tcBorders>
            <w:shd w:val="clear" w:color="auto" w:fill="FFFFFF"/>
            <w:vAlign w:val="center"/>
          </w:tcPr>
          <w:p w14:paraId="6770AB96">
            <w:pPr>
              <w:jc w:val="center"/>
              <w:rPr>
                <w:rFonts w:hint="default"/>
                <w:sz w:val="21"/>
                <w:szCs w:val="21"/>
              </w:rPr>
            </w:pPr>
            <w:r>
              <w:rPr>
                <w:rFonts w:hint="default"/>
                <w:sz w:val="21"/>
                <w:szCs w:val="21"/>
              </w:rPr>
              <w:t>0</w:t>
            </w:r>
          </w:p>
        </w:tc>
        <w:tc>
          <w:tcPr>
            <w:tcW w:w="227" w:type="pct"/>
            <w:tcBorders>
              <w:tl2br w:val="nil"/>
              <w:tr2bl w:val="nil"/>
            </w:tcBorders>
            <w:shd w:val="clear" w:color="auto" w:fill="FFFFFF"/>
            <w:vAlign w:val="center"/>
          </w:tcPr>
          <w:p w14:paraId="08A6228B">
            <w:pPr>
              <w:jc w:val="center"/>
              <w:rPr>
                <w:rFonts w:hint="default"/>
                <w:sz w:val="21"/>
                <w:szCs w:val="21"/>
              </w:rPr>
            </w:pPr>
            <w:r>
              <w:rPr>
                <w:rFonts w:hint="default"/>
                <w:sz w:val="21"/>
                <w:szCs w:val="21"/>
              </w:rPr>
              <w:t>0</w:t>
            </w:r>
          </w:p>
        </w:tc>
        <w:tc>
          <w:tcPr>
            <w:tcW w:w="222" w:type="pct"/>
            <w:tcBorders>
              <w:tl2br w:val="nil"/>
              <w:tr2bl w:val="nil"/>
            </w:tcBorders>
            <w:shd w:val="clear" w:color="auto" w:fill="FFFFFF"/>
            <w:vAlign w:val="center"/>
          </w:tcPr>
          <w:p w14:paraId="0CF2CD58">
            <w:pPr>
              <w:jc w:val="center"/>
              <w:rPr>
                <w:rFonts w:hint="default"/>
                <w:sz w:val="21"/>
                <w:szCs w:val="21"/>
              </w:rPr>
            </w:pPr>
            <w:r>
              <w:rPr>
                <w:rFonts w:hint="default"/>
                <w:sz w:val="21"/>
                <w:szCs w:val="21"/>
              </w:rPr>
              <w:t>0</w:t>
            </w:r>
          </w:p>
        </w:tc>
        <w:tc>
          <w:tcPr>
            <w:tcW w:w="205" w:type="pct"/>
            <w:tcBorders>
              <w:tl2br w:val="nil"/>
              <w:tr2bl w:val="nil"/>
            </w:tcBorders>
            <w:shd w:val="clear" w:color="auto" w:fill="FFFFFF"/>
            <w:vAlign w:val="center"/>
          </w:tcPr>
          <w:p w14:paraId="19F24E4F">
            <w:pPr>
              <w:jc w:val="center"/>
              <w:rPr>
                <w:rFonts w:hint="default"/>
                <w:sz w:val="21"/>
                <w:szCs w:val="21"/>
              </w:rPr>
            </w:pPr>
            <w:r>
              <w:rPr>
                <w:rFonts w:hint="default"/>
                <w:sz w:val="21"/>
                <w:szCs w:val="21"/>
              </w:rPr>
              <w:t>0</w:t>
            </w:r>
          </w:p>
        </w:tc>
        <w:tc>
          <w:tcPr>
            <w:tcW w:w="179" w:type="pct"/>
            <w:tcBorders>
              <w:tl2br w:val="nil"/>
              <w:tr2bl w:val="nil"/>
            </w:tcBorders>
            <w:shd w:val="clear" w:color="auto" w:fill="FFFFFF"/>
            <w:vAlign w:val="center"/>
          </w:tcPr>
          <w:p w14:paraId="5E42F5D6">
            <w:pPr>
              <w:jc w:val="center"/>
              <w:rPr>
                <w:rFonts w:hint="default" w:ascii="宋体" w:hAnsi="宋体" w:eastAsia="宋体"/>
                <w:sz w:val="21"/>
                <w:szCs w:val="21"/>
              </w:rPr>
            </w:pPr>
          </w:p>
        </w:tc>
      </w:tr>
      <w:tr w14:paraId="500D3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vMerge w:val="continue"/>
            <w:tcBorders>
              <w:tl2br w:val="nil"/>
              <w:tr2bl w:val="nil"/>
            </w:tcBorders>
            <w:shd w:val="clear" w:color="auto" w:fill="FFFFFF"/>
            <w:vAlign w:val="center"/>
          </w:tcPr>
          <w:p w14:paraId="5113FAC6">
            <w:pPr>
              <w:jc w:val="center"/>
              <w:rPr>
                <w:rFonts w:hint="default" w:ascii="宋体" w:hAnsi="宋体" w:eastAsia="宋体"/>
                <w:sz w:val="21"/>
                <w:szCs w:val="21"/>
              </w:rPr>
            </w:pPr>
            <w:r>
              <w:rPr>
                <w:rFonts w:hint="eastAsia" w:ascii="宋体" w:hAnsi="宋体" w:eastAsia="宋体"/>
                <w:sz w:val="21"/>
                <w:szCs w:val="21"/>
                <w:lang w:eastAsia="zh-CN"/>
              </w:rPr>
              <w:t>一般排放口（合计）</w:t>
            </w:r>
          </w:p>
        </w:tc>
        <w:tc>
          <w:tcPr>
            <w:tcW w:w="292" w:type="pct"/>
            <w:gridSpan w:val="2"/>
            <w:vMerge w:val="continue"/>
            <w:tcBorders>
              <w:tl2br w:val="nil"/>
              <w:tr2bl w:val="nil"/>
            </w:tcBorders>
            <w:shd w:val="clear" w:color="auto" w:fill="FFFFFF"/>
            <w:vAlign w:val="center"/>
          </w:tcPr>
          <w:p w14:paraId="3F4BF422">
            <w:pPr>
              <w:jc w:val="center"/>
              <w:rPr>
                <w:rFonts w:hint="default" w:ascii="宋体" w:hAnsi="宋体" w:eastAsia="宋体"/>
                <w:sz w:val="21"/>
                <w:szCs w:val="21"/>
                <w:lang w:eastAsia="zh-CN"/>
              </w:rPr>
            </w:pPr>
            <w:r>
              <w:rPr>
                <w:rFonts w:hint="default" w:ascii="宋体" w:hAnsi="宋体" w:eastAsia="宋体"/>
                <w:sz w:val="21"/>
                <w:szCs w:val="21"/>
                <w:lang w:eastAsia="zh-CN"/>
              </w:rPr>
              <w:t>间接排放口</w:t>
            </w:r>
          </w:p>
        </w:tc>
        <w:tc>
          <w:tcPr>
            <w:tcW w:w="306" w:type="pct"/>
            <w:tcBorders>
              <w:tl2br w:val="nil"/>
              <w:tr2bl w:val="nil"/>
            </w:tcBorders>
            <w:shd w:val="clear" w:color="auto" w:fill="FFFFFF"/>
            <w:vAlign w:val="center"/>
          </w:tcPr>
          <w:p w14:paraId="54891EB2">
            <w:pPr>
              <w:jc w:val="center"/>
              <w:rPr>
                <w:rFonts w:hint="default" w:ascii="宋体" w:hAnsi="宋体" w:eastAsia="宋体"/>
                <w:sz w:val="21"/>
                <w:szCs w:val="21"/>
                <w:lang w:eastAsia="zh-CN"/>
              </w:rPr>
            </w:pPr>
            <w:r>
              <w:rPr>
                <w:rFonts w:hint="eastAsia" w:ascii="宋体" w:hAnsi="宋体" w:eastAsia="宋体"/>
                <w:sz w:val="21"/>
                <w:szCs w:val="21"/>
                <w:lang w:eastAsia="zh-CN"/>
              </w:rPr>
              <w:t>总铅</w:t>
            </w:r>
          </w:p>
        </w:tc>
        <w:tc>
          <w:tcPr>
            <w:tcW w:w="440" w:type="pct"/>
            <w:tcBorders>
              <w:tl2br w:val="nil"/>
              <w:tr2bl w:val="nil"/>
            </w:tcBorders>
            <w:shd w:val="clear" w:color="auto" w:fill="FFFFFF"/>
            <w:vAlign w:val="center"/>
          </w:tcPr>
          <w:p w14:paraId="7BE6AA3C">
            <w:pPr>
              <w:jc w:val="center"/>
              <w:rPr>
                <w:rFonts w:hint="default"/>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62C28193">
            <w:pPr>
              <w:jc w:val="center"/>
              <w:rPr>
                <w:rFonts w:hint="default"/>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32AE4C5B">
            <w:pPr>
              <w:jc w:val="center"/>
              <w:rPr>
                <w:rFonts w:hint="default"/>
                <w:sz w:val="21"/>
                <w:szCs w:val="21"/>
              </w:rPr>
            </w:pPr>
            <w:r>
              <w:rPr>
                <w:rFonts w:hint="default"/>
                <w:sz w:val="21"/>
                <w:szCs w:val="21"/>
              </w:rPr>
              <w:t>0</w:t>
            </w:r>
          </w:p>
        </w:tc>
        <w:tc>
          <w:tcPr>
            <w:tcW w:w="201" w:type="pct"/>
            <w:tcBorders>
              <w:tl2br w:val="nil"/>
              <w:tr2bl w:val="nil"/>
            </w:tcBorders>
            <w:shd w:val="clear" w:color="auto" w:fill="FFFFFF"/>
            <w:vAlign w:val="center"/>
          </w:tcPr>
          <w:p w14:paraId="4E0D1C89">
            <w:pPr>
              <w:jc w:val="center"/>
              <w:rPr>
                <w:rFonts w:hint="default"/>
                <w:sz w:val="21"/>
                <w:szCs w:val="21"/>
              </w:rPr>
            </w:pPr>
            <w:r>
              <w:rPr>
                <w:rFonts w:hint="default"/>
                <w:sz w:val="21"/>
                <w:szCs w:val="21"/>
              </w:rPr>
              <w:t>0</w:t>
            </w:r>
          </w:p>
        </w:tc>
        <w:tc>
          <w:tcPr>
            <w:tcW w:w="165" w:type="pct"/>
            <w:tcBorders>
              <w:tl2br w:val="nil"/>
              <w:tr2bl w:val="nil"/>
            </w:tcBorders>
            <w:shd w:val="clear" w:color="auto" w:fill="FFFFFF"/>
            <w:vAlign w:val="center"/>
          </w:tcPr>
          <w:p w14:paraId="11825B5F">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150C3181">
            <w:pPr>
              <w:jc w:val="center"/>
              <w:rPr>
                <w:rFonts w:hint="default"/>
                <w:sz w:val="21"/>
                <w:szCs w:val="21"/>
              </w:rPr>
            </w:pPr>
            <w:r>
              <w:rPr>
                <w:rFonts w:hint="default"/>
                <w:sz w:val="21"/>
                <w:szCs w:val="21"/>
              </w:rPr>
              <w:t>0</w:t>
            </w:r>
          </w:p>
        </w:tc>
        <w:tc>
          <w:tcPr>
            <w:tcW w:w="138" w:type="pct"/>
            <w:tcBorders>
              <w:tl2br w:val="nil"/>
              <w:tr2bl w:val="nil"/>
            </w:tcBorders>
            <w:shd w:val="clear" w:color="auto" w:fill="FFFFFF"/>
            <w:vAlign w:val="center"/>
          </w:tcPr>
          <w:p w14:paraId="5D263B0A">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640A1EA1">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63344E41">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715F2D7D">
            <w:pPr>
              <w:jc w:val="center"/>
              <w:rPr>
                <w:rFonts w:hint="default"/>
                <w:sz w:val="21"/>
                <w:szCs w:val="21"/>
              </w:rPr>
            </w:pPr>
            <w:r>
              <w:rPr>
                <w:rFonts w:hint="default"/>
                <w:sz w:val="21"/>
                <w:szCs w:val="21"/>
              </w:rPr>
              <w:t>0</w:t>
            </w:r>
          </w:p>
        </w:tc>
        <w:tc>
          <w:tcPr>
            <w:tcW w:w="130" w:type="pct"/>
            <w:tcBorders>
              <w:tl2br w:val="nil"/>
              <w:tr2bl w:val="nil"/>
            </w:tcBorders>
            <w:shd w:val="clear" w:color="auto" w:fill="FFFFFF"/>
            <w:vAlign w:val="center"/>
          </w:tcPr>
          <w:p w14:paraId="350F8023">
            <w:pPr>
              <w:jc w:val="center"/>
              <w:rPr>
                <w:rFonts w:hint="default"/>
                <w:sz w:val="21"/>
                <w:szCs w:val="21"/>
              </w:rPr>
            </w:pPr>
            <w:r>
              <w:rPr>
                <w:rFonts w:hint="default"/>
                <w:sz w:val="21"/>
                <w:szCs w:val="21"/>
              </w:rPr>
              <w:t>0</w:t>
            </w:r>
          </w:p>
        </w:tc>
        <w:tc>
          <w:tcPr>
            <w:tcW w:w="169" w:type="pct"/>
            <w:tcBorders>
              <w:tl2br w:val="nil"/>
              <w:tr2bl w:val="nil"/>
            </w:tcBorders>
            <w:shd w:val="clear" w:color="auto" w:fill="FFFFFF"/>
            <w:vAlign w:val="center"/>
          </w:tcPr>
          <w:p w14:paraId="67AB8660">
            <w:pPr>
              <w:jc w:val="center"/>
              <w:rPr>
                <w:rFonts w:hint="default"/>
                <w:sz w:val="21"/>
                <w:szCs w:val="21"/>
              </w:rPr>
            </w:pPr>
            <w:r>
              <w:rPr>
                <w:rFonts w:hint="default"/>
                <w:sz w:val="21"/>
                <w:szCs w:val="21"/>
              </w:rPr>
              <w:t>0</w:t>
            </w:r>
          </w:p>
        </w:tc>
        <w:tc>
          <w:tcPr>
            <w:tcW w:w="231" w:type="pct"/>
            <w:tcBorders>
              <w:tl2br w:val="nil"/>
              <w:tr2bl w:val="nil"/>
            </w:tcBorders>
            <w:shd w:val="clear" w:color="auto" w:fill="FFFFFF"/>
            <w:vAlign w:val="center"/>
          </w:tcPr>
          <w:p w14:paraId="761C4E5A">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33150886">
            <w:pPr>
              <w:jc w:val="center"/>
              <w:rPr>
                <w:rFonts w:hint="default"/>
                <w:sz w:val="21"/>
                <w:szCs w:val="21"/>
              </w:rPr>
            </w:pPr>
            <w:r>
              <w:rPr>
                <w:rFonts w:hint="default"/>
                <w:sz w:val="21"/>
                <w:szCs w:val="21"/>
              </w:rPr>
              <w:t>0</w:t>
            </w:r>
          </w:p>
        </w:tc>
        <w:tc>
          <w:tcPr>
            <w:tcW w:w="185" w:type="pct"/>
            <w:tcBorders>
              <w:tl2br w:val="nil"/>
              <w:tr2bl w:val="nil"/>
            </w:tcBorders>
            <w:shd w:val="clear" w:color="auto" w:fill="FFFFFF"/>
            <w:vAlign w:val="center"/>
          </w:tcPr>
          <w:p w14:paraId="2A5ED351">
            <w:pPr>
              <w:jc w:val="center"/>
              <w:rPr>
                <w:rFonts w:hint="default"/>
                <w:sz w:val="21"/>
                <w:szCs w:val="21"/>
              </w:rPr>
            </w:pPr>
            <w:r>
              <w:rPr>
                <w:rFonts w:hint="default"/>
                <w:sz w:val="21"/>
                <w:szCs w:val="21"/>
              </w:rPr>
              <w:t>0</w:t>
            </w:r>
          </w:p>
        </w:tc>
        <w:tc>
          <w:tcPr>
            <w:tcW w:w="227" w:type="pct"/>
            <w:tcBorders>
              <w:tl2br w:val="nil"/>
              <w:tr2bl w:val="nil"/>
            </w:tcBorders>
            <w:shd w:val="clear" w:color="auto" w:fill="FFFFFF"/>
            <w:vAlign w:val="center"/>
          </w:tcPr>
          <w:p w14:paraId="76A79030">
            <w:pPr>
              <w:jc w:val="center"/>
              <w:rPr>
                <w:rFonts w:hint="default"/>
                <w:sz w:val="21"/>
                <w:szCs w:val="21"/>
              </w:rPr>
            </w:pPr>
            <w:r>
              <w:rPr>
                <w:rFonts w:hint="default"/>
                <w:sz w:val="21"/>
                <w:szCs w:val="21"/>
              </w:rPr>
              <w:t>0</w:t>
            </w:r>
          </w:p>
        </w:tc>
        <w:tc>
          <w:tcPr>
            <w:tcW w:w="222" w:type="pct"/>
            <w:tcBorders>
              <w:tl2br w:val="nil"/>
              <w:tr2bl w:val="nil"/>
            </w:tcBorders>
            <w:shd w:val="clear" w:color="auto" w:fill="FFFFFF"/>
            <w:vAlign w:val="center"/>
          </w:tcPr>
          <w:p w14:paraId="7C0333E0">
            <w:pPr>
              <w:jc w:val="center"/>
              <w:rPr>
                <w:rFonts w:hint="default"/>
                <w:sz w:val="21"/>
                <w:szCs w:val="21"/>
              </w:rPr>
            </w:pPr>
            <w:r>
              <w:rPr>
                <w:rFonts w:hint="default"/>
                <w:sz w:val="21"/>
                <w:szCs w:val="21"/>
              </w:rPr>
              <w:t>0</w:t>
            </w:r>
          </w:p>
        </w:tc>
        <w:tc>
          <w:tcPr>
            <w:tcW w:w="205" w:type="pct"/>
            <w:tcBorders>
              <w:tl2br w:val="nil"/>
              <w:tr2bl w:val="nil"/>
            </w:tcBorders>
            <w:shd w:val="clear" w:color="auto" w:fill="FFFFFF"/>
            <w:vAlign w:val="center"/>
          </w:tcPr>
          <w:p w14:paraId="3D24CD22">
            <w:pPr>
              <w:jc w:val="center"/>
              <w:rPr>
                <w:rFonts w:hint="default"/>
                <w:sz w:val="21"/>
                <w:szCs w:val="21"/>
              </w:rPr>
            </w:pPr>
            <w:r>
              <w:rPr>
                <w:rFonts w:hint="default"/>
                <w:sz w:val="21"/>
                <w:szCs w:val="21"/>
              </w:rPr>
              <w:t>0</w:t>
            </w:r>
          </w:p>
        </w:tc>
        <w:tc>
          <w:tcPr>
            <w:tcW w:w="179" w:type="pct"/>
            <w:tcBorders>
              <w:tl2br w:val="nil"/>
              <w:tr2bl w:val="nil"/>
            </w:tcBorders>
            <w:shd w:val="clear" w:color="auto" w:fill="FFFFFF"/>
            <w:vAlign w:val="center"/>
          </w:tcPr>
          <w:p w14:paraId="1968B3D3">
            <w:pPr>
              <w:jc w:val="center"/>
              <w:rPr>
                <w:rFonts w:hint="default" w:ascii="宋体" w:hAnsi="宋体" w:eastAsia="宋体"/>
                <w:sz w:val="21"/>
                <w:szCs w:val="21"/>
              </w:rPr>
            </w:pPr>
          </w:p>
        </w:tc>
      </w:tr>
      <w:tr w14:paraId="0DCCC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vMerge w:val="continue"/>
            <w:tcBorders>
              <w:tl2br w:val="nil"/>
              <w:tr2bl w:val="nil"/>
            </w:tcBorders>
            <w:shd w:val="clear" w:color="auto" w:fill="FFFFFF"/>
            <w:vAlign w:val="center"/>
          </w:tcPr>
          <w:p w14:paraId="07BC4172">
            <w:pPr>
              <w:jc w:val="center"/>
              <w:rPr>
                <w:rFonts w:hint="default" w:ascii="宋体" w:hAnsi="宋体" w:eastAsia="宋体"/>
                <w:sz w:val="21"/>
                <w:szCs w:val="21"/>
              </w:rPr>
            </w:pPr>
            <w:r>
              <w:rPr>
                <w:rFonts w:hint="eastAsia" w:ascii="宋体" w:hAnsi="宋体" w:eastAsia="宋体"/>
                <w:sz w:val="21"/>
                <w:szCs w:val="21"/>
                <w:lang w:eastAsia="zh-CN"/>
              </w:rPr>
              <w:t>一般排放口（合计）</w:t>
            </w:r>
          </w:p>
        </w:tc>
        <w:tc>
          <w:tcPr>
            <w:tcW w:w="292" w:type="pct"/>
            <w:gridSpan w:val="2"/>
            <w:vMerge w:val="continue"/>
            <w:tcBorders>
              <w:tl2br w:val="nil"/>
              <w:tr2bl w:val="nil"/>
            </w:tcBorders>
            <w:shd w:val="clear" w:color="auto" w:fill="FFFFFF"/>
            <w:vAlign w:val="center"/>
          </w:tcPr>
          <w:p w14:paraId="424D51B8">
            <w:pPr>
              <w:jc w:val="center"/>
              <w:rPr>
                <w:rFonts w:hint="default" w:ascii="宋体" w:hAnsi="宋体" w:eastAsia="宋体"/>
                <w:sz w:val="21"/>
                <w:szCs w:val="21"/>
                <w:lang w:eastAsia="zh-CN"/>
              </w:rPr>
            </w:pPr>
            <w:r>
              <w:rPr>
                <w:rFonts w:hint="default" w:ascii="宋体" w:hAnsi="宋体" w:eastAsia="宋体"/>
                <w:sz w:val="21"/>
                <w:szCs w:val="21"/>
                <w:lang w:eastAsia="zh-CN"/>
              </w:rPr>
              <w:t>间接排放口</w:t>
            </w:r>
          </w:p>
        </w:tc>
        <w:tc>
          <w:tcPr>
            <w:tcW w:w="306" w:type="pct"/>
            <w:tcBorders>
              <w:tl2br w:val="nil"/>
              <w:tr2bl w:val="nil"/>
            </w:tcBorders>
            <w:shd w:val="clear" w:color="auto" w:fill="FFFFFF"/>
            <w:vAlign w:val="center"/>
          </w:tcPr>
          <w:p w14:paraId="7FA9906B">
            <w:pPr>
              <w:jc w:val="center"/>
              <w:rPr>
                <w:rFonts w:hint="default" w:ascii="宋体" w:hAnsi="宋体" w:eastAsia="宋体"/>
                <w:sz w:val="21"/>
                <w:szCs w:val="21"/>
                <w:lang w:eastAsia="zh-CN"/>
              </w:rPr>
            </w:pPr>
            <w:r>
              <w:rPr>
                <w:rFonts w:hint="eastAsia" w:ascii="宋体" w:hAnsi="宋体" w:eastAsia="宋体"/>
                <w:sz w:val="21"/>
                <w:szCs w:val="21"/>
                <w:lang w:eastAsia="zh-CN"/>
              </w:rPr>
              <w:t>氟化物（以F-计）</w:t>
            </w:r>
          </w:p>
        </w:tc>
        <w:tc>
          <w:tcPr>
            <w:tcW w:w="440" w:type="pct"/>
            <w:tcBorders>
              <w:tl2br w:val="nil"/>
              <w:tr2bl w:val="nil"/>
            </w:tcBorders>
            <w:shd w:val="clear" w:color="auto" w:fill="FFFFFF"/>
            <w:vAlign w:val="center"/>
          </w:tcPr>
          <w:p w14:paraId="48DEEEAF">
            <w:pPr>
              <w:jc w:val="center"/>
              <w:rPr>
                <w:rFonts w:hint="default"/>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2A28B468">
            <w:pPr>
              <w:jc w:val="center"/>
              <w:rPr>
                <w:rFonts w:hint="default"/>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1D2B5097">
            <w:pPr>
              <w:jc w:val="center"/>
              <w:rPr>
                <w:rFonts w:hint="default"/>
                <w:sz w:val="21"/>
                <w:szCs w:val="21"/>
              </w:rPr>
            </w:pPr>
            <w:r>
              <w:rPr>
                <w:rFonts w:hint="default"/>
                <w:sz w:val="21"/>
                <w:szCs w:val="21"/>
              </w:rPr>
              <w:t>0</w:t>
            </w:r>
          </w:p>
        </w:tc>
        <w:tc>
          <w:tcPr>
            <w:tcW w:w="201" w:type="pct"/>
            <w:tcBorders>
              <w:tl2br w:val="nil"/>
              <w:tr2bl w:val="nil"/>
            </w:tcBorders>
            <w:shd w:val="clear" w:color="auto" w:fill="FFFFFF"/>
            <w:vAlign w:val="center"/>
          </w:tcPr>
          <w:p w14:paraId="13CF93A9">
            <w:pPr>
              <w:jc w:val="center"/>
              <w:rPr>
                <w:rFonts w:hint="default"/>
                <w:sz w:val="21"/>
                <w:szCs w:val="21"/>
              </w:rPr>
            </w:pPr>
            <w:r>
              <w:rPr>
                <w:rFonts w:hint="default"/>
                <w:sz w:val="21"/>
                <w:szCs w:val="21"/>
              </w:rPr>
              <w:t>0</w:t>
            </w:r>
          </w:p>
        </w:tc>
        <w:tc>
          <w:tcPr>
            <w:tcW w:w="165" w:type="pct"/>
            <w:tcBorders>
              <w:tl2br w:val="nil"/>
              <w:tr2bl w:val="nil"/>
            </w:tcBorders>
            <w:shd w:val="clear" w:color="auto" w:fill="FFFFFF"/>
            <w:vAlign w:val="center"/>
          </w:tcPr>
          <w:p w14:paraId="1DE9D0F2">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5793CB7C">
            <w:pPr>
              <w:jc w:val="center"/>
              <w:rPr>
                <w:rFonts w:hint="default"/>
                <w:sz w:val="21"/>
                <w:szCs w:val="21"/>
              </w:rPr>
            </w:pPr>
            <w:r>
              <w:rPr>
                <w:rFonts w:hint="default"/>
                <w:sz w:val="21"/>
                <w:szCs w:val="21"/>
              </w:rPr>
              <w:t>0</w:t>
            </w:r>
          </w:p>
        </w:tc>
        <w:tc>
          <w:tcPr>
            <w:tcW w:w="138" w:type="pct"/>
            <w:tcBorders>
              <w:tl2br w:val="nil"/>
              <w:tr2bl w:val="nil"/>
            </w:tcBorders>
            <w:shd w:val="clear" w:color="auto" w:fill="FFFFFF"/>
            <w:vAlign w:val="center"/>
          </w:tcPr>
          <w:p w14:paraId="61327A87">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699C3F33">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7B36CE34">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6C549684">
            <w:pPr>
              <w:jc w:val="center"/>
              <w:rPr>
                <w:rFonts w:hint="default"/>
                <w:sz w:val="21"/>
                <w:szCs w:val="21"/>
              </w:rPr>
            </w:pPr>
            <w:r>
              <w:rPr>
                <w:rFonts w:hint="default"/>
                <w:sz w:val="21"/>
                <w:szCs w:val="21"/>
              </w:rPr>
              <w:t>0</w:t>
            </w:r>
          </w:p>
        </w:tc>
        <w:tc>
          <w:tcPr>
            <w:tcW w:w="130" w:type="pct"/>
            <w:tcBorders>
              <w:tl2br w:val="nil"/>
              <w:tr2bl w:val="nil"/>
            </w:tcBorders>
            <w:shd w:val="clear" w:color="auto" w:fill="FFFFFF"/>
            <w:vAlign w:val="center"/>
          </w:tcPr>
          <w:p w14:paraId="1615E3AA">
            <w:pPr>
              <w:jc w:val="center"/>
              <w:rPr>
                <w:rFonts w:hint="default"/>
                <w:sz w:val="21"/>
                <w:szCs w:val="21"/>
              </w:rPr>
            </w:pPr>
            <w:r>
              <w:rPr>
                <w:rFonts w:hint="default"/>
                <w:sz w:val="21"/>
                <w:szCs w:val="21"/>
              </w:rPr>
              <w:t>0</w:t>
            </w:r>
          </w:p>
        </w:tc>
        <w:tc>
          <w:tcPr>
            <w:tcW w:w="169" w:type="pct"/>
            <w:tcBorders>
              <w:tl2br w:val="nil"/>
              <w:tr2bl w:val="nil"/>
            </w:tcBorders>
            <w:shd w:val="clear" w:color="auto" w:fill="FFFFFF"/>
            <w:vAlign w:val="center"/>
          </w:tcPr>
          <w:p w14:paraId="331A2A90">
            <w:pPr>
              <w:jc w:val="center"/>
              <w:rPr>
                <w:rFonts w:hint="default"/>
                <w:sz w:val="21"/>
                <w:szCs w:val="21"/>
              </w:rPr>
            </w:pPr>
            <w:r>
              <w:rPr>
                <w:rFonts w:hint="default"/>
                <w:sz w:val="21"/>
                <w:szCs w:val="21"/>
              </w:rPr>
              <w:t>0</w:t>
            </w:r>
          </w:p>
        </w:tc>
        <w:tc>
          <w:tcPr>
            <w:tcW w:w="231" w:type="pct"/>
            <w:tcBorders>
              <w:tl2br w:val="nil"/>
              <w:tr2bl w:val="nil"/>
            </w:tcBorders>
            <w:shd w:val="clear" w:color="auto" w:fill="FFFFFF"/>
            <w:vAlign w:val="center"/>
          </w:tcPr>
          <w:p w14:paraId="2E549C43">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52680CAB">
            <w:pPr>
              <w:jc w:val="center"/>
              <w:rPr>
                <w:rFonts w:hint="default"/>
                <w:sz w:val="21"/>
                <w:szCs w:val="21"/>
              </w:rPr>
            </w:pPr>
            <w:r>
              <w:rPr>
                <w:rFonts w:hint="default"/>
                <w:sz w:val="21"/>
                <w:szCs w:val="21"/>
              </w:rPr>
              <w:t>0</w:t>
            </w:r>
          </w:p>
        </w:tc>
        <w:tc>
          <w:tcPr>
            <w:tcW w:w="185" w:type="pct"/>
            <w:tcBorders>
              <w:tl2br w:val="nil"/>
              <w:tr2bl w:val="nil"/>
            </w:tcBorders>
            <w:shd w:val="clear" w:color="auto" w:fill="FFFFFF"/>
            <w:vAlign w:val="center"/>
          </w:tcPr>
          <w:p w14:paraId="44B17A3E">
            <w:pPr>
              <w:jc w:val="center"/>
              <w:rPr>
                <w:rFonts w:hint="default"/>
                <w:sz w:val="21"/>
                <w:szCs w:val="21"/>
              </w:rPr>
            </w:pPr>
            <w:r>
              <w:rPr>
                <w:rFonts w:hint="default"/>
                <w:sz w:val="21"/>
                <w:szCs w:val="21"/>
              </w:rPr>
              <w:t>0</w:t>
            </w:r>
          </w:p>
        </w:tc>
        <w:tc>
          <w:tcPr>
            <w:tcW w:w="227" w:type="pct"/>
            <w:tcBorders>
              <w:tl2br w:val="nil"/>
              <w:tr2bl w:val="nil"/>
            </w:tcBorders>
            <w:shd w:val="clear" w:color="auto" w:fill="FFFFFF"/>
            <w:vAlign w:val="center"/>
          </w:tcPr>
          <w:p w14:paraId="7689D247">
            <w:pPr>
              <w:jc w:val="center"/>
              <w:rPr>
                <w:rFonts w:hint="default"/>
                <w:sz w:val="21"/>
                <w:szCs w:val="21"/>
              </w:rPr>
            </w:pPr>
            <w:r>
              <w:rPr>
                <w:rFonts w:hint="default"/>
                <w:sz w:val="21"/>
                <w:szCs w:val="21"/>
              </w:rPr>
              <w:t>0</w:t>
            </w:r>
          </w:p>
        </w:tc>
        <w:tc>
          <w:tcPr>
            <w:tcW w:w="222" w:type="pct"/>
            <w:tcBorders>
              <w:tl2br w:val="nil"/>
              <w:tr2bl w:val="nil"/>
            </w:tcBorders>
            <w:shd w:val="clear" w:color="auto" w:fill="FFFFFF"/>
            <w:vAlign w:val="center"/>
          </w:tcPr>
          <w:p w14:paraId="0D3787E4">
            <w:pPr>
              <w:jc w:val="center"/>
              <w:rPr>
                <w:rFonts w:hint="default"/>
                <w:sz w:val="21"/>
                <w:szCs w:val="21"/>
              </w:rPr>
            </w:pPr>
            <w:r>
              <w:rPr>
                <w:rFonts w:hint="default"/>
                <w:sz w:val="21"/>
                <w:szCs w:val="21"/>
              </w:rPr>
              <w:t>0</w:t>
            </w:r>
          </w:p>
        </w:tc>
        <w:tc>
          <w:tcPr>
            <w:tcW w:w="205" w:type="pct"/>
            <w:tcBorders>
              <w:tl2br w:val="nil"/>
              <w:tr2bl w:val="nil"/>
            </w:tcBorders>
            <w:shd w:val="clear" w:color="auto" w:fill="FFFFFF"/>
            <w:vAlign w:val="center"/>
          </w:tcPr>
          <w:p w14:paraId="66C51A1E">
            <w:pPr>
              <w:jc w:val="center"/>
              <w:rPr>
                <w:rFonts w:hint="default"/>
                <w:sz w:val="21"/>
                <w:szCs w:val="21"/>
              </w:rPr>
            </w:pPr>
            <w:r>
              <w:rPr>
                <w:rFonts w:hint="default"/>
                <w:sz w:val="21"/>
                <w:szCs w:val="21"/>
              </w:rPr>
              <w:t>0</w:t>
            </w:r>
          </w:p>
        </w:tc>
        <w:tc>
          <w:tcPr>
            <w:tcW w:w="179" w:type="pct"/>
            <w:tcBorders>
              <w:tl2br w:val="nil"/>
              <w:tr2bl w:val="nil"/>
            </w:tcBorders>
            <w:shd w:val="clear" w:color="auto" w:fill="FFFFFF"/>
            <w:vAlign w:val="center"/>
          </w:tcPr>
          <w:p w14:paraId="5FD8091F">
            <w:pPr>
              <w:jc w:val="center"/>
              <w:rPr>
                <w:rFonts w:hint="default" w:ascii="宋体" w:hAnsi="宋体" w:eastAsia="宋体"/>
                <w:sz w:val="21"/>
                <w:szCs w:val="21"/>
              </w:rPr>
            </w:pPr>
          </w:p>
        </w:tc>
      </w:tr>
      <w:tr w14:paraId="67022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vMerge w:val="continue"/>
            <w:tcBorders>
              <w:tl2br w:val="nil"/>
              <w:tr2bl w:val="nil"/>
            </w:tcBorders>
            <w:shd w:val="clear" w:color="auto" w:fill="FFFFFF"/>
            <w:vAlign w:val="center"/>
          </w:tcPr>
          <w:p w14:paraId="2D5D209E">
            <w:pPr>
              <w:jc w:val="center"/>
              <w:rPr>
                <w:rFonts w:hint="default" w:ascii="宋体" w:hAnsi="宋体" w:eastAsia="宋体"/>
                <w:sz w:val="21"/>
                <w:szCs w:val="21"/>
              </w:rPr>
            </w:pPr>
            <w:r>
              <w:rPr>
                <w:rFonts w:hint="eastAsia" w:ascii="宋体" w:hAnsi="宋体" w:eastAsia="宋体"/>
                <w:sz w:val="21"/>
                <w:szCs w:val="21"/>
                <w:lang w:eastAsia="zh-CN"/>
              </w:rPr>
              <w:t>一般排放口（合计）</w:t>
            </w:r>
          </w:p>
        </w:tc>
        <w:tc>
          <w:tcPr>
            <w:tcW w:w="292" w:type="pct"/>
            <w:gridSpan w:val="2"/>
            <w:vMerge w:val="continue"/>
            <w:tcBorders>
              <w:tl2br w:val="nil"/>
              <w:tr2bl w:val="nil"/>
            </w:tcBorders>
            <w:shd w:val="clear" w:color="auto" w:fill="FFFFFF"/>
            <w:vAlign w:val="center"/>
          </w:tcPr>
          <w:p w14:paraId="6F83C2ED">
            <w:pPr>
              <w:jc w:val="center"/>
              <w:rPr>
                <w:rFonts w:hint="default" w:ascii="宋体" w:hAnsi="宋体" w:eastAsia="宋体"/>
                <w:sz w:val="21"/>
                <w:szCs w:val="21"/>
                <w:lang w:eastAsia="zh-CN"/>
              </w:rPr>
            </w:pPr>
            <w:r>
              <w:rPr>
                <w:rFonts w:hint="default" w:ascii="宋体" w:hAnsi="宋体" w:eastAsia="宋体"/>
                <w:sz w:val="21"/>
                <w:szCs w:val="21"/>
                <w:lang w:eastAsia="zh-CN"/>
              </w:rPr>
              <w:t>间接排放口</w:t>
            </w:r>
          </w:p>
        </w:tc>
        <w:tc>
          <w:tcPr>
            <w:tcW w:w="306" w:type="pct"/>
            <w:tcBorders>
              <w:tl2br w:val="nil"/>
              <w:tr2bl w:val="nil"/>
            </w:tcBorders>
            <w:shd w:val="clear" w:color="auto" w:fill="FFFFFF"/>
            <w:vAlign w:val="center"/>
          </w:tcPr>
          <w:p w14:paraId="0D6EE999">
            <w:pPr>
              <w:jc w:val="center"/>
              <w:rPr>
                <w:rFonts w:hint="default" w:ascii="宋体" w:hAnsi="宋体" w:eastAsia="宋体"/>
                <w:sz w:val="21"/>
                <w:szCs w:val="21"/>
                <w:lang w:eastAsia="zh-CN"/>
              </w:rPr>
            </w:pPr>
            <w:r>
              <w:rPr>
                <w:rFonts w:hint="eastAsia" w:ascii="宋体" w:hAnsi="宋体" w:eastAsia="宋体"/>
                <w:sz w:val="21"/>
                <w:szCs w:val="21"/>
                <w:lang w:eastAsia="zh-CN"/>
              </w:rPr>
              <w:t>硫化物</w:t>
            </w:r>
          </w:p>
        </w:tc>
        <w:tc>
          <w:tcPr>
            <w:tcW w:w="440" w:type="pct"/>
            <w:tcBorders>
              <w:tl2br w:val="nil"/>
              <w:tr2bl w:val="nil"/>
            </w:tcBorders>
            <w:shd w:val="clear" w:color="auto" w:fill="FFFFFF"/>
            <w:vAlign w:val="center"/>
          </w:tcPr>
          <w:p w14:paraId="5CE372AD">
            <w:pPr>
              <w:jc w:val="center"/>
              <w:rPr>
                <w:rFonts w:hint="default"/>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10F1816E">
            <w:pPr>
              <w:jc w:val="center"/>
              <w:rPr>
                <w:rFonts w:hint="default"/>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0409A6B2">
            <w:pPr>
              <w:jc w:val="center"/>
              <w:rPr>
                <w:rFonts w:hint="default"/>
                <w:sz w:val="21"/>
                <w:szCs w:val="21"/>
              </w:rPr>
            </w:pPr>
            <w:r>
              <w:rPr>
                <w:rFonts w:hint="default"/>
                <w:sz w:val="21"/>
                <w:szCs w:val="21"/>
              </w:rPr>
              <w:t>0</w:t>
            </w:r>
          </w:p>
        </w:tc>
        <w:tc>
          <w:tcPr>
            <w:tcW w:w="201" w:type="pct"/>
            <w:tcBorders>
              <w:tl2br w:val="nil"/>
              <w:tr2bl w:val="nil"/>
            </w:tcBorders>
            <w:shd w:val="clear" w:color="auto" w:fill="FFFFFF"/>
            <w:vAlign w:val="center"/>
          </w:tcPr>
          <w:p w14:paraId="7D512B6F">
            <w:pPr>
              <w:jc w:val="center"/>
              <w:rPr>
                <w:rFonts w:hint="default"/>
                <w:sz w:val="21"/>
                <w:szCs w:val="21"/>
              </w:rPr>
            </w:pPr>
            <w:r>
              <w:rPr>
                <w:rFonts w:hint="default"/>
                <w:sz w:val="21"/>
                <w:szCs w:val="21"/>
              </w:rPr>
              <w:t>0</w:t>
            </w:r>
          </w:p>
        </w:tc>
        <w:tc>
          <w:tcPr>
            <w:tcW w:w="165" w:type="pct"/>
            <w:tcBorders>
              <w:tl2br w:val="nil"/>
              <w:tr2bl w:val="nil"/>
            </w:tcBorders>
            <w:shd w:val="clear" w:color="auto" w:fill="FFFFFF"/>
            <w:vAlign w:val="center"/>
          </w:tcPr>
          <w:p w14:paraId="6BA2A6C2">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758BA5CA">
            <w:pPr>
              <w:jc w:val="center"/>
              <w:rPr>
                <w:rFonts w:hint="default"/>
                <w:sz w:val="21"/>
                <w:szCs w:val="21"/>
              </w:rPr>
            </w:pPr>
            <w:r>
              <w:rPr>
                <w:rFonts w:hint="default"/>
                <w:sz w:val="21"/>
                <w:szCs w:val="21"/>
              </w:rPr>
              <w:t>0</w:t>
            </w:r>
          </w:p>
        </w:tc>
        <w:tc>
          <w:tcPr>
            <w:tcW w:w="138" w:type="pct"/>
            <w:tcBorders>
              <w:tl2br w:val="nil"/>
              <w:tr2bl w:val="nil"/>
            </w:tcBorders>
            <w:shd w:val="clear" w:color="auto" w:fill="FFFFFF"/>
            <w:vAlign w:val="center"/>
          </w:tcPr>
          <w:p w14:paraId="4D5C4975">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4DD77421">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62C8E9AE">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12EF65A6">
            <w:pPr>
              <w:jc w:val="center"/>
              <w:rPr>
                <w:rFonts w:hint="default"/>
                <w:sz w:val="21"/>
                <w:szCs w:val="21"/>
              </w:rPr>
            </w:pPr>
            <w:r>
              <w:rPr>
                <w:rFonts w:hint="default"/>
                <w:sz w:val="21"/>
                <w:szCs w:val="21"/>
              </w:rPr>
              <w:t>0</w:t>
            </w:r>
          </w:p>
        </w:tc>
        <w:tc>
          <w:tcPr>
            <w:tcW w:w="130" w:type="pct"/>
            <w:tcBorders>
              <w:tl2br w:val="nil"/>
              <w:tr2bl w:val="nil"/>
            </w:tcBorders>
            <w:shd w:val="clear" w:color="auto" w:fill="FFFFFF"/>
            <w:vAlign w:val="center"/>
          </w:tcPr>
          <w:p w14:paraId="7517468D">
            <w:pPr>
              <w:jc w:val="center"/>
              <w:rPr>
                <w:rFonts w:hint="default"/>
                <w:sz w:val="21"/>
                <w:szCs w:val="21"/>
              </w:rPr>
            </w:pPr>
            <w:r>
              <w:rPr>
                <w:rFonts w:hint="default"/>
                <w:sz w:val="21"/>
                <w:szCs w:val="21"/>
              </w:rPr>
              <w:t>0</w:t>
            </w:r>
          </w:p>
        </w:tc>
        <w:tc>
          <w:tcPr>
            <w:tcW w:w="169" w:type="pct"/>
            <w:tcBorders>
              <w:tl2br w:val="nil"/>
              <w:tr2bl w:val="nil"/>
            </w:tcBorders>
            <w:shd w:val="clear" w:color="auto" w:fill="FFFFFF"/>
            <w:vAlign w:val="center"/>
          </w:tcPr>
          <w:p w14:paraId="15C6C36E">
            <w:pPr>
              <w:jc w:val="center"/>
              <w:rPr>
                <w:rFonts w:hint="default"/>
                <w:sz w:val="21"/>
                <w:szCs w:val="21"/>
              </w:rPr>
            </w:pPr>
            <w:r>
              <w:rPr>
                <w:rFonts w:hint="default"/>
                <w:sz w:val="21"/>
                <w:szCs w:val="21"/>
              </w:rPr>
              <w:t>0</w:t>
            </w:r>
          </w:p>
        </w:tc>
        <w:tc>
          <w:tcPr>
            <w:tcW w:w="231" w:type="pct"/>
            <w:tcBorders>
              <w:tl2br w:val="nil"/>
              <w:tr2bl w:val="nil"/>
            </w:tcBorders>
            <w:shd w:val="clear" w:color="auto" w:fill="FFFFFF"/>
            <w:vAlign w:val="center"/>
          </w:tcPr>
          <w:p w14:paraId="6490308B">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79CBF641">
            <w:pPr>
              <w:jc w:val="center"/>
              <w:rPr>
                <w:rFonts w:hint="default"/>
                <w:sz w:val="21"/>
                <w:szCs w:val="21"/>
              </w:rPr>
            </w:pPr>
            <w:r>
              <w:rPr>
                <w:rFonts w:hint="default"/>
                <w:sz w:val="21"/>
                <w:szCs w:val="21"/>
              </w:rPr>
              <w:t>0</w:t>
            </w:r>
          </w:p>
        </w:tc>
        <w:tc>
          <w:tcPr>
            <w:tcW w:w="185" w:type="pct"/>
            <w:tcBorders>
              <w:tl2br w:val="nil"/>
              <w:tr2bl w:val="nil"/>
            </w:tcBorders>
            <w:shd w:val="clear" w:color="auto" w:fill="FFFFFF"/>
            <w:vAlign w:val="center"/>
          </w:tcPr>
          <w:p w14:paraId="5A875067">
            <w:pPr>
              <w:jc w:val="center"/>
              <w:rPr>
                <w:rFonts w:hint="default"/>
                <w:sz w:val="21"/>
                <w:szCs w:val="21"/>
              </w:rPr>
            </w:pPr>
            <w:r>
              <w:rPr>
                <w:rFonts w:hint="default"/>
                <w:sz w:val="21"/>
                <w:szCs w:val="21"/>
              </w:rPr>
              <w:t>0</w:t>
            </w:r>
          </w:p>
        </w:tc>
        <w:tc>
          <w:tcPr>
            <w:tcW w:w="227" w:type="pct"/>
            <w:tcBorders>
              <w:tl2br w:val="nil"/>
              <w:tr2bl w:val="nil"/>
            </w:tcBorders>
            <w:shd w:val="clear" w:color="auto" w:fill="FFFFFF"/>
            <w:vAlign w:val="center"/>
          </w:tcPr>
          <w:p w14:paraId="7B543893">
            <w:pPr>
              <w:jc w:val="center"/>
              <w:rPr>
                <w:rFonts w:hint="default"/>
                <w:sz w:val="21"/>
                <w:szCs w:val="21"/>
              </w:rPr>
            </w:pPr>
            <w:r>
              <w:rPr>
                <w:rFonts w:hint="default"/>
                <w:sz w:val="21"/>
                <w:szCs w:val="21"/>
              </w:rPr>
              <w:t>0</w:t>
            </w:r>
          </w:p>
        </w:tc>
        <w:tc>
          <w:tcPr>
            <w:tcW w:w="222" w:type="pct"/>
            <w:tcBorders>
              <w:tl2br w:val="nil"/>
              <w:tr2bl w:val="nil"/>
            </w:tcBorders>
            <w:shd w:val="clear" w:color="auto" w:fill="FFFFFF"/>
            <w:vAlign w:val="center"/>
          </w:tcPr>
          <w:p w14:paraId="1EAC4591">
            <w:pPr>
              <w:jc w:val="center"/>
              <w:rPr>
                <w:rFonts w:hint="default"/>
                <w:sz w:val="21"/>
                <w:szCs w:val="21"/>
              </w:rPr>
            </w:pPr>
            <w:r>
              <w:rPr>
                <w:rFonts w:hint="default"/>
                <w:sz w:val="21"/>
                <w:szCs w:val="21"/>
              </w:rPr>
              <w:t>0</w:t>
            </w:r>
          </w:p>
        </w:tc>
        <w:tc>
          <w:tcPr>
            <w:tcW w:w="205" w:type="pct"/>
            <w:tcBorders>
              <w:tl2br w:val="nil"/>
              <w:tr2bl w:val="nil"/>
            </w:tcBorders>
            <w:shd w:val="clear" w:color="auto" w:fill="FFFFFF"/>
            <w:vAlign w:val="center"/>
          </w:tcPr>
          <w:p w14:paraId="46D26489">
            <w:pPr>
              <w:jc w:val="center"/>
              <w:rPr>
                <w:rFonts w:hint="default"/>
                <w:sz w:val="21"/>
                <w:szCs w:val="21"/>
              </w:rPr>
            </w:pPr>
            <w:r>
              <w:rPr>
                <w:rFonts w:hint="default"/>
                <w:sz w:val="21"/>
                <w:szCs w:val="21"/>
              </w:rPr>
              <w:t>0</w:t>
            </w:r>
          </w:p>
        </w:tc>
        <w:tc>
          <w:tcPr>
            <w:tcW w:w="179" w:type="pct"/>
            <w:tcBorders>
              <w:tl2br w:val="nil"/>
              <w:tr2bl w:val="nil"/>
            </w:tcBorders>
            <w:shd w:val="clear" w:color="auto" w:fill="FFFFFF"/>
            <w:vAlign w:val="center"/>
          </w:tcPr>
          <w:p w14:paraId="471577D8">
            <w:pPr>
              <w:jc w:val="center"/>
              <w:rPr>
                <w:rFonts w:hint="default" w:ascii="宋体" w:hAnsi="宋体" w:eastAsia="宋体"/>
                <w:sz w:val="21"/>
                <w:szCs w:val="21"/>
              </w:rPr>
            </w:pPr>
          </w:p>
        </w:tc>
      </w:tr>
      <w:tr w14:paraId="26A58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restart"/>
            <w:tcBorders>
              <w:tl2br w:val="nil"/>
              <w:tr2bl w:val="nil"/>
            </w:tcBorders>
            <w:shd w:val="clear" w:color="auto" w:fill="FFFFFF"/>
            <w:vAlign w:val="center"/>
          </w:tcPr>
          <w:p w14:paraId="51784299">
            <w:pPr>
              <w:jc w:val="center"/>
              <w:rPr>
                <w:rFonts w:hint="default"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1D9AE438">
            <w:pPr>
              <w:jc w:val="center"/>
              <w:rPr>
                <w:rFonts w:hint="default" w:ascii="宋体" w:hAnsi="宋体" w:eastAsia="宋体"/>
                <w:sz w:val="21"/>
                <w:szCs w:val="21"/>
                <w:lang w:eastAsia="zh-CN"/>
              </w:rPr>
            </w:pPr>
            <w:r>
              <w:rPr>
                <w:rFonts w:hint="eastAsia" w:ascii="宋体" w:hAnsi="宋体" w:eastAsia="宋体"/>
                <w:sz w:val="21"/>
                <w:szCs w:val="21"/>
                <w:lang w:eastAsia="zh-CN"/>
              </w:rPr>
              <w:t>pH值</w:t>
            </w:r>
          </w:p>
        </w:tc>
        <w:tc>
          <w:tcPr>
            <w:tcW w:w="440" w:type="pct"/>
            <w:tcBorders>
              <w:tl2br w:val="nil"/>
              <w:tr2bl w:val="nil"/>
            </w:tcBorders>
            <w:shd w:val="clear" w:color="auto" w:fill="FFFFFF"/>
            <w:vAlign w:val="center"/>
          </w:tcPr>
          <w:p w14:paraId="48571D8D">
            <w:pPr>
              <w:jc w:val="center"/>
              <w:rPr>
                <w:rFonts w:hint="default"/>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73D26AC4">
            <w:pPr>
              <w:jc w:val="center"/>
              <w:rPr>
                <w:rFonts w:hint="default"/>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041BB767">
            <w:pPr>
              <w:jc w:val="center"/>
              <w:rPr>
                <w:rFonts w:hint="default"/>
                <w:sz w:val="21"/>
                <w:szCs w:val="21"/>
              </w:rPr>
            </w:pPr>
            <w:r>
              <w:rPr>
                <w:rFonts w:hint="default"/>
                <w:sz w:val="21"/>
                <w:szCs w:val="21"/>
              </w:rPr>
              <w:t>0</w:t>
            </w:r>
          </w:p>
        </w:tc>
        <w:tc>
          <w:tcPr>
            <w:tcW w:w="201" w:type="pct"/>
            <w:tcBorders>
              <w:tl2br w:val="nil"/>
              <w:tr2bl w:val="nil"/>
            </w:tcBorders>
            <w:shd w:val="clear" w:color="auto" w:fill="FFFFFF"/>
            <w:vAlign w:val="center"/>
          </w:tcPr>
          <w:p w14:paraId="312CEA5A">
            <w:pPr>
              <w:jc w:val="center"/>
              <w:rPr>
                <w:rFonts w:hint="default"/>
                <w:sz w:val="21"/>
                <w:szCs w:val="21"/>
              </w:rPr>
            </w:pPr>
            <w:r>
              <w:rPr>
                <w:rFonts w:hint="default"/>
                <w:sz w:val="21"/>
                <w:szCs w:val="21"/>
              </w:rPr>
              <w:t>0</w:t>
            </w:r>
          </w:p>
        </w:tc>
        <w:tc>
          <w:tcPr>
            <w:tcW w:w="165" w:type="pct"/>
            <w:tcBorders>
              <w:tl2br w:val="nil"/>
              <w:tr2bl w:val="nil"/>
            </w:tcBorders>
            <w:shd w:val="clear" w:color="auto" w:fill="FFFFFF"/>
            <w:vAlign w:val="center"/>
          </w:tcPr>
          <w:p w14:paraId="46D42016">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56B7F88D">
            <w:pPr>
              <w:jc w:val="center"/>
              <w:rPr>
                <w:rFonts w:hint="default"/>
                <w:sz w:val="21"/>
                <w:szCs w:val="21"/>
              </w:rPr>
            </w:pPr>
            <w:r>
              <w:rPr>
                <w:rFonts w:hint="default"/>
                <w:sz w:val="21"/>
                <w:szCs w:val="21"/>
              </w:rPr>
              <w:t>0</w:t>
            </w:r>
          </w:p>
        </w:tc>
        <w:tc>
          <w:tcPr>
            <w:tcW w:w="138" w:type="pct"/>
            <w:tcBorders>
              <w:tl2br w:val="nil"/>
              <w:tr2bl w:val="nil"/>
            </w:tcBorders>
            <w:shd w:val="clear" w:color="auto" w:fill="FFFFFF"/>
            <w:vAlign w:val="center"/>
          </w:tcPr>
          <w:p w14:paraId="4779E5CB">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370C45CA">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469406EB">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630E2A0F">
            <w:pPr>
              <w:jc w:val="center"/>
              <w:rPr>
                <w:rFonts w:hint="default"/>
                <w:sz w:val="21"/>
                <w:szCs w:val="21"/>
              </w:rPr>
            </w:pPr>
            <w:r>
              <w:rPr>
                <w:rFonts w:hint="default"/>
                <w:sz w:val="21"/>
                <w:szCs w:val="21"/>
              </w:rPr>
              <w:t>0</w:t>
            </w:r>
          </w:p>
        </w:tc>
        <w:tc>
          <w:tcPr>
            <w:tcW w:w="130" w:type="pct"/>
            <w:tcBorders>
              <w:tl2br w:val="nil"/>
              <w:tr2bl w:val="nil"/>
            </w:tcBorders>
            <w:shd w:val="clear" w:color="auto" w:fill="FFFFFF"/>
            <w:vAlign w:val="center"/>
          </w:tcPr>
          <w:p w14:paraId="1DDB1016">
            <w:pPr>
              <w:jc w:val="center"/>
              <w:rPr>
                <w:rFonts w:hint="default"/>
                <w:sz w:val="21"/>
                <w:szCs w:val="21"/>
              </w:rPr>
            </w:pPr>
            <w:r>
              <w:rPr>
                <w:rFonts w:hint="default"/>
                <w:sz w:val="21"/>
                <w:szCs w:val="21"/>
              </w:rPr>
              <w:t>0</w:t>
            </w:r>
          </w:p>
        </w:tc>
        <w:tc>
          <w:tcPr>
            <w:tcW w:w="169" w:type="pct"/>
            <w:tcBorders>
              <w:tl2br w:val="nil"/>
              <w:tr2bl w:val="nil"/>
            </w:tcBorders>
            <w:shd w:val="clear" w:color="auto" w:fill="FFFFFF"/>
            <w:vAlign w:val="center"/>
          </w:tcPr>
          <w:p w14:paraId="739156BE">
            <w:pPr>
              <w:jc w:val="center"/>
              <w:rPr>
                <w:rFonts w:hint="default"/>
                <w:sz w:val="21"/>
                <w:szCs w:val="21"/>
              </w:rPr>
            </w:pPr>
            <w:r>
              <w:rPr>
                <w:rFonts w:hint="default"/>
                <w:sz w:val="21"/>
                <w:szCs w:val="21"/>
              </w:rPr>
              <w:t>0</w:t>
            </w:r>
          </w:p>
        </w:tc>
        <w:tc>
          <w:tcPr>
            <w:tcW w:w="231" w:type="pct"/>
            <w:tcBorders>
              <w:tl2br w:val="nil"/>
              <w:tr2bl w:val="nil"/>
            </w:tcBorders>
            <w:shd w:val="clear" w:color="auto" w:fill="FFFFFF"/>
            <w:vAlign w:val="center"/>
          </w:tcPr>
          <w:p w14:paraId="0C3CDCEE">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3BB57241">
            <w:pPr>
              <w:jc w:val="center"/>
              <w:rPr>
                <w:rFonts w:hint="default"/>
                <w:sz w:val="21"/>
                <w:szCs w:val="21"/>
              </w:rPr>
            </w:pPr>
            <w:r>
              <w:rPr>
                <w:rFonts w:hint="default"/>
                <w:sz w:val="21"/>
                <w:szCs w:val="21"/>
              </w:rPr>
              <w:t>0</w:t>
            </w:r>
          </w:p>
        </w:tc>
        <w:tc>
          <w:tcPr>
            <w:tcW w:w="185" w:type="pct"/>
            <w:tcBorders>
              <w:tl2br w:val="nil"/>
              <w:tr2bl w:val="nil"/>
            </w:tcBorders>
            <w:shd w:val="clear" w:color="auto" w:fill="FFFFFF"/>
            <w:vAlign w:val="center"/>
          </w:tcPr>
          <w:p w14:paraId="762664F9">
            <w:pPr>
              <w:jc w:val="center"/>
              <w:rPr>
                <w:rFonts w:hint="default"/>
                <w:sz w:val="21"/>
                <w:szCs w:val="21"/>
              </w:rPr>
            </w:pPr>
            <w:r>
              <w:rPr>
                <w:rFonts w:hint="default"/>
                <w:sz w:val="21"/>
                <w:szCs w:val="21"/>
              </w:rPr>
              <w:t>0</w:t>
            </w:r>
          </w:p>
        </w:tc>
        <w:tc>
          <w:tcPr>
            <w:tcW w:w="227" w:type="pct"/>
            <w:tcBorders>
              <w:tl2br w:val="nil"/>
              <w:tr2bl w:val="nil"/>
            </w:tcBorders>
            <w:shd w:val="clear" w:color="auto" w:fill="FFFFFF"/>
            <w:vAlign w:val="center"/>
          </w:tcPr>
          <w:p w14:paraId="67FFA912">
            <w:pPr>
              <w:jc w:val="center"/>
              <w:rPr>
                <w:rFonts w:hint="default"/>
                <w:sz w:val="21"/>
                <w:szCs w:val="21"/>
              </w:rPr>
            </w:pPr>
            <w:r>
              <w:rPr>
                <w:rFonts w:hint="default"/>
                <w:sz w:val="21"/>
                <w:szCs w:val="21"/>
              </w:rPr>
              <w:t>0</w:t>
            </w:r>
          </w:p>
        </w:tc>
        <w:tc>
          <w:tcPr>
            <w:tcW w:w="222" w:type="pct"/>
            <w:tcBorders>
              <w:tl2br w:val="nil"/>
              <w:tr2bl w:val="nil"/>
            </w:tcBorders>
            <w:shd w:val="clear" w:color="auto" w:fill="FFFFFF"/>
            <w:vAlign w:val="center"/>
          </w:tcPr>
          <w:p w14:paraId="19C8C028">
            <w:pPr>
              <w:jc w:val="center"/>
              <w:rPr>
                <w:rFonts w:hint="default"/>
                <w:sz w:val="21"/>
                <w:szCs w:val="21"/>
              </w:rPr>
            </w:pPr>
            <w:r>
              <w:rPr>
                <w:rFonts w:hint="default"/>
                <w:sz w:val="21"/>
                <w:szCs w:val="21"/>
              </w:rPr>
              <w:t>0</w:t>
            </w:r>
          </w:p>
        </w:tc>
        <w:tc>
          <w:tcPr>
            <w:tcW w:w="205" w:type="pct"/>
            <w:tcBorders>
              <w:tl2br w:val="nil"/>
              <w:tr2bl w:val="nil"/>
            </w:tcBorders>
            <w:shd w:val="clear" w:color="auto" w:fill="FFFFFF"/>
            <w:vAlign w:val="center"/>
          </w:tcPr>
          <w:p w14:paraId="77E98502">
            <w:pPr>
              <w:jc w:val="center"/>
              <w:rPr>
                <w:rFonts w:hint="default"/>
                <w:sz w:val="21"/>
                <w:szCs w:val="21"/>
              </w:rPr>
            </w:pPr>
            <w:r>
              <w:rPr>
                <w:rFonts w:hint="default"/>
                <w:sz w:val="21"/>
                <w:szCs w:val="21"/>
              </w:rPr>
              <w:t>0</w:t>
            </w:r>
          </w:p>
        </w:tc>
        <w:tc>
          <w:tcPr>
            <w:tcW w:w="179" w:type="pct"/>
            <w:tcBorders>
              <w:tl2br w:val="nil"/>
              <w:tr2bl w:val="nil"/>
            </w:tcBorders>
            <w:shd w:val="clear" w:color="auto" w:fill="FFFFFF"/>
            <w:vAlign w:val="center"/>
          </w:tcPr>
          <w:p w14:paraId="02990139">
            <w:pPr>
              <w:jc w:val="center"/>
              <w:rPr>
                <w:rFonts w:hint="default" w:ascii="宋体" w:hAnsi="宋体" w:eastAsia="宋体"/>
                <w:sz w:val="21"/>
                <w:szCs w:val="21"/>
              </w:rPr>
            </w:pPr>
          </w:p>
        </w:tc>
      </w:tr>
      <w:tr w14:paraId="76C00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continue"/>
            <w:tcBorders>
              <w:tl2br w:val="nil"/>
              <w:tr2bl w:val="nil"/>
            </w:tcBorders>
            <w:shd w:val="clear" w:color="auto" w:fill="FFFFFF"/>
            <w:vAlign w:val="center"/>
          </w:tcPr>
          <w:p w14:paraId="28085931">
            <w:pPr>
              <w:jc w:val="center"/>
              <w:rPr>
                <w:rFonts w:hint="default"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1DBE9D59">
            <w:pPr>
              <w:jc w:val="center"/>
              <w:rPr>
                <w:rFonts w:hint="default" w:ascii="宋体" w:hAnsi="宋体" w:eastAsia="宋体"/>
                <w:sz w:val="21"/>
                <w:szCs w:val="21"/>
                <w:lang w:eastAsia="zh-CN"/>
              </w:rPr>
            </w:pPr>
            <w:r>
              <w:rPr>
                <w:rFonts w:hint="eastAsia" w:ascii="宋体" w:hAnsi="宋体" w:eastAsia="宋体"/>
                <w:sz w:val="21"/>
                <w:szCs w:val="21"/>
                <w:lang w:eastAsia="zh-CN"/>
              </w:rPr>
              <w:t>悬浮物</w:t>
            </w:r>
          </w:p>
        </w:tc>
        <w:tc>
          <w:tcPr>
            <w:tcW w:w="440" w:type="pct"/>
            <w:tcBorders>
              <w:tl2br w:val="nil"/>
              <w:tr2bl w:val="nil"/>
            </w:tcBorders>
            <w:shd w:val="clear" w:color="auto" w:fill="FFFFFF"/>
            <w:vAlign w:val="center"/>
          </w:tcPr>
          <w:p w14:paraId="779CDA33">
            <w:pPr>
              <w:jc w:val="center"/>
              <w:rPr>
                <w:rFonts w:hint="default"/>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31A3DDCE">
            <w:pPr>
              <w:jc w:val="center"/>
              <w:rPr>
                <w:rFonts w:hint="default"/>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58E46D69">
            <w:pPr>
              <w:jc w:val="center"/>
              <w:rPr>
                <w:rFonts w:hint="default"/>
                <w:sz w:val="21"/>
                <w:szCs w:val="21"/>
              </w:rPr>
            </w:pPr>
            <w:r>
              <w:rPr>
                <w:rFonts w:hint="default"/>
                <w:sz w:val="21"/>
                <w:szCs w:val="21"/>
              </w:rPr>
              <w:t>0</w:t>
            </w:r>
          </w:p>
        </w:tc>
        <w:tc>
          <w:tcPr>
            <w:tcW w:w="201" w:type="pct"/>
            <w:tcBorders>
              <w:tl2br w:val="nil"/>
              <w:tr2bl w:val="nil"/>
            </w:tcBorders>
            <w:shd w:val="clear" w:color="auto" w:fill="FFFFFF"/>
            <w:vAlign w:val="center"/>
          </w:tcPr>
          <w:p w14:paraId="0F908D9C">
            <w:pPr>
              <w:jc w:val="center"/>
              <w:rPr>
                <w:rFonts w:hint="default"/>
                <w:sz w:val="21"/>
                <w:szCs w:val="21"/>
              </w:rPr>
            </w:pPr>
            <w:r>
              <w:rPr>
                <w:rFonts w:hint="default"/>
                <w:sz w:val="21"/>
                <w:szCs w:val="21"/>
              </w:rPr>
              <w:t>0</w:t>
            </w:r>
          </w:p>
        </w:tc>
        <w:tc>
          <w:tcPr>
            <w:tcW w:w="165" w:type="pct"/>
            <w:tcBorders>
              <w:tl2br w:val="nil"/>
              <w:tr2bl w:val="nil"/>
            </w:tcBorders>
            <w:shd w:val="clear" w:color="auto" w:fill="FFFFFF"/>
            <w:vAlign w:val="center"/>
          </w:tcPr>
          <w:p w14:paraId="7C115DF2">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5D18573C">
            <w:pPr>
              <w:jc w:val="center"/>
              <w:rPr>
                <w:rFonts w:hint="default"/>
                <w:sz w:val="21"/>
                <w:szCs w:val="21"/>
              </w:rPr>
            </w:pPr>
            <w:r>
              <w:rPr>
                <w:rFonts w:hint="default"/>
                <w:sz w:val="21"/>
                <w:szCs w:val="21"/>
              </w:rPr>
              <w:t>0</w:t>
            </w:r>
          </w:p>
        </w:tc>
        <w:tc>
          <w:tcPr>
            <w:tcW w:w="138" w:type="pct"/>
            <w:tcBorders>
              <w:tl2br w:val="nil"/>
              <w:tr2bl w:val="nil"/>
            </w:tcBorders>
            <w:shd w:val="clear" w:color="auto" w:fill="FFFFFF"/>
            <w:vAlign w:val="center"/>
          </w:tcPr>
          <w:p w14:paraId="29FE2ED1">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3E594537">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39779E18">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0D53DBE2">
            <w:pPr>
              <w:jc w:val="center"/>
              <w:rPr>
                <w:rFonts w:hint="default"/>
                <w:sz w:val="21"/>
                <w:szCs w:val="21"/>
              </w:rPr>
            </w:pPr>
            <w:r>
              <w:rPr>
                <w:rFonts w:hint="default"/>
                <w:sz w:val="21"/>
                <w:szCs w:val="21"/>
              </w:rPr>
              <w:t>0</w:t>
            </w:r>
          </w:p>
        </w:tc>
        <w:tc>
          <w:tcPr>
            <w:tcW w:w="130" w:type="pct"/>
            <w:tcBorders>
              <w:tl2br w:val="nil"/>
              <w:tr2bl w:val="nil"/>
            </w:tcBorders>
            <w:shd w:val="clear" w:color="auto" w:fill="FFFFFF"/>
            <w:vAlign w:val="center"/>
          </w:tcPr>
          <w:p w14:paraId="5D057700">
            <w:pPr>
              <w:jc w:val="center"/>
              <w:rPr>
                <w:rFonts w:hint="default"/>
                <w:sz w:val="21"/>
                <w:szCs w:val="21"/>
              </w:rPr>
            </w:pPr>
            <w:r>
              <w:rPr>
                <w:rFonts w:hint="default"/>
                <w:sz w:val="21"/>
                <w:szCs w:val="21"/>
              </w:rPr>
              <w:t>0</w:t>
            </w:r>
          </w:p>
        </w:tc>
        <w:tc>
          <w:tcPr>
            <w:tcW w:w="169" w:type="pct"/>
            <w:tcBorders>
              <w:tl2br w:val="nil"/>
              <w:tr2bl w:val="nil"/>
            </w:tcBorders>
            <w:shd w:val="clear" w:color="auto" w:fill="FFFFFF"/>
            <w:vAlign w:val="center"/>
          </w:tcPr>
          <w:p w14:paraId="5CF79022">
            <w:pPr>
              <w:jc w:val="center"/>
              <w:rPr>
                <w:rFonts w:hint="default"/>
                <w:sz w:val="21"/>
                <w:szCs w:val="21"/>
              </w:rPr>
            </w:pPr>
            <w:r>
              <w:rPr>
                <w:rFonts w:hint="default"/>
                <w:sz w:val="21"/>
                <w:szCs w:val="21"/>
              </w:rPr>
              <w:t>0</w:t>
            </w:r>
          </w:p>
        </w:tc>
        <w:tc>
          <w:tcPr>
            <w:tcW w:w="231" w:type="pct"/>
            <w:tcBorders>
              <w:tl2br w:val="nil"/>
              <w:tr2bl w:val="nil"/>
            </w:tcBorders>
            <w:shd w:val="clear" w:color="auto" w:fill="FFFFFF"/>
            <w:vAlign w:val="center"/>
          </w:tcPr>
          <w:p w14:paraId="16B5A0B8">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1034B09D">
            <w:pPr>
              <w:jc w:val="center"/>
              <w:rPr>
                <w:rFonts w:hint="default"/>
                <w:sz w:val="21"/>
                <w:szCs w:val="21"/>
              </w:rPr>
            </w:pPr>
            <w:r>
              <w:rPr>
                <w:rFonts w:hint="default"/>
                <w:sz w:val="21"/>
                <w:szCs w:val="21"/>
              </w:rPr>
              <w:t>0</w:t>
            </w:r>
          </w:p>
        </w:tc>
        <w:tc>
          <w:tcPr>
            <w:tcW w:w="185" w:type="pct"/>
            <w:tcBorders>
              <w:tl2br w:val="nil"/>
              <w:tr2bl w:val="nil"/>
            </w:tcBorders>
            <w:shd w:val="clear" w:color="auto" w:fill="FFFFFF"/>
            <w:vAlign w:val="center"/>
          </w:tcPr>
          <w:p w14:paraId="4EB0B820">
            <w:pPr>
              <w:jc w:val="center"/>
              <w:rPr>
                <w:rFonts w:hint="default"/>
                <w:sz w:val="21"/>
                <w:szCs w:val="21"/>
              </w:rPr>
            </w:pPr>
            <w:r>
              <w:rPr>
                <w:rFonts w:hint="default"/>
                <w:sz w:val="21"/>
                <w:szCs w:val="21"/>
              </w:rPr>
              <w:t>0</w:t>
            </w:r>
          </w:p>
        </w:tc>
        <w:tc>
          <w:tcPr>
            <w:tcW w:w="227" w:type="pct"/>
            <w:tcBorders>
              <w:tl2br w:val="nil"/>
              <w:tr2bl w:val="nil"/>
            </w:tcBorders>
            <w:shd w:val="clear" w:color="auto" w:fill="FFFFFF"/>
            <w:vAlign w:val="center"/>
          </w:tcPr>
          <w:p w14:paraId="3E9775C2">
            <w:pPr>
              <w:jc w:val="center"/>
              <w:rPr>
                <w:rFonts w:hint="default"/>
                <w:sz w:val="21"/>
                <w:szCs w:val="21"/>
              </w:rPr>
            </w:pPr>
            <w:r>
              <w:rPr>
                <w:rFonts w:hint="default"/>
                <w:sz w:val="21"/>
                <w:szCs w:val="21"/>
              </w:rPr>
              <w:t>0</w:t>
            </w:r>
          </w:p>
        </w:tc>
        <w:tc>
          <w:tcPr>
            <w:tcW w:w="222" w:type="pct"/>
            <w:tcBorders>
              <w:tl2br w:val="nil"/>
              <w:tr2bl w:val="nil"/>
            </w:tcBorders>
            <w:shd w:val="clear" w:color="auto" w:fill="FFFFFF"/>
            <w:vAlign w:val="center"/>
          </w:tcPr>
          <w:p w14:paraId="5D202DDD">
            <w:pPr>
              <w:jc w:val="center"/>
              <w:rPr>
                <w:rFonts w:hint="default"/>
                <w:sz w:val="21"/>
                <w:szCs w:val="21"/>
              </w:rPr>
            </w:pPr>
            <w:r>
              <w:rPr>
                <w:rFonts w:hint="default"/>
                <w:sz w:val="21"/>
                <w:szCs w:val="21"/>
              </w:rPr>
              <w:t>0</w:t>
            </w:r>
          </w:p>
        </w:tc>
        <w:tc>
          <w:tcPr>
            <w:tcW w:w="205" w:type="pct"/>
            <w:tcBorders>
              <w:tl2br w:val="nil"/>
              <w:tr2bl w:val="nil"/>
            </w:tcBorders>
            <w:shd w:val="clear" w:color="auto" w:fill="FFFFFF"/>
            <w:vAlign w:val="center"/>
          </w:tcPr>
          <w:p w14:paraId="338F9B38">
            <w:pPr>
              <w:jc w:val="center"/>
              <w:rPr>
                <w:rFonts w:hint="default"/>
                <w:sz w:val="21"/>
                <w:szCs w:val="21"/>
              </w:rPr>
            </w:pPr>
            <w:r>
              <w:rPr>
                <w:rFonts w:hint="default"/>
                <w:sz w:val="21"/>
                <w:szCs w:val="21"/>
              </w:rPr>
              <w:t>0</w:t>
            </w:r>
          </w:p>
        </w:tc>
        <w:tc>
          <w:tcPr>
            <w:tcW w:w="179" w:type="pct"/>
            <w:tcBorders>
              <w:tl2br w:val="nil"/>
              <w:tr2bl w:val="nil"/>
            </w:tcBorders>
            <w:shd w:val="clear" w:color="auto" w:fill="FFFFFF"/>
            <w:vAlign w:val="center"/>
          </w:tcPr>
          <w:p w14:paraId="5B900214">
            <w:pPr>
              <w:jc w:val="center"/>
              <w:rPr>
                <w:rFonts w:hint="default" w:ascii="宋体" w:hAnsi="宋体" w:eastAsia="宋体"/>
                <w:sz w:val="21"/>
                <w:szCs w:val="21"/>
              </w:rPr>
            </w:pPr>
          </w:p>
        </w:tc>
      </w:tr>
      <w:tr w14:paraId="0936C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continue"/>
            <w:tcBorders>
              <w:tl2br w:val="nil"/>
              <w:tr2bl w:val="nil"/>
            </w:tcBorders>
            <w:shd w:val="clear" w:color="auto" w:fill="FFFFFF"/>
            <w:vAlign w:val="center"/>
          </w:tcPr>
          <w:p w14:paraId="36B88945">
            <w:pPr>
              <w:jc w:val="center"/>
              <w:rPr>
                <w:rFonts w:hint="default"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3E38F453">
            <w:pPr>
              <w:jc w:val="center"/>
              <w:rPr>
                <w:rFonts w:hint="default" w:ascii="宋体" w:hAnsi="宋体" w:eastAsia="宋体"/>
                <w:sz w:val="21"/>
                <w:szCs w:val="21"/>
                <w:lang w:eastAsia="zh-CN"/>
              </w:rPr>
            </w:pPr>
            <w:r>
              <w:rPr>
                <w:rFonts w:hint="eastAsia" w:ascii="宋体" w:hAnsi="宋体" w:eastAsia="宋体"/>
                <w:sz w:val="21"/>
                <w:szCs w:val="21"/>
                <w:lang w:eastAsia="zh-CN"/>
              </w:rPr>
              <w:t>化学需氧量</w:t>
            </w:r>
          </w:p>
        </w:tc>
        <w:tc>
          <w:tcPr>
            <w:tcW w:w="440" w:type="pct"/>
            <w:tcBorders>
              <w:tl2br w:val="nil"/>
              <w:tr2bl w:val="nil"/>
            </w:tcBorders>
            <w:shd w:val="clear" w:color="auto" w:fill="FFFFFF"/>
            <w:vAlign w:val="center"/>
          </w:tcPr>
          <w:p w14:paraId="08CE89A4">
            <w:pPr>
              <w:jc w:val="center"/>
              <w:rPr>
                <w:rFonts w:hint="default"/>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1CCAFCD7">
            <w:pPr>
              <w:jc w:val="center"/>
              <w:rPr>
                <w:rFonts w:hint="default"/>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55BD5090">
            <w:pPr>
              <w:jc w:val="center"/>
              <w:rPr>
                <w:rFonts w:hint="default"/>
                <w:sz w:val="21"/>
                <w:szCs w:val="21"/>
              </w:rPr>
            </w:pPr>
            <w:r>
              <w:rPr>
                <w:rFonts w:hint="default"/>
                <w:sz w:val="21"/>
                <w:szCs w:val="21"/>
              </w:rPr>
              <w:t>0</w:t>
            </w:r>
          </w:p>
        </w:tc>
        <w:tc>
          <w:tcPr>
            <w:tcW w:w="201" w:type="pct"/>
            <w:tcBorders>
              <w:tl2br w:val="nil"/>
              <w:tr2bl w:val="nil"/>
            </w:tcBorders>
            <w:shd w:val="clear" w:color="auto" w:fill="FFFFFF"/>
            <w:vAlign w:val="center"/>
          </w:tcPr>
          <w:p w14:paraId="4EAE429C">
            <w:pPr>
              <w:jc w:val="center"/>
              <w:rPr>
                <w:rFonts w:hint="default"/>
                <w:sz w:val="21"/>
                <w:szCs w:val="21"/>
              </w:rPr>
            </w:pPr>
            <w:r>
              <w:rPr>
                <w:rFonts w:hint="default"/>
                <w:sz w:val="21"/>
                <w:szCs w:val="21"/>
              </w:rPr>
              <w:t>0</w:t>
            </w:r>
          </w:p>
        </w:tc>
        <w:tc>
          <w:tcPr>
            <w:tcW w:w="165" w:type="pct"/>
            <w:tcBorders>
              <w:tl2br w:val="nil"/>
              <w:tr2bl w:val="nil"/>
            </w:tcBorders>
            <w:shd w:val="clear" w:color="auto" w:fill="FFFFFF"/>
            <w:vAlign w:val="center"/>
          </w:tcPr>
          <w:p w14:paraId="7E6FB03C">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7D4C9A7F">
            <w:pPr>
              <w:jc w:val="center"/>
              <w:rPr>
                <w:rFonts w:hint="default"/>
                <w:sz w:val="21"/>
                <w:szCs w:val="21"/>
              </w:rPr>
            </w:pPr>
            <w:r>
              <w:rPr>
                <w:rFonts w:hint="default"/>
                <w:sz w:val="21"/>
                <w:szCs w:val="21"/>
              </w:rPr>
              <w:t>0</w:t>
            </w:r>
          </w:p>
        </w:tc>
        <w:tc>
          <w:tcPr>
            <w:tcW w:w="138" w:type="pct"/>
            <w:tcBorders>
              <w:tl2br w:val="nil"/>
              <w:tr2bl w:val="nil"/>
            </w:tcBorders>
            <w:shd w:val="clear" w:color="auto" w:fill="FFFFFF"/>
            <w:vAlign w:val="center"/>
          </w:tcPr>
          <w:p w14:paraId="242477E8">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43554C93">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6FF508A8">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6AC38621">
            <w:pPr>
              <w:jc w:val="center"/>
              <w:rPr>
                <w:rFonts w:hint="default"/>
                <w:sz w:val="21"/>
                <w:szCs w:val="21"/>
              </w:rPr>
            </w:pPr>
            <w:r>
              <w:rPr>
                <w:rFonts w:hint="default"/>
                <w:sz w:val="21"/>
                <w:szCs w:val="21"/>
              </w:rPr>
              <w:t>0</w:t>
            </w:r>
          </w:p>
        </w:tc>
        <w:tc>
          <w:tcPr>
            <w:tcW w:w="130" w:type="pct"/>
            <w:tcBorders>
              <w:tl2br w:val="nil"/>
              <w:tr2bl w:val="nil"/>
            </w:tcBorders>
            <w:shd w:val="clear" w:color="auto" w:fill="FFFFFF"/>
            <w:vAlign w:val="center"/>
          </w:tcPr>
          <w:p w14:paraId="463037B5">
            <w:pPr>
              <w:jc w:val="center"/>
              <w:rPr>
                <w:rFonts w:hint="default"/>
                <w:sz w:val="21"/>
                <w:szCs w:val="21"/>
              </w:rPr>
            </w:pPr>
            <w:r>
              <w:rPr>
                <w:rFonts w:hint="default"/>
                <w:sz w:val="21"/>
                <w:szCs w:val="21"/>
              </w:rPr>
              <w:t>0</w:t>
            </w:r>
          </w:p>
        </w:tc>
        <w:tc>
          <w:tcPr>
            <w:tcW w:w="169" w:type="pct"/>
            <w:tcBorders>
              <w:tl2br w:val="nil"/>
              <w:tr2bl w:val="nil"/>
            </w:tcBorders>
            <w:shd w:val="clear" w:color="auto" w:fill="FFFFFF"/>
            <w:vAlign w:val="center"/>
          </w:tcPr>
          <w:p w14:paraId="1F723D66">
            <w:pPr>
              <w:jc w:val="center"/>
              <w:rPr>
                <w:rFonts w:hint="default"/>
                <w:sz w:val="21"/>
                <w:szCs w:val="21"/>
              </w:rPr>
            </w:pPr>
            <w:r>
              <w:rPr>
                <w:rFonts w:hint="default"/>
                <w:sz w:val="21"/>
                <w:szCs w:val="21"/>
              </w:rPr>
              <w:t>0</w:t>
            </w:r>
          </w:p>
        </w:tc>
        <w:tc>
          <w:tcPr>
            <w:tcW w:w="231" w:type="pct"/>
            <w:tcBorders>
              <w:tl2br w:val="nil"/>
              <w:tr2bl w:val="nil"/>
            </w:tcBorders>
            <w:shd w:val="clear" w:color="auto" w:fill="FFFFFF"/>
            <w:vAlign w:val="center"/>
          </w:tcPr>
          <w:p w14:paraId="4D0F4BC4">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51759CD5">
            <w:pPr>
              <w:jc w:val="center"/>
              <w:rPr>
                <w:rFonts w:hint="default"/>
                <w:sz w:val="21"/>
                <w:szCs w:val="21"/>
              </w:rPr>
            </w:pPr>
            <w:r>
              <w:rPr>
                <w:rFonts w:hint="default"/>
                <w:sz w:val="21"/>
                <w:szCs w:val="21"/>
              </w:rPr>
              <w:t>0</w:t>
            </w:r>
          </w:p>
        </w:tc>
        <w:tc>
          <w:tcPr>
            <w:tcW w:w="185" w:type="pct"/>
            <w:tcBorders>
              <w:tl2br w:val="nil"/>
              <w:tr2bl w:val="nil"/>
            </w:tcBorders>
            <w:shd w:val="clear" w:color="auto" w:fill="FFFFFF"/>
            <w:vAlign w:val="center"/>
          </w:tcPr>
          <w:p w14:paraId="163066A7">
            <w:pPr>
              <w:jc w:val="center"/>
              <w:rPr>
                <w:rFonts w:hint="default"/>
                <w:sz w:val="21"/>
                <w:szCs w:val="21"/>
              </w:rPr>
            </w:pPr>
            <w:r>
              <w:rPr>
                <w:rFonts w:hint="default"/>
                <w:sz w:val="21"/>
                <w:szCs w:val="21"/>
              </w:rPr>
              <w:t>0</w:t>
            </w:r>
          </w:p>
        </w:tc>
        <w:tc>
          <w:tcPr>
            <w:tcW w:w="227" w:type="pct"/>
            <w:tcBorders>
              <w:tl2br w:val="nil"/>
              <w:tr2bl w:val="nil"/>
            </w:tcBorders>
            <w:shd w:val="clear" w:color="auto" w:fill="FFFFFF"/>
            <w:vAlign w:val="center"/>
          </w:tcPr>
          <w:p w14:paraId="13FD5DDF">
            <w:pPr>
              <w:jc w:val="center"/>
              <w:rPr>
                <w:rFonts w:hint="default"/>
                <w:sz w:val="21"/>
                <w:szCs w:val="21"/>
              </w:rPr>
            </w:pPr>
            <w:r>
              <w:rPr>
                <w:rFonts w:hint="default"/>
                <w:sz w:val="21"/>
                <w:szCs w:val="21"/>
              </w:rPr>
              <w:t>0</w:t>
            </w:r>
          </w:p>
        </w:tc>
        <w:tc>
          <w:tcPr>
            <w:tcW w:w="222" w:type="pct"/>
            <w:tcBorders>
              <w:tl2br w:val="nil"/>
              <w:tr2bl w:val="nil"/>
            </w:tcBorders>
            <w:shd w:val="clear" w:color="auto" w:fill="FFFFFF"/>
            <w:vAlign w:val="center"/>
          </w:tcPr>
          <w:p w14:paraId="340CAACB">
            <w:pPr>
              <w:jc w:val="center"/>
              <w:rPr>
                <w:rFonts w:hint="default"/>
                <w:sz w:val="21"/>
                <w:szCs w:val="21"/>
              </w:rPr>
            </w:pPr>
            <w:r>
              <w:rPr>
                <w:rFonts w:hint="default"/>
                <w:sz w:val="21"/>
                <w:szCs w:val="21"/>
              </w:rPr>
              <w:t>0</w:t>
            </w:r>
          </w:p>
        </w:tc>
        <w:tc>
          <w:tcPr>
            <w:tcW w:w="205" w:type="pct"/>
            <w:tcBorders>
              <w:tl2br w:val="nil"/>
              <w:tr2bl w:val="nil"/>
            </w:tcBorders>
            <w:shd w:val="clear" w:color="auto" w:fill="FFFFFF"/>
            <w:vAlign w:val="center"/>
          </w:tcPr>
          <w:p w14:paraId="01E51940">
            <w:pPr>
              <w:jc w:val="center"/>
              <w:rPr>
                <w:rFonts w:hint="default"/>
                <w:sz w:val="21"/>
                <w:szCs w:val="21"/>
              </w:rPr>
            </w:pPr>
            <w:r>
              <w:rPr>
                <w:rFonts w:hint="default"/>
                <w:sz w:val="21"/>
                <w:szCs w:val="21"/>
              </w:rPr>
              <w:t>0</w:t>
            </w:r>
          </w:p>
        </w:tc>
        <w:tc>
          <w:tcPr>
            <w:tcW w:w="179" w:type="pct"/>
            <w:tcBorders>
              <w:tl2br w:val="nil"/>
              <w:tr2bl w:val="nil"/>
            </w:tcBorders>
            <w:shd w:val="clear" w:color="auto" w:fill="FFFFFF"/>
            <w:vAlign w:val="center"/>
          </w:tcPr>
          <w:p w14:paraId="3063C4D1">
            <w:pPr>
              <w:jc w:val="center"/>
              <w:rPr>
                <w:rFonts w:hint="default" w:ascii="宋体" w:hAnsi="宋体" w:eastAsia="宋体"/>
                <w:sz w:val="21"/>
                <w:szCs w:val="21"/>
              </w:rPr>
            </w:pPr>
          </w:p>
        </w:tc>
      </w:tr>
      <w:tr w14:paraId="47E5A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continue"/>
            <w:tcBorders>
              <w:tl2br w:val="nil"/>
              <w:tr2bl w:val="nil"/>
            </w:tcBorders>
            <w:shd w:val="clear" w:color="auto" w:fill="FFFFFF"/>
            <w:vAlign w:val="center"/>
          </w:tcPr>
          <w:p w14:paraId="24406660">
            <w:pPr>
              <w:jc w:val="center"/>
              <w:rPr>
                <w:rFonts w:hint="default"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23F5F233">
            <w:pPr>
              <w:jc w:val="center"/>
              <w:rPr>
                <w:rFonts w:hint="default" w:ascii="宋体" w:hAnsi="宋体" w:eastAsia="宋体"/>
                <w:sz w:val="21"/>
                <w:szCs w:val="21"/>
                <w:lang w:eastAsia="zh-CN"/>
              </w:rPr>
            </w:pPr>
            <w:r>
              <w:rPr>
                <w:rFonts w:hint="eastAsia" w:ascii="宋体" w:hAnsi="宋体" w:eastAsia="宋体"/>
                <w:sz w:val="21"/>
                <w:szCs w:val="21"/>
                <w:lang w:eastAsia="zh-CN"/>
              </w:rPr>
              <w:t>总汞</w:t>
            </w:r>
          </w:p>
        </w:tc>
        <w:tc>
          <w:tcPr>
            <w:tcW w:w="440" w:type="pct"/>
            <w:tcBorders>
              <w:tl2br w:val="nil"/>
              <w:tr2bl w:val="nil"/>
            </w:tcBorders>
            <w:shd w:val="clear" w:color="auto" w:fill="FFFFFF"/>
            <w:vAlign w:val="center"/>
          </w:tcPr>
          <w:p w14:paraId="4B093481">
            <w:pPr>
              <w:jc w:val="center"/>
              <w:rPr>
                <w:rFonts w:hint="default"/>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70BD860D">
            <w:pPr>
              <w:jc w:val="center"/>
              <w:rPr>
                <w:rFonts w:hint="default"/>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62F31429">
            <w:pPr>
              <w:jc w:val="center"/>
              <w:rPr>
                <w:rFonts w:hint="default"/>
                <w:sz w:val="21"/>
                <w:szCs w:val="21"/>
              </w:rPr>
            </w:pPr>
            <w:r>
              <w:rPr>
                <w:rFonts w:hint="default"/>
                <w:sz w:val="21"/>
                <w:szCs w:val="21"/>
              </w:rPr>
              <w:t>0</w:t>
            </w:r>
          </w:p>
        </w:tc>
        <w:tc>
          <w:tcPr>
            <w:tcW w:w="201" w:type="pct"/>
            <w:tcBorders>
              <w:tl2br w:val="nil"/>
              <w:tr2bl w:val="nil"/>
            </w:tcBorders>
            <w:shd w:val="clear" w:color="auto" w:fill="FFFFFF"/>
            <w:vAlign w:val="center"/>
          </w:tcPr>
          <w:p w14:paraId="53EA756D">
            <w:pPr>
              <w:jc w:val="center"/>
              <w:rPr>
                <w:rFonts w:hint="default"/>
                <w:sz w:val="21"/>
                <w:szCs w:val="21"/>
              </w:rPr>
            </w:pPr>
            <w:r>
              <w:rPr>
                <w:rFonts w:hint="default"/>
                <w:sz w:val="21"/>
                <w:szCs w:val="21"/>
              </w:rPr>
              <w:t>0</w:t>
            </w:r>
          </w:p>
        </w:tc>
        <w:tc>
          <w:tcPr>
            <w:tcW w:w="165" w:type="pct"/>
            <w:tcBorders>
              <w:tl2br w:val="nil"/>
              <w:tr2bl w:val="nil"/>
            </w:tcBorders>
            <w:shd w:val="clear" w:color="auto" w:fill="FFFFFF"/>
            <w:vAlign w:val="center"/>
          </w:tcPr>
          <w:p w14:paraId="58233D9A">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731A8A91">
            <w:pPr>
              <w:jc w:val="center"/>
              <w:rPr>
                <w:rFonts w:hint="default"/>
                <w:sz w:val="21"/>
                <w:szCs w:val="21"/>
              </w:rPr>
            </w:pPr>
            <w:r>
              <w:rPr>
                <w:rFonts w:hint="default"/>
                <w:sz w:val="21"/>
                <w:szCs w:val="21"/>
              </w:rPr>
              <w:t>0</w:t>
            </w:r>
          </w:p>
        </w:tc>
        <w:tc>
          <w:tcPr>
            <w:tcW w:w="138" w:type="pct"/>
            <w:tcBorders>
              <w:tl2br w:val="nil"/>
              <w:tr2bl w:val="nil"/>
            </w:tcBorders>
            <w:shd w:val="clear" w:color="auto" w:fill="FFFFFF"/>
            <w:vAlign w:val="center"/>
          </w:tcPr>
          <w:p w14:paraId="62653C88">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52E4D036">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3EF729E9">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6A3636F9">
            <w:pPr>
              <w:jc w:val="center"/>
              <w:rPr>
                <w:rFonts w:hint="default"/>
                <w:sz w:val="21"/>
                <w:szCs w:val="21"/>
              </w:rPr>
            </w:pPr>
            <w:r>
              <w:rPr>
                <w:rFonts w:hint="default"/>
                <w:sz w:val="21"/>
                <w:szCs w:val="21"/>
              </w:rPr>
              <w:t>0</w:t>
            </w:r>
          </w:p>
        </w:tc>
        <w:tc>
          <w:tcPr>
            <w:tcW w:w="130" w:type="pct"/>
            <w:tcBorders>
              <w:tl2br w:val="nil"/>
              <w:tr2bl w:val="nil"/>
            </w:tcBorders>
            <w:shd w:val="clear" w:color="auto" w:fill="FFFFFF"/>
            <w:vAlign w:val="center"/>
          </w:tcPr>
          <w:p w14:paraId="12AC8CEA">
            <w:pPr>
              <w:jc w:val="center"/>
              <w:rPr>
                <w:rFonts w:hint="default"/>
                <w:sz w:val="21"/>
                <w:szCs w:val="21"/>
              </w:rPr>
            </w:pPr>
            <w:r>
              <w:rPr>
                <w:rFonts w:hint="default"/>
                <w:sz w:val="21"/>
                <w:szCs w:val="21"/>
              </w:rPr>
              <w:t>0</w:t>
            </w:r>
          </w:p>
        </w:tc>
        <w:tc>
          <w:tcPr>
            <w:tcW w:w="169" w:type="pct"/>
            <w:tcBorders>
              <w:tl2br w:val="nil"/>
              <w:tr2bl w:val="nil"/>
            </w:tcBorders>
            <w:shd w:val="clear" w:color="auto" w:fill="FFFFFF"/>
            <w:vAlign w:val="center"/>
          </w:tcPr>
          <w:p w14:paraId="13FCBF2B">
            <w:pPr>
              <w:jc w:val="center"/>
              <w:rPr>
                <w:rFonts w:hint="default"/>
                <w:sz w:val="21"/>
                <w:szCs w:val="21"/>
              </w:rPr>
            </w:pPr>
            <w:r>
              <w:rPr>
                <w:rFonts w:hint="default"/>
                <w:sz w:val="21"/>
                <w:szCs w:val="21"/>
              </w:rPr>
              <w:t>0</w:t>
            </w:r>
          </w:p>
        </w:tc>
        <w:tc>
          <w:tcPr>
            <w:tcW w:w="231" w:type="pct"/>
            <w:tcBorders>
              <w:tl2br w:val="nil"/>
              <w:tr2bl w:val="nil"/>
            </w:tcBorders>
            <w:shd w:val="clear" w:color="auto" w:fill="FFFFFF"/>
            <w:vAlign w:val="center"/>
          </w:tcPr>
          <w:p w14:paraId="2E33F638">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79818DEC">
            <w:pPr>
              <w:jc w:val="center"/>
              <w:rPr>
                <w:rFonts w:hint="default"/>
                <w:sz w:val="21"/>
                <w:szCs w:val="21"/>
              </w:rPr>
            </w:pPr>
            <w:r>
              <w:rPr>
                <w:rFonts w:hint="default"/>
                <w:sz w:val="21"/>
                <w:szCs w:val="21"/>
              </w:rPr>
              <w:t>0</w:t>
            </w:r>
          </w:p>
        </w:tc>
        <w:tc>
          <w:tcPr>
            <w:tcW w:w="185" w:type="pct"/>
            <w:tcBorders>
              <w:tl2br w:val="nil"/>
              <w:tr2bl w:val="nil"/>
            </w:tcBorders>
            <w:shd w:val="clear" w:color="auto" w:fill="FFFFFF"/>
            <w:vAlign w:val="center"/>
          </w:tcPr>
          <w:p w14:paraId="5011DA83">
            <w:pPr>
              <w:jc w:val="center"/>
              <w:rPr>
                <w:rFonts w:hint="default"/>
                <w:sz w:val="21"/>
                <w:szCs w:val="21"/>
              </w:rPr>
            </w:pPr>
            <w:r>
              <w:rPr>
                <w:rFonts w:hint="default"/>
                <w:sz w:val="21"/>
                <w:szCs w:val="21"/>
              </w:rPr>
              <w:t>0</w:t>
            </w:r>
          </w:p>
        </w:tc>
        <w:tc>
          <w:tcPr>
            <w:tcW w:w="227" w:type="pct"/>
            <w:tcBorders>
              <w:tl2br w:val="nil"/>
              <w:tr2bl w:val="nil"/>
            </w:tcBorders>
            <w:shd w:val="clear" w:color="auto" w:fill="FFFFFF"/>
            <w:vAlign w:val="center"/>
          </w:tcPr>
          <w:p w14:paraId="17205110">
            <w:pPr>
              <w:jc w:val="center"/>
              <w:rPr>
                <w:rFonts w:hint="default"/>
                <w:sz w:val="21"/>
                <w:szCs w:val="21"/>
              </w:rPr>
            </w:pPr>
            <w:r>
              <w:rPr>
                <w:rFonts w:hint="default"/>
                <w:sz w:val="21"/>
                <w:szCs w:val="21"/>
              </w:rPr>
              <w:t>0</w:t>
            </w:r>
          </w:p>
        </w:tc>
        <w:tc>
          <w:tcPr>
            <w:tcW w:w="222" w:type="pct"/>
            <w:tcBorders>
              <w:tl2br w:val="nil"/>
              <w:tr2bl w:val="nil"/>
            </w:tcBorders>
            <w:shd w:val="clear" w:color="auto" w:fill="FFFFFF"/>
            <w:vAlign w:val="center"/>
          </w:tcPr>
          <w:p w14:paraId="00A817F8">
            <w:pPr>
              <w:jc w:val="center"/>
              <w:rPr>
                <w:rFonts w:hint="default"/>
                <w:sz w:val="21"/>
                <w:szCs w:val="21"/>
              </w:rPr>
            </w:pPr>
            <w:r>
              <w:rPr>
                <w:rFonts w:hint="default"/>
                <w:sz w:val="21"/>
                <w:szCs w:val="21"/>
              </w:rPr>
              <w:t>0</w:t>
            </w:r>
          </w:p>
        </w:tc>
        <w:tc>
          <w:tcPr>
            <w:tcW w:w="205" w:type="pct"/>
            <w:tcBorders>
              <w:tl2br w:val="nil"/>
              <w:tr2bl w:val="nil"/>
            </w:tcBorders>
            <w:shd w:val="clear" w:color="auto" w:fill="FFFFFF"/>
            <w:vAlign w:val="center"/>
          </w:tcPr>
          <w:p w14:paraId="37A055E4">
            <w:pPr>
              <w:jc w:val="center"/>
              <w:rPr>
                <w:rFonts w:hint="default"/>
                <w:sz w:val="21"/>
                <w:szCs w:val="21"/>
              </w:rPr>
            </w:pPr>
            <w:r>
              <w:rPr>
                <w:rFonts w:hint="default"/>
                <w:sz w:val="21"/>
                <w:szCs w:val="21"/>
              </w:rPr>
              <w:t>0</w:t>
            </w:r>
          </w:p>
        </w:tc>
        <w:tc>
          <w:tcPr>
            <w:tcW w:w="179" w:type="pct"/>
            <w:tcBorders>
              <w:tl2br w:val="nil"/>
              <w:tr2bl w:val="nil"/>
            </w:tcBorders>
            <w:shd w:val="clear" w:color="auto" w:fill="FFFFFF"/>
            <w:vAlign w:val="center"/>
          </w:tcPr>
          <w:p w14:paraId="6EC2E200">
            <w:pPr>
              <w:jc w:val="center"/>
              <w:rPr>
                <w:rFonts w:hint="default" w:ascii="宋体" w:hAnsi="宋体" w:eastAsia="宋体"/>
                <w:sz w:val="21"/>
                <w:szCs w:val="21"/>
              </w:rPr>
            </w:pPr>
          </w:p>
        </w:tc>
      </w:tr>
      <w:tr w14:paraId="212C6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continue"/>
            <w:tcBorders>
              <w:tl2br w:val="nil"/>
              <w:tr2bl w:val="nil"/>
            </w:tcBorders>
            <w:shd w:val="clear" w:color="auto" w:fill="FFFFFF"/>
            <w:vAlign w:val="center"/>
          </w:tcPr>
          <w:p w14:paraId="4E4E4CA8">
            <w:pPr>
              <w:jc w:val="center"/>
              <w:rPr>
                <w:rFonts w:hint="default"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6B66500D">
            <w:pPr>
              <w:jc w:val="center"/>
              <w:rPr>
                <w:rFonts w:hint="default" w:ascii="宋体" w:hAnsi="宋体" w:eastAsia="宋体"/>
                <w:sz w:val="21"/>
                <w:szCs w:val="21"/>
                <w:lang w:eastAsia="zh-CN"/>
              </w:rPr>
            </w:pPr>
            <w:r>
              <w:rPr>
                <w:rFonts w:hint="eastAsia" w:ascii="宋体" w:hAnsi="宋体" w:eastAsia="宋体"/>
                <w:sz w:val="21"/>
                <w:szCs w:val="21"/>
                <w:lang w:eastAsia="zh-CN"/>
              </w:rPr>
              <w:t>总镉</w:t>
            </w:r>
          </w:p>
        </w:tc>
        <w:tc>
          <w:tcPr>
            <w:tcW w:w="440" w:type="pct"/>
            <w:tcBorders>
              <w:tl2br w:val="nil"/>
              <w:tr2bl w:val="nil"/>
            </w:tcBorders>
            <w:shd w:val="clear" w:color="auto" w:fill="FFFFFF"/>
            <w:vAlign w:val="center"/>
          </w:tcPr>
          <w:p w14:paraId="227B74FF">
            <w:pPr>
              <w:jc w:val="center"/>
              <w:rPr>
                <w:rFonts w:hint="default"/>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5BFE7DAB">
            <w:pPr>
              <w:jc w:val="center"/>
              <w:rPr>
                <w:rFonts w:hint="default"/>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167BD58B">
            <w:pPr>
              <w:jc w:val="center"/>
              <w:rPr>
                <w:rFonts w:hint="default"/>
                <w:sz w:val="21"/>
                <w:szCs w:val="21"/>
              </w:rPr>
            </w:pPr>
            <w:r>
              <w:rPr>
                <w:rFonts w:hint="default"/>
                <w:sz w:val="21"/>
                <w:szCs w:val="21"/>
              </w:rPr>
              <w:t>0</w:t>
            </w:r>
          </w:p>
        </w:tc>
        <w:tc>
          <w:tcPr>
            <w:tcW w:w="201" w:type="pct"/>
            <w:tcBorders>
              <w:tl2br w:val="nil"/>
              <w:tr2bl w:val="nil"/>
            </w:tcBorders>
            <w:shd w:val="clear" w:color="auto" w:fill="FFFFFF"/>
            <w:vAlign w:val="center"/>
          </w:tcPr>
          <w:p w14:paraId="12BF9C42">
            <w:pPr>
              <w:jc w:val="center"/>
              <w:rPr>
                <w:rFonts w:hint="default"/>
                <w:sz w:val="21"/>
                <w:szCs w:val="21"/>
              </w:rPr>
            </w:pPr>
            <w:r>
              <w:rPr>
                <w:rFonts w:hint="default"/>
                <w:sz w:val="21"/>
                <w:szCs w:val="21"/>
              </w:rPr>
              <w:t>0</w:t>
            </w:r>
          </w:p>
        </w:tc>
        <w:tc>
          <w:tcPr>
            <w:tcW w:w="165" w:type="pct"/>
            <w:tcBorders>
              <w:tl2br w:val="nil"/>
              <w:tr2bl w:val="nil"/>
            </w:tcBorders>
            <w:shd w:val="clear" w:color="auto" w:fill="FFFFFF"/>
            <w:vAlign w:val="center"/>
          </w:tcPr>
          <w:p w14:paraId="0439597F">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247C026E">
            <w:pPr>
              <w:jc w:val="center"/>
              <w:rPr>
                <w:rFonts w:hint="default"/>
                <w:sz w:val="21"/>
                <w:szCs w:val="21"/>
              </w:rPr>
            </w:pPr>
            <w:r>
              <w:rPr>
                <w:rFonts w:hint="default"/>
                <w:sz w:val="21"/>
                <w:szCs w:val="21"/>
              </w:rPr>
              <w:t>0</w:t>
            </w:r>
          </w:p>
        </w:tc>
        <w:tc>
          <w:tcPr>
            <w:tcW w:w="138" w:type="pct"/>
            <w:tcBorders>
              <w:tl2br w:val="nil"/>
              <w:tr2bl w:val="nil"/>
            </w:tcBorders>
            <w:shd w:val="clear" w:color="auto" w:fill="FFFFFF"/>
            <w:vAlign w:val="center"/>
          </w:tcPr>
          <w:p w14:paraId="46DEA761">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4EFDC34A">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6FA02EFF">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679EE60C">
            <w:pPr>
              <w:jc w:val="center"/>
              <w:rPr>
                <w:rFonts w:hint="default"/>
                <w:sz w:val="21"/>
                <w:szCs w:val="21"/>
              </w:rPr>
            </w:pPr>
            <w:r>
              <w:rPr>
                <w:rFonts w:hint="default"/>
                <w:sz w:val="21"/>
                <w:szCs w:val="21"/>
              </w:rPr>
              <w:t>0</w:t>
            </w:r>
          </w:p>
        </w:tc>
        <w:tc>
          <w:tcPr>
            <w:tcW w:w="130" w:type="pct"/>
            <w:tcBorders>
              <w:tl2br w:val="nil"/>
              <w:tr2bl w:val="nil"/>
            </w:tcBorders>
            <w:shd w:val="clear" w:color="auto" w:fill="FFFFFF"/>
            <w:vAlign w:val="center"/>
          </w:tcPr>
          <w:p w14:paraId="288E770A">
            <w:pPr>
              <w:jc w:val="center"/>
              <w:rPr>
                <w:rFonts w:hint="default"/>
                <w:sz w:val="21"/>
                <w:szCs w:val="21"/>
              </w:rPr>
            </w:pPr>
            <w:r>
              <w:rPr>
                <w:rFonts w:hint="default"/>
                <w:sz w:val="21"/>
                <w:szCs w:val="21"/>
              </w:rPr>
              <w:t>0</w:t>
            </w:r>
          </w:p>
        </w:tc>
        <w:tc>
          <w:tcPr>
            <w:tcW w:w="169" w:type="pct"/>
            <w:tcBorders>
              <w:tl2br w:val="nil"/>
              <w:tr2bl w:val="nil"/>
            </w:tcBorders>
            <w:shd w:val="clear" w:color="auto" w:fill="FFFFFF"/>
            <w:vAlign w:val="center"/>
          </w:tcPr>
          <w:p w14:paraId="4ABD2104">
            <w:pPr>
              <w:jc w:val="center"/>
              <w:rPr>
                <w:rFonts w:hint="default"/>
                <w:sz w:val="21"/>
                <w:szCs w:val="21"/>
              </w:rPr>
            </w:pPr>
            <w:r>
              <w:rPr>
                <w:rFonts w:hint="default"/>
                <w:sz w:val="21"/>
                <w:szCs w:val="21"/>
              </w:rPr>
              <w:t>0</w:t>
            </w:r>
          </w:p>
        </w:tc>
        <w:tc>
          <w:tcPr>
            <w:tcW w:w="231" w:type="pct"/>
            <w:tcBorders>
              <w:tl2br w:val="nil"/>
              <w:tr2bl w:val="nil"/>
            </w:tcBorders>
            <w:shd w:val="clear" w:color="auto" w:fill="FFFFFF"/>
            <w:vAlign w:val="center"/>
          </w:tcPr>
          <w:p w14:paraId="57E502D9">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3F97E535">
            <w:pPr>
              <w:jc w:val="center"/>
              <w:rPr>
                <w:rFonts w:hint="default"/>
                <w:sz w:val="21"/>
                <w:szCs w:val="21"/>
              </w:rPr>
            </w:pPr>
            <w:r>
              <w:rPr>
                <w:rFonts w:hint="default"/>
                <w:sz w:val="21"/>
                <w:szCs w:val="21"/>
              </w:rPr>
              <w:t>0</w:t>
            </w:r>
          </w:p>
        </w:tc>
        <w:tc>
          <w:tcPr>
            <w:tcW w:w="185" w:type="pct"/>
            <w:tcBorders>
              <w:tl2br w:val="nil"/>
              <w:tr2bl w:val="nil"/>
            </w:tcBorders>
            <w:shd w:val="clear" w:color="auto" w:fill="FFFFFF"/>
            <w:vAlign w:val="center"/>
          </w:tcPr>
          <w:p w14:paraId="1604067B">
            <w:pPr>
              <w:jc w:val="center"/>
              <w:rPr>
                <w:rFonts w:hint="default"/>
                <w:sz w:val="21"/>
                <w:szCs w:val="21"/>
              </w:rPr>
            </w:pPr>
            <w:r>
              <w:rPr>
                <w:rFonts w:hint="default"/>
                <w:sz w:val="21"/>
                <w:szCs w:val="21"/>
              </w:rPr>
              <w:t>0</w:t>
            </w:r>
          </w:p>
        </w:tc>
        <w:tc>
          <w:tcPr>
            <w:tcW w:w="227" w:type="pct"/>
            <w:tcBorders>
              <w:tl2br w:val="nil"/>
              <w:tr2bl w:val="nil"/>
            </w:tcBorders>
            <w:shd w:val="clear" w:color="auto" w:fill="FFFFFF"/>
            <w:vAlign w:val="center"/>
          </w:tcPr>
          <w:p w14:paraId="438A2F01">
            <w:pPr>
              <w:jc w:val="center"/>
              <w:rPr>
                <w:rFonts w:hint="default"/>
                <w:sz w:val="21"/>
                <w:szCs w:val="21"/>
              </w:rPr>
            </w:pPr>
            <w:r>
              <w:rPr>
                <w:rFonts w:hint="default"/>
                <w:sz w:val="21"/>
                <w:szCs w:val="21"/>
              </w:rPr>
              <w:t>0</w:t>
            </w:r>
          </w:p>
        </w:tc>
        <w:tc>
          <w:tcPr>
            <w:tcW w:w="222" w:type="pct"/>
            <w:tcBorders>
              <w:tl2br w:val="nil"/>
              <w:tr2bl w:val="nil"/>
            </w:tcBorders>
            <w:shd w:val="clear" w:color="auto" w:fill="FFFFFF"/>
            <w:vAlign w:val="center"/>
          </w:tcPr>
          <w:p w14:paraId="7658928F">
            <w:pPr>
              <w:jc w:val="center"/>
              <w:rPr>
                <w:rFonts w:hint="default"/>
                <w:sz w:val="21"/>
                <w:szCs w:val="21"/>
              </w:rPr>
            </w:pPr>
            <w:r>
              <w:rPr>
                <w:rFonts w:hint="default"/>
                <w:sz w:val="21"/>
                <w:szCs w:val="21"/>
              </w:rPr>
              <w:t>0</w:t>
            </w:r>
          </w:p>
        </w:tc>
        <w:tc>
          <w:tcPr>
            <w:tcW w:w="205" w:type="pct"/>
            <w:tcBorders>
              <w:tl2br w:val="nil"/>
              <w:tr2bl w:val="nil"/>
            </w:tcBorders>
            <w:shd w:val="clear" w:color="auto" w:fill="FFFFFF"/>
            <w:vAlign w:val="center"/>
          </w:tcPr>
          <w:p w14:paraId="704CEE68">
            <w:pPr>
              <w:jc w:val="center"/>
              <w:rPr>
                <w:rFonts w:hint="default"/>
                <w:sz w:val="21"/>
                <w:szCs w:val="21"/>
              </w:rPr>
            </w:pPr>
            <w:r>
              <w:rPr>
                <w:rFonts w:hint="default"/>
                <w:sz w:val="21"/>
                <w:szCs w:val="21"/>
              </w:rPr>
              <w:t>0</w:t>
            </w:r>
          </w:p>
        </w:tc>
        <w:tc>
          <w:tcPr>
            <w:tcW w:w="179" w:type="pct"/>
            <w:tcBorders>
              <w:tl2br w:val="nil"/>
              <w:tr2bl w:val="nil"/>
            </w:tcBorders>
            <w:shd w:val="clear" w:color="auto" w:fill="FFFFFF"/>
            <w:vAlign w:val="center"/>
          </w:tcPr>
          <w:p w14:paraId="1306D399">
            <w:pPr>
              <w:jc w:val="center"/>
              <w:rPr>
                <w:rFonts w:hint="default" w:ascii="宋体" w:hAnsi="宋体" w:eastAsia="宋体"/>
                <w:sz w:val="21"/>
                <w:szCs w:val="21"/>
              </w:rPr>
            </w:pPr>
          </w:p>
        </w:tc>
      </w:tr>
      <w:tr w14:paraId="5D542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continue"/>
            <w:tcBorders>
              <w:tl2br w:val="nil"/>
              <w:tr2bl w:val="nil"/>
            </w:tcBorders>
            <w:shd w:val="clear" w:color="auto" w:fill="FFFFFF"/>
            <w:vAlign w:val="center"/>
          </w:tcPr>
          <w:p w14:paraId="49834C05">
            <w:pPr>
              <w:jc w:val="center"/>
              <w:rPr>
                <w:rFonts w:hint="default"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1B07B236">
            <w:pPr>
              <w:jc w:val="center"/>
              <w:rPr>
                <w:rFonts w:hint="default" w:ascii="宋体" w:hAnsi="宋体" w:eastAsia="宋体"/>
                <w:sz w:val="21"/>
                <w:szCs w:val="21"/>
                <w:lang w:eastAsia="zh-CN"/>
              </w:rPr>
            </w:pPr>
            <w:r>
              <w:rPr>
                <w:rFonts w:hint="eastAsia" w:ascii="宋体" w:hAnsi="宋体" w:eastAsia="宋体"/>
                <w:sz w:val="21"/>
                <w:szCs w:val="21"/>
                <w:lang w:eastAsia="zh-CN"/>
              </w:rPr>
              <w:t>总砷</w:t>
            </w:r>
          </w:p>
        </w:tc>
        <w:tc>
          <w:tcPr>
            <w:tcW w:w="440" w:type="pct"/>
            <w:tcBorders>
              <w:tl2br w:val="nil"/>
              <w:tr2bl w:val="nil"/>
            </w:tcBorders>
            <w:shd w:val="clear" w:color="auto" w:fill="FFFFFF"/>
            <w:vAlign w:val="center"/>
          </w:tcPr>
          <w:p w14:paraId="65C6A621">
            <w:pPr>
              <w:jc w:val="center"/>
              <w:rPr>
                <w:rFonts w:hint="default"/>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64060205">
            <w:pPr>
              <w:jc w:val="center"/>
              <w:rPr>
                <w:rFonts w:hint="default"/>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13F43D75">
            <w:pPr>
              <w:jc w:val="center"/>
              <w:rPr>
                <w:rFonts w:hint="default"/>
                <w:sz w:val="21"/>
                <w:szCs w:val="21"/>
              </w:rPr>
            </w:pPr>
            <w:r>
              <w:rPr>
                <w:rFonts w:hint="default"/>
                <w:sz w:val="21"/>
                <w:szCs w:val="21"/>
              </w:rPr>
              <w:t>0</w:t>
            </w:r>
          </w:p>
        </w:tc>
        <w:tc>
          <w:tcPr>
            <w:tcW w:w="201" w:type="pct"/>
            <w:tcBorders>
              <w:tl2br w:val="nil"/>
              <w:tr2bl w:val="nil"/>
            </w:tcBorders>
            <w:shd w:val="clear" w:color="auto" w:fill="FFFFFF"/>
            <w:vAlign w:val="center"/>
          </w:tcPr>
          <w:p w14:paraId="712712C7">
            <w:pPr>
              <w:jc w:val="center"/>
              <w:rPr>
                <w:rFonts w:hint="default"/>
                <w:sz w:val="21"/>
                <w:szCs w:val="21"/>
              </w:rPr>
            </w:pPr>
            <w:r>
              <w:rPr>
                <w:rFonts w:hint="default"/>
                <w:sz w:val="21"/>
                <w:szCs w:val="21"/>
              </w:rPr>
              <w:t>0</w:t>
            </w:r>
          </w:p>
        </w:tc>
        <w:tc>
          <w:tcPr>
            <w:tcW w:w="165" w:type="pct"/>
            <w:tcBorders>
              <w:tl2br w:val="nil"/>
              <w:tr2bl w:val="nil"/>
            </w:tcBorders>
            <w:shd w:val="clear" w:color="auto" w:fill="FFFFFF"/>
            <w:vAlign w:val="center"/>
          </w:tcPr>
          <w:p w14:paraId="64255209">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1B0581B7">
            <w:pPr>
              <w:jc w:val="center"/>
              <w:rPr>
                <w:rFonts w:hint="default"/>
                <w:sz w:val="21"/>
                <w:szCs w:val="21"/>
              </w:rPr>
            </w:pPr>
            <w:r>
              <w:rPr>
                <w:rFonts w:hint="default"/>
                <w:sz w:val="21"/>
                <w:szCs w:val="21"/>
              </w:rPr>
              <w:t>0</w:t>
            </w:r>
          </w:p>
        </w:tc>
        <w:tc>
          <w:tcPr>
            <w:tcW w:w="138" w:type="pct"/>
            <w:tcBorders>
              <w:tl2br w:val="nil"/>
              <w:tr2bl w:val="nil"/>
            </w:tcBorders>
            <w:shd w:val="clear" w:color="auto" w:fill="FFFFFF"/>
            <w:vAlign w:val="center"/>
          </w:tcPr>
          <w:p w14:paraId="632D5A2C">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130B1F8D">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5BD99AD4">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2BDB7A40">
            <w:pPr>
              <w:jc w:val="center"/>
              <w:rPr>
                <w:rFonts w:hint="default"/>
                <w:sz w:val="21"/>
                <w:szCs w:val="21"/>
              </w:rPr>
            </w:pPr>
            <w:r>
              <w:rPr>
                <w:rFonts w:hint="default"/>
                <w:sz w:val="21"/>
                <w:szCs w:val="21"/>
              </w:rPr>
              <w:t>0</w:t>
            </w:r>
          </w:p>
        </w:tc>
        <w:tc>
          <w:tcPr>
            <w:tcW w:w="130" w:type="pct"/>
            <w:tcBorders>
              <w:tl2br w:val="nil"/>
              <w:tr2bl w:val="nil"/>
            </w:tcBorders>
            <w:shd w:val="clear" w:color="auto" w:fill="FFFFFF"/>
            <w:vAlign w:val="center"/>
          </w:tcPr>
          <w:p w14:paraId="2DBFC9AE">
            <w:pPr>
              <w:jc w:val="center"/>
              <w:rPr>
                <w:rFonts w:hint="default"/>
                <w:sz w:val="21"/>
                <w:szCs w:val="21"/>
              </w:rPr>
            </w:pPr>
            <w:r>
              <w:rPr>
                <w:rFonts w:hint="default"/>
                <w:sz w:val="21"/>
                <w:szCs w:val="21"/>
              </w:rPr>
              <w:t>0</w:t>
            </w:r>
          </w:p>
        </w:tc>
        <w:tc>
          <w:tcPr>
            <w:tcW w:w="169" w:type="pct"/>
            <w:tcBorders>
              <w:tl2br w:val="nil"/>
              <w:tr2bl w:val="nil"/>
            </w:tcBorders>
            <w:shd w:val="clear" w:color="auto" w:fill="FFFFFF"/>
            <w:vAlign w:val="center"/>
          </w:tcPr>
          <w:p w14:paraId="5FC3A148">
            <w:pPr>
              <w:jc w:val="center"/>
              <w:rPr>
                <w:rFonts w:hint="default"/>
                <w:sz w:val="21"/>
                <w:szCs w:val="21"/>
              </w:rPr>
            </w:pPr>
            <w:r>
              <w:rPr>
                <w:rFonts w:hint="default"/>
                <w:sz w:val="21"/>
                <w:szCs w:val="21"/>
              </w:rPr>
              <w:t>0</w:t>
            </w:r>
          </w:p>
        </w:tc>
        <w:tc>
          <w:tcPr>
            <w:tcW w:w="231" w:type="pct"/>
            <w:tcBorders>
              <w:tl2br w:val="nil"/>
              <w:tr2bl w:val="nil"/>
            </w:tcBorders>
            <w:shd w:val="clear" w:color="auto" w:fill="FFFFFF"/>
            <w:vAlign w:val="center"/>
          </w:tcPr>
          <w:p w14:paraId="70B116AA">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0BF8B465">
            <w:pPr>
              <w:jc w:val="center"/>
              <w:rPr>
                <w:rFonts w:hint="default"/>
                <w:sz w:val="21"/>
                <w:szCs w:val="21"/>
              </w:rPr>
            </w:pPr>
            <w:r>
              <w:rPr>
                <w:rFonts w:hint="default"/>
                <w:sz w:val="21"/>
                <w:szCs w:val="21"/>
              </w:rPr>
              <w:t>0</w:t>
            </w:r>
          </w:p>
        </w:tc>
        <w:tc>
          <w:tcPr>
            <w:tcW w:w="185" w:type="pct"/>
            <w:tcBorders>
              <w:tl2br w:val="nil"/>
              <w:tr2bl w:val="nil"/>
            </w:tcBorders>
            <w:shd w:val="clear" w:color="auto" w:fill="FFFFFF"/>
            <w:vAlign w:val="center"/>
          </w:tcPr>
          <w:p w14:paraId="4C3EB5A7">
            <w:pPr>
              <w:jc w:val="center"/>
              <w:rPr>
                <w:rFonts w:hint="default"/>
                <w:sz w:val="21"/>
                <w:szCs w:val="21"/>
              </w:rPr>
            </w:pPr>
            <w:r>
              <w:rPr>
                <w:rFonts w:hint="default"/>
                <w:sz w:val="21"/>
                <w:szCs w:val="21"/>
              </w:rPr>
              <w:t>0</w:t>
            </w:r>
          </w:p>
        </w:tc>
        <w:tc>
          <w:tcPr>
            <w:tcW w:w="227" w:type="pct"/>
            <w:tcBorders>
              <w:tl2br w:val="nil"/>
              <w:tr2bl w:val="nil"/>
            </w:tcBorders>
            <w:shd w:val="clear" w:color="auto" w:fill="FFFFFF"/>
            <w:vAlign w:val="center"/>
          </w:tcPr>
          <w:p w14:paraId="31305B15">
            <w:pPr>
              <w:jc w:val="center"/>
              <w:rPr>
                <w:rFonts w:hint="default"/>
                <w:sz w:val="21"/>
                <w:szCs w:val="21"/>
              </w:rPr>
            </w:pPr>
            <w:r>
              <w:rPr>
                <w:rFonts w:hint="default"/>
                <w:sz w:val="21"/>
                <w:szCs w:val="21"/>
              </w:rPr>
              <w:t>0</w:t>
            </w:r>
          </w:p>
        </w:tc>
        <w:tc>
          <w:tcPr>
            <w:tcW w:w="222" w:type="pct"/>
            <w:tcBorders>
              <w:tl2br w:val="nil"/>
              <w:tr2bl w:val="nil"/>
            </w:tcBorders>
            <w:shd w:val="clear" w:color="auto" w:fill="FFFFFF"/>
            <w:vAlign w:val="center"/>
          </w:tcPr>
          <w:p w14:paraId="60A115C9">
            <w:pPr>
              <w:jc w:val="center"/>
              <w:rPr>
                <w:rFonts w:hint="default"/>
                <w:sz w:val="21"/>
                <w:szCs w:val="21"/>
              </w:rPr>
            </w:pPr>
            <w:r>
              <w:rPr>
                <w:rFonts w:hint="default"/>
                <w:sz w:val="21"/>
                <w:szCs w:val="21"/>
              </w:rPr>
              <w:t>0</w:t>
            </w:r>
          </w:p>
        </w:tc>
        <w:tc>
          <w:tcPr>
            <w:tcW w:w="205" w:type="pct"/>
            <w:tcBorders>
              <w:tl2br w:val="nil"/>
              <w:tr2bl w:val="nil"/>
            </w:tcBorders>
            <w:shd w:val="clear" w:color="auto" w:fill="FFFFFF"/>
            <w:vAlign w:val="center"/>
          </w:tcPr>
          <w:p w14:paraId="781A4104">
            <w:pPr>
              <w:jc w:val="center"/>
              <w:rPr>
                <w:rFonts w:hint="default"/>
                <w:sz w:val="21"/>
                <w:szCs w:val="21"/>
              </w:rPr>
            </w:pPr>
            <w:r>
              <w:rPr>
                <w:rFonts w:hint="default"/>
                <w:sz w:val="21"/>
                <w:szCs w:val="21"/>
              </w:rPr>
              <w:t>0</w:t>
            </w:r>
          </w:p>
        </w:tc>
        <w:tc>
          <w:tcPr>
            <w:tcW w:w="179" w:type="pct"/>
            <w:tcBorders>
              <w:tl2br w:val="nil"/>
              <w:tr2bl w:val="nil"/>
            </w:tcBorders>
            <w:shd w:val="clear" w:color="auto" w:fill="FFFFFF"/>
            <w:vAlign w:val="center"/>
          </w:tcPr>
          <w:p w14:paraId="209C2A1E">
            <w:pPr>
              <w:jc w:val="center"/>
              <w:rPr>
                <w:rFonts w:hint="default" w:ascii="宋体" w:hAnsi="宋体" w:eastAsia="宋体"/>
                <w:sz w:val="21"/>
                <w:szCs w:val="21"/>
              </w:rPr>
            </w:pPr>
          </w:p>
        </w:tc>
      </w:tr>
      <w:tr w14:paraId="154EC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continue"/>
            <w:tcBorders>
              <w:tl2br w:val="nil"/>
              <w:tr2bl w:val="nil"/>
            </w:tcBorders>
            <w:shd w:val="clear" w:color="auto" w:fill="FFFFFF"/>
            <w:vAlign w:val="center"/>
          </w:tcPr>
          <w:p w14:paraId="1F45029C">
            <w:pPr>
              <w:jc w:val="center"/>
              <w:rPr>
                <w:rFonts w:hint="default"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76691AB3">
            <w:pPr>
              <w:jc w:val="center"/>
              <w:rPr>
                <w:rFonts w:hint="default" w:ascii="宋体" w:hAnsi="宋体" w:eastAsia="宋体"/>
                <w:sz w:val="21"/>
                <w:szCs w:val="21"/>
                <w:lang w:eastAsia="zh-CN"/>
              </w:rPr>
            </w:pPr>
            <w:r>
              <w:rPr>
                <w:rFonts w:hint="eastAsia" w:ascii="宋体" w:hAnsi="宋体" w:eastAsia="宋体"/>
                <w:sz w:val="21"/>
                <w:szCs w:val="21"/>
                <w:lang w:eastAsia="zh-CN"/>
              </w:rPr>
              <w:t>总铅</w:t>
            </w:r>
          </w:p>
        </w:tc>
        <w:tc>
          <w:tcPr>
            <w:tcW w:w="440" w:type="pct"/>
            <w:tcBorders>
              <w:tl2br w:val="nil"/>
              <w:tr2bl w:val="nil"/>
            </w:tcBorders>
            <w:shd w:val="clear" w:color="auto" w:fill="FFFFFF"/>
            <w:vAlign w:val="center"/>
          </w:tcPr>
          <w:p w14:paraId="0B4AA78B">
            <w:pPr>
              <w:jc w:val="center"/>
              <w:rPr>
                <w:rFonts w:hint="default"/>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51C7CF73">
            <w:pPr>
              <w:jc w:val="center"/>
              <w:rPr>
                <w:rFonts w:hint="default"/>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5B6E2030">
            <w:pPr>
              <w:jc w:val="center"/>
              <w:rPr>
                <w:rFonts w:hint="default"/>
                <w:sz w:val="21"/>
                <w:szCs w:val="21"/>
              </w:rPr>
            </w:pPr>
            <w:r>
              <w:rPr>
                <w:rFonts w:hint="default"/>
                <w:sz w:val="21"/>
                <w:szCs w:val="21"/>
              </w:rPr>
              <w:t>0</w:t>
            </w:r>
          </w:p>
        </w:tc>
        <w:tc>
          <w:tcPr>
            <w:tcW w:w="201" w:type="pct"/>
            <w:tcBorders>
              <w:tl2br w:val="nil"/>
              <w:tr2bl w:val="nil"/>
            </w:tcBorders>
            <w:shd w:val="clear" w:color="auto" w:fill="FFFFFF"/>
            <w:vAlign w:val="center"/>
          </w:tcPr>
          <w:p w14:paraId="19508E78">
            <w:pPr>
              <w:jc w:val="center"/>
              <w:rPr>
                <w:rFonts w:hint="default"/>
                <w:sz w:val="21"/>
                <w:szCs w:val="21"/>
              </w:rPr>
            </w:pPr>
            <w:r>
              <w:rPr>
                <w:rFonts w:hint="default"/>
                <w:sz w:val="21"/>
                <w:szCs w:val="21"/>
              </w:rPr>
              <w:t>0</w:t>
            </w:r>
          </w:p>
        </w:tc>
        <w:tc>
          <w:tcPr>
            <w:tcW w:w="165" w:type="pct"/>
            <w:tcBorders>
              <w:tl2br w:val="nil"/>
              <w:tr2bl w:val="nil"/>
            </w:tcBorders>
            <w:shd w:val="clear" w:color="auto" w:fill="FFFFFF"/>
            <w:vAlign w:val="center"/>
          </w:tcPr>
          <w:p w14:paraId="54CD4A48">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13C352E5">
            <w:pPr>
              <w:jc w:val="center"/>
              <w:rPr>
                <w:rFonts w:hint="default"/>
                <w:sz w:val="21"/>
                <w:szCs w:val="21"/>
              </w:rPr>
            </w:pPr>
            <w:r>
              <w:rPr>
                <w:rFonts w:hint="default"/>
                <w:sz w:val="21"/>
                <w:szCs w:val="21"/>
              </w:rPr>
              <w:t>0</w:t>
            </w:r>
          </w:p>
        </w:tc>
        <w:tc>
          <w:tcPr>
            <w:tcW w:w="138" w:type="pct"/>
            <w:tcBorders>
              <w:tl2br w:val="nil"/>
              <w:tr2bl w:val="nil"/>
            </w:tcBorders>
            <w:shd w:val="clear" w:color="auto" w:fill="FFFFFF"/>
            <w:vAlign w:val="center"/>
          </w:tcPr>
          <w:p w14:paraId="24619D30">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11F78B32">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2EE7A5B1">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629FACE7">
            <w:pPr>
              <w:jc w:val="center"/>
              <w:rPr>
                <w:rFonts w:hint="default"/>
                <w:sz w:val="21"/>
                <w:szCs w:val="21"/>
              </w:rPr>
            </w:pPr>
            <w:r>
              <w:rPr>
                <w:rFonts w:hint="default"/>
                <w:sz w:val="21"/>
                <w:szCs w:val="21"/>
              </w:rPr>
              <w:t>0</w:t>
            </w:r>
          </w:p>
        </w:tc>
        <w:tc>
          <w:tcPr>
            <w:tcW w:w="130" w:type="pct"/>
            <w:tcBorders>
              <w:tl2br w:val="nil"/>
              <w:tr2bl w:val="nil"/>
            </w:tcBorders>
            <w:shd w:val="clear" w:color="auto" w:fill="FFFFFF"/>
            <w:vAlign w:val="center"/>
          </w:tcPr>
          <w:p w14:paraId="278962AD">
            <w:pPr>
              <w:jc w:val="center"/>
              <w:rPr>
                <w:rFonts w:hint="default"/>
                <w:sz w:val="21"/>
                <w:szCs w:val="21"/>
              </w:rPr>
            </w:pPr>
            <w:r>
              <w:rPr>
                <w:rFonts w:hint="default"/>
                <w:sz w:val="21"/>
                <w:szCs w:val="21"/>
              </w:rPr>
              <w:t>0</w:t>
            </w:r>
          </w:p>
        </w:tc>
        <w:tc>
          <w:tcPr>
            <w:tcW w:w="169" w:type="pct"/>
            <w:tcBorders>
              <w:tl2br w:val="nil"/>
              <w:tr2bl w:val="nil"/>
            </w:tcBorders>
            <w:shd w:val="clear" w:color="auto" w:fill="FFFFFF"/>
            <w:vAlign w:val="center"/>
          </w:tcPr>
          <w:p w14:paraId="6881AAB1">
            <w:pPr>
              <w:jc w:val="center"/>
              <w:rPr>
                <w:rFonts w:hint="default"/>
                <w:sz w:val="21"/>
                <w:szCs w:val="21"/>
              </w:rPr>
            </w:pPr>
            <w:r>
              <w:rPr>
                <w:rFonts w:hint="default"/>
                <w:sz w:val="21"/>
                <w:szCs w:val="21"/>
              </w:rPr>
              <w:t>0</w:t>
            </w:r>
          </w:p>
        </w:tc>
        <w:tc>
          <w:tcPr>
            <w:tcW w:w="231" w:type="pct"/>
            <w:tcBorders>
              <w:tl2br w:val="nil"/>
              <w:tr2bl w:val="nil"/>
            </w:tcBorders>
            <w:shd w:val="clear" w:color="auto" w:fill="FFFFFF"/>
            <w:vAlign w:val="center"/>
          </w:tcPr>
          <w:p w14:paraId="69E80B1D">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7F9389F5">
            <w:pPr>
              <w:jc w:val="center"/>
              <w:rPr>
                <w:rFonts w:hint="default"/>
                <w:sz w:val="21"/>
                <w:szCs w:val="21"/>
              </w:rPr>
            </w:pPr>
            <w:r>
              <w:rPr>
                <w:rFonts w:hint="default"/>
                <w:sz w:val="21"/>
                <w:szCs w:val="21"/>
              </w:rPr>
              <w:t>0</w:t>
            </w:r>
          </w:p>
        </w:tc>
        <w:tc>
          <w:tcPr>
            <w:tcW w:w="185" w:type="pct"/>
            <w:tcBorders>
              <w:tl2br w:val="nil"/>
              <w:tr2bl w:val="nil"/>
            </w:tcBorders>
            <w:shd w:val="clear" w:color="auto" w:fill="FFFFFF"/>
            <w:vAlign w:val="center"/>
          </w:tcPr>
          <w:p w14:paraId="1AE81DFF">
            <w:pPr>
              <w:jc w:val="center"/>
              <w:rPr>
                <w:rFonts w:hint="default"/>
                <w:sz w:val="21"/>
                <w:szCs w:val="21"/>
              </w:rPr>
            </w:pPr>
            <w:r>
              <w:rPr>
                <w:rFonts w:hint="default"/>
                <w:sz w:val="21"/>
                <w:szCs w:val="21"/>
              </w:rPr>
              <w:t>0</w:t>
            </w:r>
          </w:p>
        </w:tc>
        <w:tc>
          <w:tcPr>
            <w:tcW w:w="227" w:type="pct"/>
            <w:tcBorders>
              <w:tl2br w:val="nil"/>
              <w:tr2bl w:val="nil"/>
            </w:tcBorders>
            <w:shd w:val="clear" w:color="auto" w:fill="FFFFFF"/>
            <w:vAlign w:val="center"/>
          </w:tcPr>
          <w:p w14:paraId="29D3B08A">
            <w:pPr>
              <w:jc w:val="center"/>
              <w:rPr>
                <w:rFonts w:hint="default"/>
                <w:sz w:val="21"/>
                <w:szCs w:val="21"/>
              </w:rPr>
            </w:pPr>
            <w:r>
              <w:rPr>
                <w:rFonts w:hint="default"/>
                <w:sz w:val="21"/>
                <w:szCs w:val="21"/>
              </w:rPr>
              <w:t>0</w:t>
            </w:r>
          </w:p>
        </w:tc>
        <w:tc>
          <w:tcPr>
            <w:tcW w:w="222" w:type="pct"/>
            <w:tcBorders>
              <w:tl2br w:val="nil"/>
              <w:tr2bl w:val="nil"/>
            </w:tcBorders>
            <w:shd w:val="clear" w:color="auto" w:fill="FFFFFF"/>
            <w:vAlign w:val="center"/>
          </w:tcPr>
          <w:p w14:paraId="47ED5332">
            <w:pPr>
              <w:jc w:val="center"/>
              <w:rPr>
                <w:rFonts w:hint="default"/>
                <w:sz w:val="21"/>
                <w:szCs w:val="21"/>
              </w:rPr>
            </w:pPr>
            <w:r>
              <w:rPr>
                <w:rFonts w:hint="default"/>
                <w:sz w:val="21"/>
                <w:szCs w:val="21"/>
              </w:rPr>
              <w:t>0</w:t>
            </w:r>
          </w:p>
        </w:tc>
        <w:tc>
          <w:tcPr>
            <w:tcW w:w="205" w:type="pct"/>
            <w:tcBorders>
              <w:tl2br w:val="nil"/>
              <w:tr2bl w:val="nil"/>
            </w:tcBorders>
            <w:shd w:val="clear" w:color="auto" w:fill="FFFFFF"/>
            <w:vAlign w:val="center"/>
          </w:tcPr>
          <w:p w14:paraId="2D4241E6">
            <w:pPr>
              <w:jc w:val="center"/>
              <w:rPr>
                <w:rFonts w:hint="default"/>
                <w:sz w:val="21"/>
                <w:szCs w:val="21"/>
              </w:rPr>
            </w:pPr>
            <w:r>
              <w:rPr>
                <w:rFonts w:hint="default"/>
                <w:sz w:val="21"/>
                <w:szCs w:val="21"/>
              </w:rPr>
              <w:t>0</w:t>
            </w:r>
          </w:p>
        </w:tc>
        <w:tc>
          <w:tcPr>
            <w:tcW w:w="179" w:type="pct"/>
            <w:tcBorders>
              <w:tl2br w:val="nil"/>
              <w:tr2bl w:val="nil"/>
            </w:tcBorders>
            <w:shd w:val="clear" w:color="auto" w:fill="FFFFFF"/>
            <w:vAlign w:val="center"/>
          </w:tcPr>
          <w:p w14:paraId="52932726">
            <w:pPr>
              <w:jc w:val="center"/>
              <w:rPr>
                <w:rFonts w:hint="default" w:ascii="宋体" w:hAnsi="宋体" w:eastAsia="宋体"/>
                <w:sz w:val="21"/>
                <w:szCs w:val="21"/>
              </w:rPr>
            </w:pPr>
          </w:p>
        </w:tc>
      </w:tr>
      <w:tr w14:paraId="3AF74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continue"/>
            <w:tcBorders>
              <w:tl2br w:val="nil"/>
              <w:tr2bl w:val="nil"/>
            </w:tcBorders>
            <w:shd w:val="clear" w:color="auto" w:fill="FFFFFF"/>
            <w:vAlign w:val="center"/>
          </w:tcPr>
          <w:p w14:paraId="0CA243AD">
            <w:pPr>
              <w:jc w:val="center"/>
              <w:rPr>
                <w:rFonts w:hint="default"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3426AD22">
            <w:pPr>
              <w:jc w:val="center"/>
              <w:rPr>
                <w:rFonts w:hint="default" w:ascii="宋体" w:hAnsi="宋体" w:eastAsia="宋体"/>
                <w:sz w:val="21"/>
                <w:szCs w:val="21"/>
                <w:lang w:eastAsia="zh-CN"/>
              </w:rPr>
            </w:pPr>
            <w:r>
              <w:rPr>
                <w:rFonts w:hint="eastAsia" w:ascii="宋体" w:hAnsi="宋体" w:eastAsia="宋体"/>
                <w:sz w:val="21"/>
                <w:szCs w:val="21"/>
                <w:lang w:eastAsia="zh-CN"/>
              </w:rPr>
              <w:t>氟化物（以F-计）</w:t>
            </w:r>
          </w:p>
        </w:tc>
        <w:tc>
          <w:tcPr>
            <w:tcW w:w="440" w:type="pct"/>
            <w:tcBorders>
              <w:tl2br w:val="nil"/>
              <w:tr2bl w:val="nil"/>
            </w:tcBorders>
            <w:shd w:val="clear" w:color="auto" w:fill="FFFFFF"/>
            <w:vAlign w:val="center"/>
          </w:tcPr>
          <w:p w14:paraId="0822CA42">
            <w:pPr>
              <w:jc w:val="center"/>
              <w:rPr>
                <w:rFonts w:hint="default"/>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0BB46B9D">
            <w:pPr>
              <w:jc w:val="center"/>
              <w:rPr>
                <w:rFonts w:hint="default"/>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4EF8D4D0">
            <w:pPr>
              <w:jc w:val="center"/>
              <w:rPr>
                <w:rFonts w:hint="default"/>
                <w:sz w:val="21"/>
                <w:szCs w:val="21"/>
              </w:rPr>
            </w:pPr>
            <w:r>
              <w:rPr>
                <w:rFonts w:hint="default"/>
                <w:sz w:val="21"/>
                <w:szCs w:val="21"/>
              </w:rPr>
              <w:t>0</w:t>
            </w:r>
          </w:p>
        </w:tc>
        <w:tc>
          <w:tcPr>
            <w:tcW w:w="201" w:type="pct"/>
            <w:tcBorders>
              <w:tl2br w:val="nil"/>
              <w:tr2bl w:val="nil"/>
            </w:tcBorders>
            <w:shd w:val="clear" w:color="auto" w:fill="FFFFFF"/>
            <w:vAlign w:val="center"/>
          </w:tcPr>
          <w:p w14:paraId="2CFCF4F5">
            <w:pPr>
              <w:jc w:val="center"/>
              <w:rPr>
                <w:rFonts w:hint="default"/>
                <w:sz w:val="21"/>
                <w:szCs w:val="21"/>
              </w:rPr>
            </w:pPr>
            <w:r>
              <w:rPr>
                <w:rFonts w:hint="default"/>
                <w:sz w:val="21"/>
                <w:szCs w:val="21"/>
              </w:rPr>
              <w:t>0</w:t>
            </w:r>
          </w:p>
        </w:tc>
        <w:tc>
          <w:tcPr>
            <w:tcW w:w="165" w:type="pct"/>
            <w:tcBorders>
              <w:tl2br w:val="nil"/>
              <w:tr2bl w:val="nil"/>
            </w:tcBorders>
            <w:shd w:val="clear" w:color="auto" w:fill="FFFFFF"/>
            <w:vAlign w:val="center"/>
          </w:tcPr>
          <w:p w14:paraId="64C232B7">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5F7F082E">
            <w:pPr>
              <w:jc w:val="center"/>
              <w:rPr>
                <w:rFonts w:hint="default"/>
                <w:sz w:val="21"/>
                <w:szCs w:val="21"/>
              </w:rPr>
            </w:pPr>
            <w:r>
              <w:rPr>
                <w:rFonts w:hint="default"/>
                <w:sz w:val="21"/>
                <w:szCs w:val="21"/>
              </w:rPr>
              <w:t>0</w:t>
            </w:r>
          </w:p>
        </w:tc>
        <w:tc>
          <w:tcPr>
            <w:tcW w:w="138" w:type="pct"/>
            <w:tcBorders>
              <w:tl2br w:val="nil"/>
              <w:tr2bl w:val="nil"/>
            </w:tcBorders>
            <w:shd w:val="clear" w:color="auto" w:fill="FFFFFF"/>
            <w:vAlign w:val="center"/>
          </w:tcPr>
          <w:p w14:paraId="6E4445CF">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32A5C300">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3ACBA25B">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2ED9B717">
            <w:pPr>
              <w:jc w:val="center"/>
              <w:rPr>
                <w:rFonts w:hint="default"/>
                <w:sz w:val="21"/>
                <w:szCs w:val="21"/>
              </w:rPr>
            </w:pPr>
            <w:r>
              <w:rPr>
                <w:rFonts w:hint="default"/>
                <w:sz w:val="21"/>
                <w:szCs w:val="21"/>
              </w:rPr>
              <w:t>0</w:t>
            </w:r>
          </w:p>
        </w:tc>
        <w:tc>
          <w:tcPr>
            <w:tcW w:w="130" w:type="pct"/>
            <w:tcBorders>
              <w:tl2br w:val="nil"/>
              <w:tr2bl w:val="nil"/>
            </w:tcBorders>
            <w:shd w:val="clear" w:color="auto" w:fill="FFFFFF"/>
            <w:vAlign w:val="center"/>
          </w:tcPr>
          <w:p w14:paraId="06400737">
            <w:pPr>
              <w:jc w:val="center"/>
              <w:rPr>
                <w:rFonts w:hint="default"/>
                <w:sz w:val="21"/>
                <w:szCs w:val="21"/>
              </w:rPr>
            </w:pPr>
            <w:r>
              <w:rPr>
                <w:rFonts w:hint="default"/>
                <w:sz w:val="21"/>
                <w:szCs w:val="21"/>
              </w:rPr>
              <w:t>0</w:t>
            </w:r>
          </w:p>
        </w:tc>
        <w:tc>
          <w:tcPr>
            <w:tcW w:w="169" w:type="pct"/>
            <w:tcBorders>
              <w:tl2br w:val="nil"/>
              <w:tr2bl w:val="nil"/>
            </w:tcBorders>
            <w:shd w:val="clear" w:color="auto" w:fill="FFFFFF"/>
            <w:vAlign w:val="center"/>
          </w:tcPr>
          <w:p w14:paraId="3E49E53B">
            <w:pPr>
              <w:jc w:val="center"/>
              <w:rPr>
                <w:rFonts w:hint="default"/>
                <w:sz w:val="21"/>
                <w:szCs w:val="21"/>
              </w:rPr>
            </w:pPr>
            <w:r>
              <w:rPr>
                <w:rFonts w:hint="default"/>
                <w:sz w:val="21"/>
                <w:szCs w:val="21"/>
              </w:rPr>
              <w:t>0</w:t>
            </w:r>
          </w:p>
        </w:tc>
        <w:tc>
          <w:tcPr>
            <w:tcW w:w="231" w:type="pct"/>
            <w:tcBorders>
              <w:tl2br w:val="nil"/>
              <w:tr2bl w:val="nil"/>
            </w:tcBorders>
            <w:shd w:val="clear" w:color="auto" w:fill="FFFFFF"/>
            <w:vAlign w:val="center"/>
          </w:tcPr>
          <w:p w14:paraId="34A0B48D">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4CD234F2">
            <w:pPr>
              <w:jc w:val="center"/>
              <w:rPr>
                <w:rFonts w:hint="default"/>
                <w:sz w:val="21"/>
                <w:szCs w:val="21"/>
              </w:rPr>
            </w:pPr>
            <w:r>
              <w:rPr>
                <w:rFonts w:hint="default"/>
                <w:sz w:val="21"/>
                <w:szCs w:val="21"/>
              </w:rPr>
              <w:t>0</w:t>
            </w:r>
          </w:p>
        </w:tc>
        <w:tc>
          <w:tcPr>
            <w:tcW w:w="185" w:type="pct"/>
            <w:tcBorders>
              <w:tl2br w:val="nil"/>
              <w:tr2bl w:val="nil"/>
            </w:tcBorders>
            <w:shd w:val="clear" w:color="auto" w:fill="FFFFFF"/>
            <w:vAlign w:val="center"/>
          </w:tcPr>
          <w:p w14:paraId="26C8D667">
            <w:pPr>
              <w:jc w:val="center"/>
              <w:rPr>
                <w:rFonts w:hint="default"/>
                <w:sz w:val="21"/>
                <w:szCs w:val="21"/>
              </w:rPr>
            </w:pPr>
            <w:r>
              <w:rPr>
                <w:rFonts w:hint="default"/>
                <w:sz w:val="21"/>
                <w:szCs w:val="21"/>
              </w:rPr>
              <w:t>0</w:t>
            </w:r>
          </w:p>
        </w:tc>
        <w:tc>
          <w:tcPr>
            <w:tcW w:w="227" w:type="pct"/>
            <w:tcBorders>
              <w:tl2br w:val="nil"/>
              <w:tr2bl w:val="nil"/>
            </w:tcBorders>
            <w:shd w:val="clear" w:color="auto" w:fill="FFFFFF"/>
            <w:vAlign w:val="center"/>
          </w:tcPr>
          <w:p w14:paraId="4E1118EB">
            <w:pPr>
              <w:jc w:val="center"/>
              <w:rPr>
                <w:rFonts w:hint="default"/>
                <w:sz w:val="21"/>
                <w:szCs w:val="21"/>
              </w:rPr>
            </w:pPr>
            <w:r>
              <w:rPr>
                <w:rFonts w:hint="default"/>
                <w:sz w:val="21"/>
                <w:szCs w:val="21"/>
              </w:rPr>
              <w:t>0</w:t>
            </w:r>
          </w:p>
        </w:tc>
        <w:tc>
          <w:tcPr>
            <w:tcW w:w="222" w:type="pct"/>
            <w:tcBorders>
              <w:tl2br w:val="nil"/>
              <w:tr2bl w:val="nil"/>
            </w:tcBorders>
            <w:shd w:val="clear" w:color="auto" w:fill="FFFFFF"/>
            <w:vAlign w:val="center"/>
          </w:tcPr>
          <w:p w14:paraId="67698F82">
            <w:pPr>
              <w:jc w:val="center"/>
              <w:rPr>
                <w:rFonts w:hint="default"/>
                <w:sz w:val="21"/>
                <w:szCs w:val="21"/>
              </w:rPr>
            </w:pPr>
            <w:r>
              <w:rPr>
                <w:rFonts w:hint="default"/>
                <w:sz w:val="21"/>
                <w:szCs w:val="21"/>
              </w:rPr>
              <w:t>0</w:t>
            </w:r>
          </w:p>
        </w:tc>
        <w:tc>
          <w:tcPr>
            <w:tcW w:w="205" w:type="pct"/>
            <w:tcBorders>
              <w:tl2br w:val="nil"/>
              <w:tr2bl w:val="nil"/>
            </w:tcBorders>
            <w:shd w:val="clear" w:color="auto" w:fill="FFFFFF"/>
            <w:vAlign w:val="center"/>
          </w:tcPr>
          <w:p w14:paraId="4A1EBB97">
            <w:pPr>
              <w:jc w:val="center"/>
              <w:rPr>
                <w:rFonts w:hint="default"/>
                <w:sz w:val="21"/>
                <w:szCs w:val="21"/>
              </w:rPr>
            </w:pPr>
            <w:r>
              <w:rPr>
                <w:rFonts w:hint="default"/>
                <w:sz w:val="21"/>
                <w:szCs w:val="21"/>
              </w:rPr>
              <w:t>0</w:t>
            </w:r>
          </w:p>
        </w:tc>
        <w:tc>
          <w:tcPr>
            <w:tcW w:w="179" w:type="pct"/>
            <w:tcBorders>
              <w:tl2br w:val="nil"/>
              <w:tr2bl w:val="nil"/>
            </w:tcBorders>
            <w:shd w:val="clear" w:color="auto" w:fill="FFFFFF"/>
            <w:vAlign w:val="center"/>
          </w:tcPr>
          <w:p w14:paraId="6CFCDAA4">
            <w:pPr>
              <w:jc w:val="center"/>
              <w:rPr>
                <w:rFonts w:hint="default" w:ascii="宋体" w:hAnsi="宋体" w:eastAsia="宋体"/>
                <w:sz w:val="21"/>
                <w:szCs w:val="21"/>
              </w:rPr>
            </w:pPr>
          </w:p>
        </w:tc>
      </w:tr>
      <w:tr w14:paraId="0115E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continue"/>
            <w:tcBorders>
              <w:tl2br w:val="nil"/>
              <w:tr2bl w:val="nil"/>
            </w:tcBorders>
            <w:shd w:val="clear" w:color="auto" w:fill="FFFFFF"/>
            <w:vAlign w:val="center"/>
          </w:tcPr>
          <w:p w14:paraId="6DBF7CD6">
            <w:pPr>
              <w:jc w:val="center"/>
              <w:rPr>
                <w:rFonts w:hint="default"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7E0B32C5">
            <w:pPr>
              <w:jc w:val="center"/>
              <w:rPr>
                <w:rFonts w:hint="default" w:ascii="宋体" w:hAnsi="宋体" w:eastAsia="宋体"/>
                <w:sz w:val="21"/>
                <w:szCs w:val="21"/>
                <w:lang w:eastAsia="zh-CN"/>
              </w:rPr>
            </w:pPr>
            <w:r>
              <w:rPr>
                <w:rFonts w:hint="eastAsia" w:ascii="宋体" w:hAnsi="宋体" w:eastAsia="宋体"/>
                <w:sz w:val="21"/>
                <w:szCs w:val="21"/>
                <w:lang w:eastAsia="zh-CN"/>
              </w:rPr>
              <w:t>硫化物</w:t>
            </w:r>
          </w:p>
        </w:tc>
        <w:tc>
          <w:tcPr>
            <w:tcW w:w="440" w:type="pct"/>
            <w:tcBorders>
              <w:tl2br w:val="nil"/>
              <w:tr2bl w:val="nil"/>
            </w:tcBorders>
            <w:shd w:val="clear" w:color="auto" w:fill="FFFFFF"/>
            <w:vAlign w:val="center"/>
          </w:tcPr>
          <w:p w14:paraId="45365748">
            <w:pPr>
              <w:jc w:val="center"/>
              <w:rPr>
                <w:rFonts w:hint="default"/>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341B1509">
            <w:pPr>
              <w:jc w:val="center"/>
              <w:rPr>
                <w:rFonts w:hint="default"/>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45FEC591">
            <w:pPr>
              <w:jc w:val="center"/>
              <w:rPr>
                <w:rFonts w:hint="default"/>
                <w:sz w:val="21"/>
                <w:szCs w:val="21"/>
              </w:rPr>
            </w:pPr>
            <w:r>
              <w:rPr>
                <w:rFonts w:hint="default"/>
                <w:sz w:val="21"/>
                <w:szCs w:val="21"/>
              </w:rPr>
              <w:t>0</w:t>
            </w:r>
          </w:p>
        </w:tc>
        <w:tc>
          <w:tcPr>
            <w:tcW w:w="201" w:type="pct"/>
            <w:tcBorders>
              <w:tl2br w:val="nil"/>
              <w:tr2bl w:val="nil"/>
            </w:tcBorders>
            <w:shd w:val="clear" w:color="auto" w:fill="FFFFFF"/>
            <w:vAlign w:val="center"/>
          </w:tcPr>
          <w:p w14:paraId="7935C08B">
            <w:pPr>
              <w:jc w:val="center"/>
              <w:rPr>
                <w:rFonts w:hint="default"/>
                <w:sz w:val="21"/>
                <w:szCs w:val="21"/>
              </w:rPr>
            </w:pPr>
            <w:r>
              <w:rPr>
                <w:rFonts w:hint="default"/>
                <w:sz w:val="21"/>
                <w:szCs w:val="21"/>
              </w:rPr>
              <w:t>0</w:t>
            </w:r>
          </w:p>
        </w:tc>
        <w:tc>
          <w:tcPr>
            <w:tcW w:w="165" w:type="pct"/>
            <w:tcBorders>
              <w:tl2br w:val="nil"/>
              <w:tr2bl w:val="nil"/>
            </w:tcBorders>
            <w:shd w:val="clear" w:color="auto" w:fill="FFFFFF"/>
            <w:vAlign w:val="center"/>
          </w:tcPr>
          <w:p w14:paraId="2EF2625D">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1457DED2">
            <w:pPr>
              <w:jc w:val="center"/>
              <w:rPr>
                <w:rFonts w:hint="default"/>
                <w:sz w:val="21"/>
                <w:szCs w:val="21"/>
              </w:rPr>
            </w:pPr>
            <w:r>
              <w:rPr>
                <w:rFonts w:hint="default"/>
                <w:sz w:val="21"/>
                <w:szCs w:val="21"/>
              </w:rPr>
              <w:t>0</w:t>
            </w:r>
          </w:p>
        </w:tc>
        <w:tc>
          <w:tcPr>
            <w:tcW w:w="138" w:type="pct"/>
            <w:tcBorders>
              <w:tl2br w:val="nil"/>
              <w:tr2bl w:val="nil"/>
            </w:tcBorders>
            <w:shd w:val="clear" w:color="auto" w:fill="FFFFFF"/>
            <w:vAlign w:val="center"/>
          </w:tcPr>
          <w:p w14:paraId="0719A9ED">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737F48F2">
            <w:pPr>
              <w:jc w:val="center"/>
              <w:rPr>
                <w:rFonts w:hint="default"/>
                <w:sz w:val="21"/>
                <w:szCs w:val="21"/>
              </w:rPr>
            </w:pPr>
            <w:r>
              <w:rPr>
                <w:rFonts w:hint="default"/>
                <w:sz w:val="21"/>
                <w:szCs w:val="21"/>
              </w:rPr>
              <w:t>0</w:t>
            </w:r>
          </w:p>
        </w:tc>
        <w:tc>
          <w:tcPr>
            <w:tcW w:w="134" w:type="pct"/>
            <w:tcBorders>
              <w:tl2br w:val="nil"/>
              <w:tr2bl w:val="nil"/>
            </w:tcBorders>
            <w:shd w:val="clear" w:color="auto" w:fill="FFFFFF"/>
            <w:vAlign w:val="center"/>
          </w:tcPr>
          <w:p w14:paraId="49453C3F">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161DE94D">
            <w:pPr>
              <w:jc w:val="center"/>
              <w:rPr>
                <w:rFonts w:hint="default"/>
                <w:sz w:val="21"/>
                <w:szCs w:val="21"/>
              </w:rPr>
            </w:pPr>
            <w:r>
              <w:rPr>
                <w:rFonts w:hint="default"/>
                <w:sz w:val="21"/>
                <w:szCs w:val="21"/>
              </w:rPr>
              <w:t>0</w:t>
            </w:r>
          </w:p>
        </w:tc>
        <w:tc>
          <w:tcPr>
            <w:tcW w:w="130" w:type="pct"/>
            <w:tcBorders>
              <w:tl2br w:val="nil"/>
              <w:tr2bl w:val="nil"/>
            </w:tcBorders>
            <w:shd w:val="clear" w:color="auto" w:fill="FFFFFF"/>
            <w:vAlign w:val="center"/>
          </w:tcPr>
          <w:p w14:paraId="4386F43D">
            <w:pPr>
              <w:jc w:val="center"/>
              <w:rPr>
                <w:rFonts w:hint="default"/>
                <w:sz w:val="21"/>
                <w:szCs w:val="21"/>
              </w:rPr>
            </w:pPr>
            <w:r>
              <w:rPr>
                <w:rFonts w:hint="default"/>
                <w:sz w:val="21"/>
                <w:szCs w:val="21"/>
              </w:rPr>
              <w:t>0</w:t>
            </w:r>
          </w:p>
        </w:tc>
        <w:tc>
          <w:tcPr>
            <w:tcW w:w="169" w:type="pct"/>
            <w:tcBorders>
              <w:tl2br w:val="nil"/>
              <w:tr2bl w:val="nil"/>
            </w:tcBorders>
            <w:shd w:val="clear" w:color="auto" w:fill="FFFFFF"/>
            <w:vAlign w:val="center"/>
          </w:tcPr>
          <w:p w14:paraId="16E3E82D">
            <w:pPr>
              <w:jc w:val="center"/>
              <w:rPr>
                <w:rFonts w:hint="default"/>
                <w:sz w:val="21"/>
                <w:szCs w:val="21"/>
              </w:rPr>
            </w:pPr>
            <w:r>
              <w:rPr>
                <w:rFonts w:hint="default"/>
                <w:sz w:val="21"/>
                <w:szCs w:val="21"/>
              </w:rPr>
              <w:t>0</w:t>
            </w:r>
          </w:p>
        </w:tc>
        <w:tc>
          <w:tcPr>
            <w:tcW w:w="231" w:type="pct"/>
            <w:tcBorders>
              <w:tl2br w:val="nil"/>
              <w:tr2bl w:val="nil"/>
            </w:tcBorders>
            <w:shd w:val="clear" w:color="auto" w:fill="FFFFFF"/>
            <w:vAlign w:val="center"/>
          </w:tcPr>
          <w:p w14:paraId="54053BA4">
            <w:pPr>
              <w:jc w:val="center"/>
              <w:rPr>
                <w:rFonts w:hint="default"/>
                <w:sz w:val="21"/>
                <w:szCs w:val="21"/>
              </w:rPr>
            </w:pPr>
            <w:r>
              <w:rPr>
                <w:rFonts w:hint="default"/>
                <w:sz w:val="21"/>
                <w:szCs w:val="21"/>
              </w:rPr>
              <w:t>0</w:t>
            </w:r>
          </w:p>
        </w:tc>
        <w:tc>
          <w:tcPr>
            <w:tcW w:w="199" w:type="pct"/>
            <w:tcBorders>
              <w:tl2br w:val="nil"/>
              <w:tr2bl w:val="nil"/>
            </w:tcBorders>
            <w:shd w:val="clear" w:color="auto" w:fill="FFFFFF"/>
            <w:vAlign w:val="center"/>
          </w:tcPr>
          <w:p w14:paraId="5CF5FFB8">
            <w:pPr>
              <w:jc w:val="center"/>
              <w:rPr>
                <w:rFonts w:hint="default"/>
                <w:sz w:val="21"/>
                <w:szCs w:val="21"/>
              </w:rPr>
            </w:pPr>
            <w:r>
              <w:rPr>
                <w:rFonts w:hint="default"/>
                <w:sz w:val="21"/>
                <w:szCs w:val="21"/>
              </w:rPr>
              <w:t>0</w:t>
            </w:r>
          </w:p>
        </w:tc>
        <w:tc>
          <w:tcPr>
            <w:tcW w:w="185" w:type="pct"/>
            <w:tcBorders>
              <w:tl2br w:val="nil"/>
              <w:tr2bl w:val="nil"/>
            </w:tcBorders>
            <w:shd w:val="clear" w:color="auto" w:fill="FFFFFF"/>
            <w:vAlign w:val="center"/>
          </w:tcPr>
          <w:p w14:paraId="68D0E6A1">
            <w:pPr>
              <w:jc w:val="center"/>
              <w:rPr>
                <w:rFonts w:hint="default"/>
                <w:sz w:val="21"/>
                <w:szCs w:val="21"/>
              </w:rPr>
            </w:pPr>
            <w:r>
              <w:rPr>
                <w:rFonts w:hint="default"/>
                <w:sz w:val="21"/>
                <w:szCs w:val="21"/>
              </w:rPr>
              <w:t>0</w:t>
            </w:r>
          </w:p>
        </w:tc>
        <w:tc>
          <w:tcPr>
            <w:tcW w:w="227" w:type="pct"/>
            <w:tcBorders>
              <w:tl2br w:val="nil"/>
              <w:tr2bl w:val="nil"/>
            </w:tcBorders>
            <w:shd w:val="clear" w:color="auto" w:fill="FFFFFF"/>
            <w:vAlign w:val="center"/>
          </w:tcPr>
          <w:p w14:paraId="5C9C284E">
            <w:pPr>
              <w:jc w:val="center"/>
              <w:rPr>
                <w:rFonts w:hint="default"/>
                <w:sz w:val="21"/>
                <w:szCs w:val="21"/>
              </w:rPr>
            </w:pPr>
            <w:r>
              <w:rPr>
                <w:rFonts w:hint="default"/>
                <w:sz w:val="21"/>
                <w:szCs w:val="21"/>
              </w:rPr>
              <w:t>0</w:t>
            </w:r>
          </w:p>
        </w:tc>
        <w:tc>
          <w:tcPr>
            <w:tcW w:w="222" w:type="pct"/>
            <w:tcBorders>
              <w:tl2br w:val="nil"/>
              <w:tr2bl w:val="nil"/>
            </w:tcBorders>
            <w:shd w:val="clear" w:color="auto" w:fill="FFFFFF"/>
            <w:vAlign w:val="center"/>
          </w:tcPr>
          <w:p w14:paraId="76B93044">
            <w:pPr>
              <w:jc w:val="center"/>
              <w:rPr>
                <w:rFonts w:hint="default"/>
                <w:sz w:val="21"/>
                <w:szCs w:val="21"/>
              </w:rPr>
            </w:pPr>
            <w:r>
              <w:rPr>
                <w:rFonts w:hint="default"/>
                <w:sz w:val="21"/>
                <w:szCs w:val="21"/>
              </w:rPr>
              <w:t>0</w:t>
            </w:r>
          </w:p>
        </w:tc>
        <w:tc>
          <w:tcPr>
            <w:tcW w:w="205" w:type="pct"/>
            <w:tcBorders>
              <w:tl2br w:val="nil"/>
              <w:tr2bl w:val="nil"/>
            </w:tcBorders>
            <w:shd w:val="clear" w:color="auto" w:fill="FFFFFF"/>
            <w:vAlign w:val="center"/>
          </w:tcPr>
          <w:p w14:paraId="21487DEC">
            <w:pPr>
              <w:jc w:val="center"/>
              <w:rPr>
                <w:rFonts w:hint="default"/>
                <w:sz w:val="21"/>
                <w:szCs w:val="21"/>
              </w:rPr>
            </w:pPr>
            <w:r>
              <w:rPr>
                <w:rFonts w:hint="default"/>
                <w:sz w:val="21"/>
                <w:szCs w:val="21"/>
              </w:rPr>
              <w:t>0</w:t>
            </w:r>
          </w:p>
        </w:tc>
        <w:tc>
          <w:tcPr>
            <w:tcW w:w="179" w:type="pct"/>
            <w:tcBorders>
              <w:tl2br w:val="nil"/>
              <w:tr2bl w:val="nil"/>
            </w:tcBorders>
            <w:shd w:val="clear" w:color="auto" w:fill="FFFFFF"/>
            <w:vAlign w:val="center"/>
          </w:tcPr>
          <w:p w14:paraId="2E54A22C">
            <w:pPr>
              <w:jc w:val="center"/>
              <w:rPr>
                <w:rFonts w:hint="default" w:ascii="宋体" w:hAnsi="宋体" w:eastAsia="宋体"/>
                <w:sz w:val="21"/>
                <w:szCs w:val="21"/>
              </w:rPr>
            </w:pPr>
          </w:p>
        </w:tc>
      </w:tr>
    </w:tbl>
    <w:p w14:paraId="6F196FA6">
      <w:pPr>
        <w:pageBreakBefore/>
      </w:pPr>
    </w:p>
    <w:p w14:paraId="33CAE920">
      <w:pPr>
        <w:pStyle w:val="3"/>
        <w:spacing w:line="480" w:lineRule="auto"/>
      </w:pPr>
      <w:r>
        <w:rPr>
          <w:rFonts w:ascii="宋体" w:hAnsi="宋体" w:eastAsia="宋体" w:cs="宋体"/>
          <w:b/>
          <w:sz w:val="30"/>
        </w:rPr>
        <w:t>（二）超标排放量信息</w:t>
      </w:r>
    </w:p>
    <w:p w14:paraId="47189473">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ascii="宋体" w:hAnsi="宋体" w:eastAsia="宋体" w:cs="fangsong_gb2312"/>
          <w:b/>
          <w:bCs/>
          <w:sz w:val="28"/>
          <w:szCs w:val="28"/>
          <w:shd w:val="clear" w:color="auto" w:fill="FFFFFF"/>
        </w:rPr>
        <w:t>有组织废气污染物超标时段小时均值报表</w:t>
      </w:r>
    </w:p>
    <w:tbl>
      <w:tblPr>
        <w:tblStyle w:val="9"/>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1673"/>
        <w:gridCol w:w="1635"/>
        <w:gridCol w:w="1354"/>
        <w:gridCol w:w="1790"/>
        <w:gridCol w:w="1763"/>
        <w:gridCol w:w="970"/>
      </w:tblGrid>
      <w:tr w14:paraId="41C40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109"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0F4C266">
            <w:pPr>
              <w:pStyle w:val="261"/>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rPr>
              <w:t>超标时段</w:t>
            </w:r>
          </w:p>
        </w:tc>
        <w:tc>
          <w:tcPr>
            <w:tcW w:w="1505" w:type="dxa"/>
            <w:tcBorders>
              <w:tl2br w:val="nil"/>
              <w:tr2bl w:val="nil"/>
            </w:tcBorders>
            <w:shd w:val="clear" w:color="auto" w:fill="FFFFFF"/>
            <w:tcMar>
              <w:top w:w="60" w:type="dxa"/>
              <w:left w:w="75" w:type="dxa"/>
              <w:bottom w:w="60" w:type="dxa"/>
              <w:right w:w="75" w:type="dxa"/>
            </w:tcMar>
            <w:vAlign w:val="center"/>
          </w:tcPr>
          <w:p w14:paraId="73892BC5">
            <w:pPr>
              <w:pStyle w:val="261"/>
              <w:shd w:val="clear" w:color="auto" w:fill="FFFFFF"/>
              <w:rPr>
                <w:rFonts w:hint="default" w:eastAsia="宋体"/>
                <w:sz w:val="21"/>
                <w:szCs w:val="21"/>
                <w:shd w:val="clear" w:color="auto" w:fill="FFFFFF"/>
              </w:rPr>
            </w:pPr>
            <w:r>
              <w:rPr>
                <w:rFonts w:hint="eastAsia" w:eastAsia="宋体"/>
                <w:sz w:val="21"/>
                <w:szCs w:val="21"/>
                <w:shd w:val="clear" w:color="auto" w:fill="FFFFFF"/>
              </w:rPr>
              <w:t>生产设施编号</w:t>
            </w:r>
          </w:p>
        </w:tc>
        <w:tc>
          <w:tcPr>
            <w:tcW w:w="1247" w:type="dxa"/>
            <w:tcBorders>
              <w:tl2br w:val="nil"/>
              <w:tr2bl w:val="nil"/>
            </w:tcBorders>
            <w:shd w:val="clear" w:color="auto" w:fill="FFFFFF"/>
            <w:tcMar>
              <w:top w:w="60" w:type="dxa"/>
              <w:left w:w="75" w:type="dxa"/>
              <w:bottom w:w="60" w:type="dxa"/>
              <w:right w:w="75" w:type="dxa"/>
            </w:tcMar>
            <w:vAlign w:val="center"/>
          </w:tcPr>
          <w:p w14:paraId="53BEF546">
            <w:pPr>
              <w:pStyle w:val="261"/>
              <w:shd w:val="clear" w:color="auto" w:fill="FFFFFF"/>
              <w:rPr>
                <w:rFonts w:hint="default" w:eastAsia="宋体"/>
                <w:sz w:val="21"/>
                <w:szCs w:val="21"/>
                <w:shd w:val="clear" w:color="auto" w:fill="FFFFFF"/>
              </w:rPr>
            </w:pPr>
            <w:r>
              <w:rPr>
                <w:rFonts w:hint="eastAsia" w:eastAsia="宋体"/>
                <w:sz w:val="21"/>
                <w:szCs w:val="21"/>
                <w:shd w:val="clear" w:color="auto" w:fill="FFFFFF"/>
              </w:rPr>
              <w:t>排放口编号</w:t>
            </w:r>
          </w:p>
        </w:tc>
        <w:tc>
          <w:tcPr>
            <w:tcW w:w="1648" w:type="dxa"/>
            <w:tcBorders>
              <w:tl2br w:val="nil"/>
              <w:tr2bl w:val="nil"/>
            </w:tcBorders>
            <w:shd w:val="clear" w:color="auto" w:fill="FFFFFF"/>
            <w:tcMar>
              <w:top w:w="60" w:type="dxa"/>
              <w:left w:w="75" w:type="dxa"/>
              <w:bottom w:w="60" w:type="dxa"/>
              <w:right w:w="75" w:type="dxa"/>
            </w:tcMar>
            <w:vAlign w:val="center"/>
          </w:tcPr>
          <w:p w14:paraId="58BB1659">
            <w:pPr>
              <w:pStyle w:val="261"/>
              <w:shd w:val="clear" w:color="auto" w:fill="FFFFFF"/>
              <w:rPr>
                <w:rFonts w:hint="default" w:eastAsia="宋体"/>
                <w:sz w:val="21"/>
                <w:szCs w:val="21"/>
                <w:shd w:val="clear" w:color="auto" w:fill="FFFFFF"/>
              </w:rPr>
            </w:pPr>
            <w:r>
              <w:rPr>
                <w:rFonts w:hint="eastAsia" w:eastAsia="宋体"/>
                <w:sz w:val="21"/>
                <w:szCs w:val="21"/>
                <w:shd w:val="clear" w:color="auto" w:fill="FFFFFF"/>
              </w:rPr>
              <w:t>超标污染物种类</w:t>
            </w:r>
          </w:p>
        </w:tc>
        <w:tc>
          <w:tcPr>
            <w:tcW w:w="1623" w:type="dxa"/>
            <w:tcBorders>
              <w:tl2br w:val="nil"/>
              <w:tr2bl w:val="nil"/>
            </w:tcBorders>
            <w:shd w:val="clear" w:color="auto" w:fill="FFFFFF"/>
            <w:tcMar>
              <w:top w:w="60" w:type="dxa"/>
              <w:left w:w="75" w:type="dxa"/>
              <w:bottom w:w="60" w:type="dxa"/>
              <w:right w:w="75" w:type="dxa"/>
            </w:tcMar>
            <w:vAlign w:val="center"/>
          </w:tcPr>
          <w:p w14:paraId="3E524064">
            <w:pPr>
              <w:pStyle w:val="261"/>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rPr>
              <w:t>实际排放浓度（折标，mg/m³）</w:t>
            </w:r>
          </w:p>
        </w:tc>
        <w:tc>
          <w:tcPr>
            <w:tcW w:w="893" w:type="dxa"/>
            <w:tcBorders>
              <w:tl2br w:val="nil"/>
              <w:tr2bl w:val="nil"/>
            </w:tcBorders>
            <w:shd w:val="clear" w:color="auto" w:fill="FFFFFF"/>
            <w:tcMar>
              <w:top w:w="60" w:type="dxa"/>
              <w:left w:w="75" w:type="dxa"/>
              <w:bottom w:w="60" w:type="dxa"/>
              <w:right w:w="75" w:type="dxa"/>
            </w:tcMar>
            <w:vAlign w:val="center"/>
          </w:tcPr>
          <w:p w14:paraId="45E80FCF">
            <w:pPr>
              <w:pStyle w:val="261"/>
              <w:shd w:val="clear" w:color="auto" w:fill="FFFFFF"/>
              <w:rPr>
                <w:rFonts w:hint="default" w:eastAsia="宋体"/>
                <w:sz w:val="21"/>
                <w:szCs w:val="21"/>
                <w:shd w:val="clear" w:color="auto" w:fill="FFFFFF"/>
              </w:rPr>
            </w:pPr>
            <w:r>
              <w:rPr>
                <w:rFonts w:hint="eastAsia" w:eastAsia="宋体"/>
                <w:sz w:val="21"/>
                <w:szCs w:val="21"/>
                <w:shd w:val="clear" w:color="auto" w:fill="FFFFFF"/>
              </w:rPr>
              <w:t>超标原因说明</w:t>
            </w:r>
          </w:p>
        </w:tc>
      </w:tr>
      <w:tr w14:paraId="241A7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2A95FCD">
            <w:pPr>
              <w:jc w:val="center"/>
              <w:rPr>
                <w:rFonts w:hint="default"/>
                <w:sz w:val="21"/>
                <w:szCs w:val="21"/>
              </w:rPr>
            </w:pPr>
            <w:r>
              <w:rPr>
                <w:rFonts w:hint="default"/>
                <w:sz w:val="21"/>
                <w:szCs w:val="21"/>
              </w:rPr>
              <w:t>2025-01-28 01:00 - 2025-01-28 02:00</w:t>
            </w:r>
          </w:p>
        </w:tc>
        <w:tc>
          <w:tcPr>
            <w:tcW w:w="1505" w:type="dxa"/>
            <w:tcBorders>
              <w:tl2br w:val="nil"/>
              <w:tr2bl w:val="nil"/>
            </w:tcBorders>
            <w:shd w:val="clear" w:color="auto" w:fill="FFFFFF"/>
            <w:tcMar>
              <w:top w:w="60" w:type="dxa"/>
              <w:left w:w="75" w:type="dxa"/>
              <w:bottom w:w="60" w:type="dxa"/>
              <w:right w:w="75" w:type="dxa"/>
            </w:tcMar>
            <w:vAlign w:val="center"/>
          </w:tcPr>
          <w:p w14:paraId="2688151A">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7FF54C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C62768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144638E">
            <w:pPr>
              <w:jc w:val="center"/>
              <w:rPr>
                <w:rFonts w:hint="default" w:ascii="宋体" w:hAnsi="宋体" w:eastAsia="宋体"/>
                <w:sz w:val="21"/>
                <w:szCs w:val="21"/>
              </w:rPr>
            </w:pPr>
            <w:r>
              <w:rPr>
                <w:rFonts w:hint="default"/>
                <w:sz w:val="21"/>
                <w:szCs w:val="21"/>
              </w:rPr>
              <w:t>60.017</w:t>
            </w:r>
          </w:p>
        </w:tc>
        <w:tc>
          <w:tcPr>
            <w:tcW w:w="893" w:type="dxa"/>
            <w:tcBorders>
              <w:tl2br w:val="nil"/>
              <w:tr2bl w:val="nil"/>
            </w:tcBorders>
            <w:shd w:val="clear" w:color="auto" w:fill="FFFFFF"/>
            <w:tcMar>
              <w:top w:w="60" w:type="dxa"/>
              <w:left w:w="75" w:type="dxa"/>
              <w:bottom w:w="60" w:type="dxa"/>
              <w:right w:w="75" w:type="dxa"/>
            </w:tcMar>
            <w:vAlign w:val="center"/>
          </w:tcPr>
          <w:p w14:paraId="13FBAD9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F361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0D2738B">
            <w:pPr>
              <w:jc w:val="center"/>
              <w:rPr>
                <w:rFonts w:hint="default"/>
                <w:sz w:val="21"/>
                <w:szCs w:val="21"/>
              </w:rPr>
            </w:pPr>
            <w:r>
              <w:rPr>
                <w:rFonts w:hint="default"/>
                <w:sz w:val="21"/>
                <w:szCs w:val="21"/>
              </w:rPr>
              <w:t>2025-02-09 10:00 - 2025-02-09 11:00</w:t>
            </w:r>
          </w:p>
        </w:tc>
        <w:tc>
          <w:tcPr>
            <w:tcW w:w="1505" w:type="dxa"/>
            <w:tcBorders>
              <w:tl2br w:val="nil"/>
              <w:tr2bl w:val="nil"/>
            </w:tcBorders>
            <w:shd w:val="clear" w:color="auto" w:fill="FFFFFF"/>
            <w:tcMar>
              <w:top w:w="60" w:type="dxa"/>
              <w:left w:w="75" w:type="dxa"/>
              <w:bottom w:w="60" w:type="dxa"/>
              <w:right w:w="75" w:type="dxa"/>
            </w:tcMar>
            <w:vAlign w:val="center"/>
          </w:tcPr>
          <w:p w14:paraId="38F7D05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1E02B8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3E4425B">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8F6DF60">
            <w:pPr>
              <w:jc w:val="center"/>
              <w:rPr>
                <w:rFonts w:hint="default" w:ascii="宋体" w:hAnsi="宋体" w:eastAsia="宋体"/>
                <w:sz w:val="21"/>
                <w:szCs w:val="21"/>
              </w:rPr>
            </w:pPr>
            <w:r>
              <w:rPr>
                <w:rFonts w:hint="default"/>
                <w:sz w:val="21"/>
                <w:szCs w:val="21"/>
              </w:rPr>
              <w:t>23.669</w:t>
            </w:r>
          </w:p>
        </w:tc>
        <w:tc>
          <w:tcPr>
            <w:tcW w:w="893" w:type="dxa"/>
            <w:tcBorders>
              <w:tl2br w:val="nil"/>
              <w:tr2bl w:val="nil"/>
            </w:tcBorders>
            <w:shd w:val="clear" w:color="auto" w:fill="FFFFFF"/>
            <w:tcMar>
              <w:top w:w="60" w:type="dxa"/>
              <w:left w:w="75" w:type="dxa"/>
              <w:bottom w:w="60" w:type="dxa"/>
              <w:right w:w="75" w:type="dxa"/>
            </w:tcMar>
            <w:vAlign w:val="center"/>
          </w:tcPr>
          <w:p w14:paraId="75562F6E">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8739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3509ED2">
            <w:pPr>
              <w:jc w:val="center"/>
              <w:rPr>
                <w:rFonts w:hint="default"/>
                <w:sz w:val="21"/>
                <w:szCs w:val="21"/>
              </w:rPr>
            </w:pPr>
            <w:r>
              <w:rPr>
                <w:rFonts w:hint="default"/>
                <w:sz w:val="21"/>
                <w:szCs w:val="21"/>
              </w:rPr>
              <w:t>2025-02-09 19:00 - 2025-02-09 20:00</w:t>
            </w:r>
          </w:p>
        </w:tc>
        <w:tc>
          <w:tcPr>
            <w:tcW w:w="1505" w:type="dxa"/>
            <w:tcBorders>
              <w:tl2br w:val="nil"/>
              <w:tr2bl w:val="nil"/>
            </w:tcBorders>
            <w:shd w:val="clear" w:color="auto" w:fill="FFFFFF"/>
            <w:tcMar>
              <w:top w:w="60" w:type="dxa"/>
              <w:left w:w="75" w:type="dxa"/>
              <w:bottom w:w="60" w:type="dxa"/>
              <w:right w:w="75" w:type="dxa"/>
            </w:tcMar>
            <w:vAlign w:val="center"/>
          </w:tcPr>
          <w:p w14:paraId="52469E5A">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32F3B9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BFCA56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B936106">
            <w:pPr>
              <w:jc w:val="center"/>
              <w:rPr>
                <w:rFonts w:hint="default" w:ascii="宋体" w:hAnsi="宋体" w:eastAsia="宋体"/>
                <w:sz w:val="21"/>
                <w:szCs w:val="21"/>
              </w:rPr>
            </w:pPr>
            <w:r>
              <w:rPr>
                <w:rFonts w:hint="default"/>
                <w:sz w:val="21"/>
                <w:szCs w:val="21"/>
              </w:rPr>
              <w:t>32.394</w:t>
            </w:r>
          </w:p>
        </w:tc>
        <w:tc>
          <w:tcPr>
            <w:tcW w:w="893" w:type="dxa"/>
            <w:tcBorders>
              <w:tl2br w:val="nil"/>
              <w:tr2bl w:val="nil"/>
            </w:tcBorders>
            <w:shd w:val="clear" w:color="auto" w:fill="FFFFFF"/>
            <w:tcMar>
              <w:top w:w="60" w:type="dxa"/>
              <w:left w:w="75" w:type="dxa"/>
              <w:bottom w:w="60" w:type="dxa"/>
              <w:right w:w="75" w:type="dxa"/>
            </w:tcMar>
            <w:vAlign w:val="center"/>
          </w:tcPr>
          <w:p w14:paraId="11CF77B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35DA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4395A3D">
            <w:pPr>
              <w:jc w:val="center"/>
              <w:rPr>
                <w:rFonts w:hint="default"/>
                <w:sz w:val="21"/>
                <w:szCs w:val="21"/>
              </w:rPr>
            </w:pPr>
            <w:r>
              <w:rPr>
                <w:rFonts w:hint="default"/>
                <w:sz w:val="21"/>
                <w:szCs w:val="21"/>
              </w:rPr>
              <w:t>2025-02-11 07:00 - 2025-02-11 08:00</w:t>
            </w:r>
          </w:p>
        </w:tc>
        <w:tc>
          <w:tcPr>
            <w:tcW w:w="1505" w:type="dxa"/>
            <w:tcBorders>
              <w:tl2br w:val="nil"/>
              <w:tr2bl w:val="nil"/>
            </w:tcBorders>
            <w:shd w:val="clear" w:color="auto" w:fill="FFFFFF"/>
            <w:tcMar>
              <w:top w:w="60" w:type="dxa"/>
              <w:left w:w="75" w:type="dxa"/>
              <w:bottom w:w="60" w:type="dxa"/>
              <w:right w:w="75" w:type="dxa"/>
            </w:tcMar>
            <w:vAlign w:val="center"/>
          </w:tcPr>
          <w:p w14:paraId="2FBFE71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BC5AA6C">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7C5EE25">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1CC9CC5">
            <w:pPr>
              <w:jc w:val="center"/>
              <w:rPr>
                <w:rFonts w:hint="default" w:ascii="宋体" w:hAnsi="宋体" w:eastAsia="宋体"/>
                <w:sz w:val="21"/>
                <w:szCs w:val="21"/>
              </w:rPr>
            </w:pPr>
            <w:r>
              <w:rPr>
                <w:rFonts w:hint="default"/>
                <w:sz w:val="21"/>
                <w:szCs w:val="21"/>
              </w:rPr>
              <w:t>40.939</w:t>
            </w:r>
          </w:p>
        </w:tc>
        <w:tc>
          <w:tcPr>
            <w:tcW w:w="893" w:type="dxa"/>
            <w:tcBorders>
              <w:tl2br w:val="nil"/>
              <w:tr2bl w:val="nil"/>
            </w:tcBorders>
            <w:shd w:val="clear" w:color="auto" w:fill="FFFFFF"/>
            <w:tcMar>
              <w:top w:w="60" w:type="dxa"/>
              <w:left w:w="75" w:type="dxa"/>
              <w:bottom w:w="60" w:type="dxa"/>
              <w:right w:w="75" w:type="dxa"/>
            </w:tcMar>
            <w:vAlign w:val="center"/>
          </w:tcPr>
          <w:p w14:paraId="5B695E2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3FE6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682A10A">
            <w:pPr>
              <w:jc w:val="center"/>
              <w:rPr>
                <w:rFonts w:hint="default"/>
                <w:sz w:val="21"/>
                <w:szCs w:val="21"/>
              </w:rPr>
            </w:pPr>
            <w:r>
              <w:rPr>
                <w:rFonts w:hint="default"/>
                <w:sz w:val="21"/>
                <w:szCs w:val="21"/>
              </w:rPr>
              <w:t>2025-01-28 05:00 - 2025-01-28 06:00</w:t>
            </w:r>
          </w:p>
        </w:tc>
        <w:tc>
          <w:tcPr>
            <w:tcW w:w="1505" w:type="dxa"/>
            <w:tcBorders>
              <w:tl2br w:val="nil"/>
              <w:tr2bl w:val="nil"/>
            </w:tcBorders>
            <w:shd w:val="clear" w:color="auto" w:fill="FFFFFF"/>
            <w:tcMar>
              <w:top w:w="60" w:type="dxa"/>
              <w:left w:w="75" w:type="dxa"/>
              <w:bottom w:w="60" w:type="dxa"/>
              <w:right w:w="75" w:type="dxa"/>
            </w:tcMar>
            <w:vAlign w:val="center"/>
          </w:tcPr>
          <w:p w14:paraId="6EE48AB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5D9FD22">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AF909A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49C57E5">
            <w:pPr>
              <w:jc w:val="center"/>
              <w:rPr>
                <w:rFonts w:hint="default" w:ascii="宋体" w:hAnsi="宋体" w:eastAsia="宋体"/>
                <w:sz w:val="21"/>
                <w:szCs w:val="21"/>
              </w:rPr>
            </w:pPr>
            <w:r>
              <w:rPr>
                <w:rFonts w:hint="default"/>
                <w:sz w:val="21"/>
                <w:szCs w:val="21"/>
              </w:rPr>
              <w:t>50.774</w:t>
            </w:r>
          </w:p>
        </w:tc>
        <w:tc>
          <w:tcPr>
            <w:tcW w:w="893" w:type="dxa"/>
            <w:tcBorders>
              <w:tl2br w:val="nil"/>
              <w:tr2bl w:val="nil"/>
            </w:tcBorders>
            <w:shd w:val="clear" w:color="auto" w:fill="FFFFFF"/>
            <w:tcMar>
              <w:top w:w="60" w:type="dxa"/>
              <w:left w:w="75" w:type="dxa"/>
              <w:bottom w:w="60" w:type="dxa"/>
              <w:right w:w="75" w:type="dxa"/>
            </w:tcMar>
            <w:vAlign w:val="center"/>
          </w:tcPr>
          <w:p w14:paraId="5713F4B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548E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64DEDDB">
            <w:pPr>
              <w:jc w:val="center"/>
              <w:rPr>
                <w:rFonts w:hint="default"/>
                <w:sz w:val="21"/>
                <w:szCs w:val="21"/>
              </w:rPr>
            </w:pPr>
            <w:r>
              <w:rPr>
                <w:rFonts w:hint="default"/>
                <w:sz w:val="21"/>
                <w:szCs w:val="21"/>
              </w:rPr>
              <w:t>2025-01-30 07:00 - 2025-01-30 08:00</w:t>
            </w:r>
          </w:p>
        </w:tc>
        <w:tc>
          <w:tcPr>
            <w:tcW w:w="1505" w:type="dxa"/>
            <w:tcBorders>
              <w:tl2br w:val="nil"/>
              <w:tr2bl w:val="nil"/>
            </w:tcBorders>
            <w:shd w:val="clear" w:color="auto" w:fill="FFFFFF"/>
            <w:tcMar>
              <w:top w:w="60" w:type="dxa"/>
              <w:left w:w="75" w:type="dxa"/>
              <w:bottom w:w="60" w:type="dxa"/>
              <w:right w:w="75" w:type="dxa"/>
            </w:tcMar>
            <w:vAlign w:val="center"/>
          </w:tcPr>
          <w:p w14:paraId="547676FC">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21EC45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082DB15">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1F1C649">
            <w:pPr>
              <w:jc w:val="center"/>
              <w:rPr>
                <w:rFonts w:hint="default" w:ascii="宋体" w:hAnsi="宋体" w:eastAsia="宋体"/>
                <w:sz w:val="21"/>
                <w:szCs w:val="21"/>
              </w:rPr>
            </w:pPr>
            <w:r>
              <w:rPr>
                <w:rFonts w:hint="default"/>
                <w:sz w:val="21"/>
                <w:szCs w:val="21"/>
              </w:rPr>
              <w:t>50.03</w:t>
            </w:r>
          </w:p>
        </w:tc>
        <w:tc>
          <w:tcPr>
            <w:tcW w:w="893" w:type="dxa"/>
            <w:tcBorders>
              <w:tl2br w:val="nil"/>
              <w:tr2bl w:val="nil"/>
            </w:tcBorders>
            <w:shd w:val="clear" w:color="auto" w:fill="FFFFFF"/>
            <w:tcMar>
              <w:top w:w="60" w:type="dxa"/>
              <w:left w:w="75" w:type="dxa"/>
              <w:bottom w:w="60" w:type="dxa"/>
              <w:right w:w="75" w:type="dxa"/>
            </w:tcMar>
            <w:vAlign w:val="center"/>
          </w:tcPr>
          <w:p w14:paraId="44FB3CA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CAB4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F5D245E">
            <w:pPr>
              <w:jc w:val="center"/>
              <w:rPr>
                <w:rFonts w:hint="default"/>
                <w:sz w:val="21"/>
                <w:szCs w:val="21"/>
              </w:rPr>
            </w:pPr>
            <w:r>
              <w:rPr>
                <w:rFonts w:hint="default"/>
                <w:sz w:val="21"/>
                <w:szCs w:val="21"/>
              </w:rPr>
              <w:t>2025-02-15 03:00 - 2025-02-15 04:00</w:t>
            </w:r>
          </w:p>
        </w:tc>
        <w:tc>
          <w:tcPr>
            <w:tcW w:w="1505" w:type="dxa"/>
            <w:tcBorders>
              <w:tl2br w:val="nil"/>
              <w:tr2bl w:val="nil"/>
            </w:tcBorders>
            <w:shd w:val="clear" w:color="auto" w:fill="FFFFFF"/>
            <w:tcMar>
              <w:top w:w="60" w:type="dxa"/>
              <w:left w:w="75" w:type="dxa"/>
              <w:bottom w:w="60" w:type="dxa"/>
              <w:right w:w="75" w:type="dxa"/>
            </w:tcMar>
            <w:vAlign w:val="center"/>
          </w:tcPr>
          <w:p w14:paraId="2134DAC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AB4AA9C">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9CAA82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8214480">
            <w:pPr>
              <w:jc w:val="center"/>
              <w:rPr>
                <w:rFonts w:hint="default" w:ascii="宋体" w:hAnsi="宋体" w:eastAsia="宋体"/>
                <w:sz w:val="21"/>
                <w:szCs w:val="21"/>
              </w:rPr>
            </w:pPr>
            <w:r>
              <w:rPr>
                <w:rFonts w:hint="default"/>
                <w:sz w:val="21"/>
                <w:szCs w:val="21"/>
              </w:rPr>
              <w:t>35.976</w:t>
            </w:r>
          </w:p>
        </w:tc>
        <w:tc>
          <w:tcPr>
            <w:tcW w:w="893" w:type="dxa"/>
            <w:tcBorders>
              <w:tl2br w:val="nil"/>
              <w:tr2bl w:val="nil"/>
            </w:tcBorders>
            <w:shd w:val="clear" w:color="auto" w:fill="FFFFFF"/>
            <w:tcMar>
              <w:top w:w="60" w:type="dxa"/>
              <w:left w:w="75" w:type="dxa"/>
              <w:bottom w:w="60" w:type="dxa"/>
              <w:right w:w="75" w:type="dxa"/>
            </w:tcMar>
            <w:vAlign w:val="center"/>
          </w:tcPr>
          <w:p w14:paraId="75CE16E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4EDD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C4B8497">
            <w:pPr>
              <w:jc w:val="center"/>
              <w:rPr>
                <w:rFonts w:hint="default"/>
                <w:sz w:val="21"/>
                <w:szCs w:val="21"/>
              </w:rPr>
            </w:pPr>
            <w:r>
              <w:rPr>
                <w:rFonts w:hint="default"/>
                <w:sz w:val="21"/>
                <w:szCs w:val="21"/>
              </w:rPr>
              <w:t>2025-02-18 07:00 - 2025-02-18 08:00</w:t>
            </w:r>
          </w:p>
        </w:tc>
        <w:tc>
          <w:tcPr>
            <w:tcW w:w="1505" w:type="dxa"/>
            <w:tcBorders>
              <w:tl2br w:val="nil"/>
              <w:tr2bl w:val="nil"/>
            </w:tcBorders>
            <w:shd w:val="clear" w:color="auto" w:fill="FFFFFF"/>
            <w:tcMar>
              <w:top w:w="60" w:type="dxa"/>
              <w:left w:w="75" w:type="dxa"/>
              <w:bottom w:w="60" w:type="dxa"/>
              <w:right w:w="75" w:type="dxa"/>
            </w:tcMar>
            <w:vAlign w:val="center"/>
          </w:tcPr>
          <w:p w14:paraId="09BE75DB">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BFB51C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41136D3">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04E4FDE">
            <w:pPr>
              <w:jc w:val="center"/>
              <w:rPr>
                <w:rFonts w:hint="default" w:ascii="宋体" w:hAnsi="宋体" w:eastAsia="宋体"/>
                <w:sz w:val="21"/>
                <w:szCs w:val="21"/>
              </w:rPr>
            </w:pPr>
            <w:r>
              <w:rPr>
                <w:rFonts w:hint="default"/>
                <w:sz w:val="21"/>
                <w:szCs w:val="21"/>
              </w:rPr>
              <w:t>37.787</w:t>
            </w:r>
          </w:p>
        </w:tc>
        <w:tc>
          <w:tcPr>
            <w:tcW w:w="893" w:type="dxa"/>
            <w:tcBorders>
              <w:tl2br w:val="nil"/>
              <w:tr2bl w:val="nil"/>
            </w:tcBorders>
            <w:shd w:val="clear" w:color="auto" w:fill="FFFFFF"/>
            <w:tcMar>
              <w:top w:w="60" w:type="dxa"/>
              <w:left w:w="75" w:type="dxa"/>
              <w:bottom w:w="60" w:type="dxa"/>
              <w:right w:w="75" w:type="dxa"/>
            </w:tcMar>
            <w:vAlign w:val="center"/>
          </w:tcPr>
          <w:p w14:paraId="264D5B3C">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D05E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81A62AC">
            <w:pPr>
              <w:jc w:val="center"/>
              <w:rPr>
                <w:rFonts w:hint="default"/>
                <w:sz w:val="21"/>
                <w:szCs w:val="21"/>
              </w:rPr>
            </w:pPr>
            <w:r>
              <w:rPr>
                <w:rFonts w:hint="default"/>
                <w:sz w:val="21"/>
                <w:szCs w:val="21"/>
              </w:rPr>
              <w:t>2025-01-31 19:00 - 2025-01-31 20:00</w:t>
            </w:r>
          </w:p>
        </w:tc>
        <w:tc>
          <w:tcPr>
            <w:tcW w:w="1505" w:type="dxa"/>
            <w:tcBorders>
              <w:tl2br w:val="nil"/>
              <w:tr2bl w:val="nil"/>
            </w:tcBorders>
            <w:shd w:val="clear" w:color="auto" w:fill="FFFFFF"/>
            <w:tcMar>
              <w:top w:w="60" w:type="dxa"/>
              <w:left w:w="75" w:type="dxa"/>
              <w:bottom w:w="60" w:type="dxa"/>
              <w:right w:w="75" w:type="dxa"/>
            </w:tcMar>
            <w:vAlign w:val="center"/>
          </w:tcPr>
          <w:p w14:paraId="37A1881B">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4BC6FC1">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97941C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EF30024">
            <w:pPr>
              <w:jc w:val="center"/>
              <w:rPr>
                <w:rFonts w:hint="default" w:ascii="宋体" w:hAnsi="宋体" w:eastAsia="宋体"/>
                <w:sz w:val="21"/>
                <w:szCs w:val="21"/>
              </w:rPr>
            </w:pPr>
            <w:r>
              <w:rPr>
                <w:rFonts w:hint="default"/>
                <w:sz w:val="21"/>
                <w:szCs w:val="21"/>
              </w:rPr>
              <w:t>58.285</w:t>
            </w:r>
          </w:p>
        </w:tc>
        <w:tc>
          <w:tcPr>
            <w:tcW w:w="893" w:type="dxa"/>
            <w:tcBorders>
              <w:tl2br w:val="nil"/>
              <w:tr2bl w:val="nil"/>
            </w:tcBorders>
            <w:shd w:val="clear" w:color="auto" w:fill="FFFFFF"/>
            <w:tcMar>
              <w:top w:w="60" w:type="dxa"/>
              <w:left w:w="75" w:type="dxa"/>
              <w:bottom w:w="60" w:type="dxa"/>
              <w:right w:w="75" w:type="dxa"/>
            </w:tcMar>
            <w:vAlign w:val="center"/>
          </w:tcPr>
          <w:p w14:paraId="1699FB8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CBD7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5C6E125">
            <w:pPr>
              <w:jc w:val="center"/>
              <w:rPr>
                <w:rFonts w:hint="default"/>
                <w:sz w:val="21"/>
                <w:szCs w:val="21"/>
              </w:rPr>
            </w:pPr>
            <w:r>
              <w:rPr>
                <w:rFonts w:hint="default"/>
                <w:sz w:val="21"/>
                <w:szCs w:val="21"/>
              </w:rPr>
              <w:t>2025-02-03 22:00 - 2025-02-03 23:00</w:t>
            </w:r>
          </w:p>
        </w:tc>
        <w:tc>
          <w:tcPr>
            <w:tcW w:w="1505" w:type="dxa"/>
            <w:tcBorders>
              <w:tl2br w:val="nil"/>
              <w:tr2bl w:val="nil"/>
            </w:tcBorders>
            <w:shd w:val="clear" w:color="auto" w:fill="FFFFFF"/>
            <w:tcMar>
              <w:top w:w="60" w:type="dxa"/>
              <w:left w:w="75" w:type="dxa"/>
              <w:bottom w:w="60" w:type="dxa"/>
              <w:right w:w="75" w:type="dxa"/>
            </w:tcMar>
            <w:vAlign w:val="center"/>
          </w:tcPr>
          <w:p w14:paraId="6073D3BC">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1C2979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74039A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13417DD">
            <w:pPr>
              <w:jc w:val="center"/>
              <w:rPr>
                <w:rFonts w:hint="default" w:ascii="宋体" w:hAnsi="宋体" w:eastAsia="宋体"/>
                <w:sz w:val="21"/>
                <w:szCs w:val="21"/>
              </w:rPr>
            </w:pPr>
            <w:r>
              <w:rPr>
                <w:rFonts w:hint="default"/>
                <w:sz w:val="21"/>
                <w:szCs w:val="21"/>
              </w:rPr>
              <w:t>20.786</w:t>
            </w:r>
          </w:p>
        </w:tc>
        <w:tc>
          <w:tcPr>
            <w:tcW w:w="893" w:type="dxa"/>
            <w:tcBorders>
              <w:tl2br w:val="nil"/>
              <w:tr2bl w:val="nil"/>
            </w:tcBorders>
            <w:shd w:val="clear" w:color="auto" w:fill="FFFFFF"/>
            <w:tcMar>
              <w:top w:w="60" w:type="dxa"/>
              <w:left w:w="75" w:type="dxa"/>
              <w:bottom w:w="60" w:type="dxa"/>
              <w:right w:w="75" w:type="dxa"/>
            </w:tcMar>
            <w:vAlign w:val="center"/>
          </w:tcPr>
          <w:p w14:paraId="0FBF979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3435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EE08F84">
            <w:pPr>
              <w:jc w:val="center"/>
              <w:rPr>
                <w:rFonts w:hint="default"/>
                <w:sz w:val="21"/>
                <w:szCs w:val="21"/>
              </w:rPr>
            </w:pPr>
            <w:r>
              <w:rPr>
                <w:rFonts w:hint="default"/>
                <w:sz w:val="21"/>
                <w:szCs w:val="21"/>
              </w:rPr>
              <w:t>2025-03-27 06:00 - 2025-03-27 07:00</w:t>
            </w:r>
          </w:p>
        </w:tc>
        <w:tc>
          <w:tcPr>
            <w:tcW w:w="1505" w:type="dxa"/>
            <w:tcBorders>
              <w:tl2br w:val="nil"/>
              <w:tr2bl w:val="nil"/>
            </w:tcBorders>
            <w:shd w:val="clear" w:color="auto" w:fill="FFFFFF"/>
            <w:tcMar>
              <w:top w:w="60" w:type="dxa"/>
              <w:left w:w="75" w:type="dxa"/>
              <w:bottom w:w="60" w:type="dxa"/>
              <w:right w:w="75" w:type="dxa"/>
            </w:tcMar>
            <w:vAlign w:val="center"/>
          </w:tcPr>
          <w:p w14:paraId="30A7923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27D5098">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6A8CEBC">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75988E5">
            <w:pPr>
              <w:jc w:val="center"/>
              <w:rPr>
                <w:rFonts w:hint="default" w:ascii="宋体" w:hAnsi="宋体" w:eastAsia="宋体"/>
                <w:sz w:val="21"/>
                <w:szCs w:val="21"/>
              </w:rPr>
            </w:pPr>
            <w:r>
              <w:rPr>
                <w:rFonts w:hint="default"/>
                <w:sz w:val="21"/>
                <w:szCs w:val="21"/>
              </w:rPr>
              <w:t>39.181</w:t>
            </w:r>
          </w:p>
        </w:tc>
        <w:tc>
          <w:tcPr>
            <w:tcW w:w="893" w:type="dxa"/>
            <w:tcBorders>
              <w:tl2br w:val="nil"/>
              <w:tr2bl w:val="nil"/>
            </w:tcBorders>
            <w:shd w:val="clear" w:color="auto" w:fill="FFFFFF"/>
            <w:tcMar>
              <w:top w:w="60" w:type="dxa"/>
              <w:left w:w="75" w:type="dxa"/>
              <w:bottom w:w="60" w:type="dxa"/>
              <w:right w:w="75" w:type="dxa"/>
            </w:tcMar>
            <w:vAlign w:val="center"/>
          </w:tcPr>
          <w:p w14:paraId="1B3D6D8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62A1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F5613CA">
            <w:pPr>
              <w:jc w:val="center"/>
              <w:rPr>
                <w:rFonts w:hint="default"/>
                <w:sz w:val="21"/>
                <w:szCs w:val="21"/>
              </w:rPr>
            </w:pPr>
            <w:r>
              <w:rPr>
                <w:rFonts w:hint="default"/>
                <w:sz w:val="21"/>
                <w:szCs w:val="21"/>
              </w:rPr>
              <w:t>2025-02-04 15:00 - 2025-02-04 16:00</w:t>
            </w:r>
          </w:p>
        </w:tc>
        <w:tc>
          <w:tcPr>
            <w:tcW w:w="1505" w:type="dxa"/>
            <w:tcBorders>
              <w:tl2br w:val="nil"/>
              <w:tr2bl w:val="nil"/>
            </w:tcBorders>
            <w:shd w:val="clear" w:color="auto" w:fill="FFFFFF"/>
            <w:tcMar>
              <w:top w:w="60" w:type="dxa"/>
              <w:left w:w="75" w:type="dxa"/>
              <w:bottom w:w="60" w:type="dxa"/>
              <w:right w:w="75" w:type="dxa"/>
            </w:tcMar>
            <w:vAlign w:val="center"/>
          </w:tcPr>
          <w:p w14:paraId="485FF23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0F48E6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F63104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A1B7AC1">
            <w:pPr>
              <w:jc w:val="center"/>
              <w:rPr>
                <w:rFonts w:hint="default" w:ascii="宋体" w:hAnsi="宋体" w:eastAsia="宋体"/>
                <w:sz w:val="21"/>
                <w:szCs w:val="21"/>
              </w:rPr>
            </w:pPr>
            <w:r>
              <w:rPr>
                <w:rFonts w:hint="default"/>
                <w:sz w:val="21"/>
                <w:szCs w:val="21"/>
              </w:rPr>
              <w:t>32.98</w:t>
            </w:r>
          </w:p>
        </w:tc>
        <w:tc>
          <w:tcPr>
            <w:tcW w:w="893" w:type="dxa"/>
            <w:tcBorders>
              <w:tl2br w:val="nil"/>
              <w:tr2bl w:val="nil"/>
            </w:tcBorders>
            <w:shd w:val="clear" w:color="auto" w:fill="FFFFFF"/>
            <w:tcMar>
              <w:top w:w="60" w:type="dxa"/>
              <w:left w:w="75" w:type="dxa"/>
              <w:bottom w:w="60" w:type="dxa"/>
              <w:right w:w="75" w:type="dxa"/>
            </w:tcMar>
            <w:vAlign w:val="center"/>
          </w:tcPr>
          <w:p w14:paraId="3A511F8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36B4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662798D">
            <w:pPr>
              <w:jc w:val="center"/>
              <w:rPr>
                <w:rFonts w:hint="default"/>
                <w:sz w:val="21"/>
                <w:szCs w:val="21"/>
              </w:rPr>
            </w:pPr>
            <w:r>
              <w:rPr>
                <w:rFonts w:hint="default"/>
                <w:sz w:val="21"/>
                <w:szCs w:val="21"/>
              </w:rPr>
              <w:t>2025-02-04 22:00 - 2025-02-04 23:00</w:t>
            </w:r>
          </w:p>
        </w:tc>
        <w:tc>
          <w:tcPr>
            <w:tcW w:w="1505" w:type="dxa"/>
            <w:tcBorders>
              <w:tl2br w:val="nil"/>
              <w:tr2bl w:val="nil"/>
            </w:tcBorders>
            <w:shd w:val="clear" w:color="auto" w:fill="FFFFFF"/>
            <w:tcMar>
              <w:top w:w="60" w:type="dxa"/>
              <w:left w:w="75" w:type="dxa"/>
              <w:bottom w:w="60" w:type="dxa"/>
              <w:right w:w="75" w:type="dxa"/>
            </w:tcMar>
            <w:vAlign w:val="center"/>
          </w:tcPr>
          <w:p w14:paraId="272C2D55">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C85CEA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7EA33E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5073A5E">
            <w:pPr>
              <w:jc w:val="center"/>
              <w:rPr>
                <w:rFonts w:hint="default" w:ascii="宋体" w:hAnsi="宋体" w:eastAsia="宋体"/>
                <w:sz w:val="21"/>
                <w:szCs w:val="21"/>
              </w:rPr>
            </w:pPr>
            <w:r>
              <w:rPr>
                <w:rFonts w:hint="default"/>
                <w:sz w:val="21"/>
                <w:szCs w:val="21"/>
              </w:rPr>
              <w:t>26.663</w:t>
            </w:r>
          </w:p>
        </w:tc>
        <w:tc>
          <w:tcPr>
            <w:tcW w:w="893" w:type="dxa"/>
            <w:tcBorders>
              <w:tl2br w:val="nil"/>
              <w:tr2bl w:val="nil"/>
            </w:tcBorders>
            <w:shd w:val="clear" w:color="auto" w:fill="FFFFFF"/>
            <w:tcMar>
              <w:top w:w="60" w:type="dxa"/>
              <w:left w:w="75" w:type="dxa"/>
              <w:bottom w:w="60" w:type="dxa"/>
              <w:right w:w="75" w:type="dxa"/>
            </w:tcMar>
            <w:vAlign w:val="center"/>
          </w:tcPr>
          <w:p w14:paraId="65B9CBB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80B1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1AAA019">
            <w:pPr>
              <w:jc w:val="center"/>
              <w:rPr>
                <w:rFonts w:hint="default"/>
                <w:sz w:val="21"/>
                <w:szCs w:val="21"/>
              </w:rPr>
            </w:pPr>
            <w:r>
              <w:rPr>
                <w:rFonts w:hint="default"/>
                <w:sz w:val="21"/>
                <w:szCs w:val="21"/>
              </w:rPr>
              <w:t>2025-01-09 21:00 - 2025-01-09 22:00</w:t>
            </w:r>
          </w:p>
        </w:tc>
        <w:tc>
          <w:tcPr>
            <w:tcW w:w="1505" w:type="dxa"/>
            <w:tcBorders>
              <w:tl2br w:val="nil"/>
              <w:tr2bl w:val="nil"/>
            </w:tcBorders>
            <w:shd w:val="clear" w:color="auto" w:fill="FFFFFF"/>
            <w:tcMar>
              <w:top w:w="60" w:type="dxa"/>
              <w:left w:w="75" w:type="dxa"/>
              <w:bottom w:w="60" w:type="dxa"/>
              <w:right w:w="75" w:type="dxa"/>
            </w:tcMar>
            <w:vAlign w:val="center"/>
          </w:tcPr>
          <w:p w14:paraId="701C8BE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3350E8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7F15559">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448B246">
            <w:pPr>
              <w:jc w:val="center"/>
              <w:rPr>
                <w:rFonts w:hint="default" w:ascii="宋体" w:hAnsi="宋体" w:eastAsia="宋体"/>
                <w:sz w:val="21"/>
                <w:szCs w:val="21"/>
              </w:rPr>
            </w:pPr>
            <w:r>
              <w:rPr>
                <w:rFonts w:hint="default"/>
                <w:sz w:val="21"/>
                <w:szCs w:val="21"/>
              </w:rPr>
              <w:t>208.046</w:t>
            </w:r>
          </w:p>
        </w:tc>
        <w:tc>
          <w:tcPr>
            <w:tcW w:w="893" w:type="dxa"/>
            <w:tcBorders>
              <w:tl2br w:val="nil"/>
              <w:tr2bl w:val="nil"/>
            </w:tcBorders>
            <w:shd w:val="clear" w:color="auto" w:fill="FFFFFF"/>
            <w:tcMar>
              <w:top w:w="60" w:type="dxa"/>
              <w:left w:w="75" w:type="dxa"/>
              <w:bottom w:w="60" w:type="dxa"/>
              <w:right w:w="75" w:type="dxa"/>
            </w:tcMar>
            <w:vAlign w:val="center"/>
          </w:tcPr>
          <w:p w14:paraId="609DAFA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47E4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FE311E4">
            <w:pPr>
              <w:jc w:val="center"/>
              <w:rPr>
                <w:rFonts w:hint="default"/>
                <w:sz w:val="21"/>
                <w:szCs w:val="21"/>
              </w:rPr>
            </w:pPr>
            <w:r>
              <w:rPr>
                <w:rFonts w:hint="default"/>
                <w:sz w:val="21"/>
                <w:szCs w:val="21"/>
              </w:rPr>
              <w:t>2025-02-05 19:00 - 2025-02-05 20:00</w:t>
            </w:r>
          </w:p>
        </w:tc>
        <w:tc>
          <w:tcPr>
            <w:tcW w:w="1505" w:type="dxa"/>
            <w:tcBorders>
              <w:tl2br w:val="nil"/>
              <w:tr2bl w:val="nil"/>
            </w:tcBorders>
            <w:shd w:val="clear" w:color="auto" w:fill="FFFFFF"/>
            <w:tcMar>
              <w:top w:w="60" w:type="dxa"/>
              <w:left w:w="75" w:type="dxa"/>
              <w:bottom w:w="60" w:type="dxa"/>
              <w:right w:w="75" w:type="dxa"/>
            </w:tcMar>
            <w:vAlign w:val="center"/>
          </w:tcPr>
          <w:p w14:paraId="24AF105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2E735B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FB3E00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2C3D7F2">
            <w:pPr>
              <w:jc w:val="center"/>
              <w:rPr>
                <w:rFonts w:hint="default" w:ascii="宋体" w:hAnsi="宋体" w:eastAsia="宋体"/>
                <w:sz w:val="21"/>
                <w:szCs w:val="21"/>
              </w:rPr>
            </w:pPr>
            <w:r>
              <w:rPr>
                <w:rFonts w:hint="default"/>
                <w:sz w:val="21"/>
                <w:szCs w:val="21"/>
              </w:rPr>
              <w:t>34.988</w:t>
            </w:r>
          </w:p>
        </w:tc>
        <w:tc>
          <w:tcPr>
            <w:tcW w:w="893" w:type="dxa"/>
            <w:tcBorders>
              <w:tl2br w:val="nil"/>
              <w:tr2bl w:val="nil"/>
            </w:tcBorders>
            <w:shd w:val="clear" w:color="auto" w:fill="FFFFFF"/>
            <w:tcMar>
              <w:top w:w="60" w:type="dxa"/>
              <w:left w:w="75" w:type="dxa"/>
              <w:bottom w:w="60" w:type="dxa"/>
              <w:right w:w="75" w:type="dxa"/>
            </w:tcMar>
            <w:vAlign w:val="center"/>
          </w:tcPr>
          <w:p w14:paraId="5C0B64A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11D3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52B186F">
            <w:pPr>
              <w:jc w:val="center"/>
              <w:rPr>
                <w:rFonts w:hint="default"/>
                <w:sz w:val="21"/>
                <w:szCs w:val="21"/>
              </w:rPr>
            </w:pPr>
            <w:r>
              <w:rPr>
                <w:rFonts w:hint="default"/>
                <w:sz w:val="21"/>
                <w:szCs w:val="21"/>
              </w:rPr>
              <w:t>2025-02-05 23:00 - 2025-02-06 00:00</w:t>
            </w:r>
          </w:p>
        </w:tc>
        <w:tc>
          <w:tcPr>
            <w:tcW w:w="1505" w:type="dxa"/>
            <w:tcBorders>
              <w:tl2br w:val="nil"/>
              <w:tr2bl w:val="nil"/>
            </w:tcBorders>
            <w:shd w:val="clear" w:color="auto" w:fill="FFFFFF"/>
            <w:tcMar>
              <w:top w:w="60" w:type="dxa"/>
              <w:left w:w="75" w:type="dxa"/>
              <w:bottom w:w="60" w:type="dxa"/>
              <w:right w:w="75" w:type="dxa"/>
            </w:tcMar>
            <w:vAlign w:val="center"/>
          </w:tcPr>
          <w:p w14:paraId="664E0E2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7AFC8B4">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7D451C5">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0269406">
            <w:pPr>
              <w:jc w:val="center"/>
              <w:rPr>
                <w:rFonts w:hint="default" w:ascii="宋体" w:hAnsi="宋体" w:eastAsia="宋体"/>
                <w:sz w:val="21"/>
                <w:szCs w:val="21"/>
              </w:rPr>
            </w:pPr>
            <w:r>
              <w:rPr>
                <w:rFonts w:hint="default"/>
                <w:sz w:val="21"/>
                <w:szCs w:val="21"/>
              </w:rPr>
              <w:t>23.693</w:t>
            </w:r>
          </w:p>
        </w:tc>
        <w:tc>
          <w:tcPr>
            <w:tcW w:w="893" w:type="dxa"/>
            <w:tcBorders>
              <w:tl2br w:val="nil"/>
              <w:tr2bl w:val="nil"/>
            </w:tcBorders>
            <w:shd w:val="clear" w:color="auto" w:fill="FFFFFF"/>
            <w:tcMar>
              <w:top w:w="60" w:type="dxa"/>
              <w:left w:w="75" w:type="dxa"/>
              <w:bottom w:w="60" w:type="dxa"/>
              <w:right w:w="75" w:type="dxa"/>
            </w:tcMar>
            <w:vAlign w:val="center"/>
          </w:tcPr>
          <w:p w14:paraId="2048531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DAFF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A21F274">
            <w:pPr>
              <w:jc w:val="center"/>
              <w:rPr>
                <w:rFonts w:hint="default"/>
                <w:sz w:val="21"/>
                <w:szCs w:val="21"/>
              </w:rPr>
            </w:pPr>
            <w:r>
              <w:rPr>
                <w:rFonts w:hint="default"/>
                <w:sz w:val="21"/>
                <w:szCs w:val="21"/>
              </w:rPr>
              <w:t>2025-01-20 09:00 - 2025-01-20 10:00</w:t>
            </w:r>
          </w:p>
        </w:tc>
        <w:tc>
          <w:tcPr>
            <w:tcW w:w="1505" w:type="dxa"/>
            <w:tcBorders>
              <w:tl2br w:val="nil"/>
              <w:tr2bl w:val="nil"/>
            </w:tcBorders>
            <w:shd w:val="clear" w:color="auto" w:fill="FFFFFF"/>
            <w:tcMar>
              <w:top w:w="60" w:type="dxa"/>
              <w:left w:w="75" w:type="dxa"/>
              <w:bottom w:w="60" w:type="dxa"/>
              <w:right w:w="75" w:type="dxa"/>
            </w:tcMar>
            <w:vAlign w:val="center"/>
          </w:tcPr>
          <w:p w14:paraId="15F128F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89D9A6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3771DD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3137602">
            <w:pPr>
              <w:jc w:val="center"/>
              <w:rPr>
                <w:rFonts w:hint="default" w:ascii="宋体" w:hAnsi="宋体" w:eastAsia="宋体"/>
                <w:sz w:val="21"/>
                <w:szCs w:val="21"/>
              </w:rPr>
            </w:pPr>
            <w:r>
              <w:rPr>
                <w:rFonts w:hint="default"/>
                <w:sz w:val="21"/>
                <w:szCs w:val="21"/>
              </w:rPr>
              <w:t>50.585</w:t>
            </w:r>
          </w:p>
        </w:tc>
        <w:tc>
          <w:tcPr>
            <w:tcW w:w="893" w:type="dxa"/>
            <w:tcBorders>
              <w:tl2br w:val="nil"/>
              <w:tr2bl w:val="nil"/>
            </w:tcBorders>
            <w:shd w:val="clear" w:color="auto" w:fill="FFFFFF"/>
            <w:tcMar>
              <w:top w:w="60" w:type="dxa"/>
              <w:left w:w="75" w:type="dxa"/>
              <w:bottom w:w="60" w:type="dxa"/>
              <w:right w:w="75" w:type="dxa"/>
            </w:tcMar>
            <w:vAlign w:val="center"/>
          </w:tcPr>
          <w:p w14:paraId="09A28C3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9B93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3821900">
            <w:pPr>
              <w:jc w:val="center"/>
              <w:rPr>
                <w:rFonts w:hint="default"/>
                <w:sz w:val="21"/>
                <w:szCs w:val="21"/>
              </w:rPr>
            </w:pPr>
            <w:r>
              <w:rPr>
                <w:rFonts w:hint="default"/>
                <w:sz w:val="21"/>
                <w:szCs w:val="21"/>
              </w:rPr>
              <w:t>2025-02-06 21:00 - 2025-02-06 22:00</w:t>
            </w:r>
          </w:p>
        </w:tc>
        <w:tc>
          <w:tcPr>
            <w:tcW w:w="1505" w:type="dxa"/>
            <w:tcBorders>
              <w:tl2br w:val="nil"/>
              <w:tr2bl w:val="nil"/>
            </w:tcBorders>
            <w:shd w:val="clear" w:color="auto" w:fill="FFFFFF"/>
            <w:tcMar>
              <w:top w:w="60" w:type="dxa"/>
              <w:left w:w="75" w:type="dxa"/>
              <w:bottom w:w="60" w:type="dxa"/>
              <w:right w:w="75" w:type="dxa"/>
            </w:tcMar>
            <w:vAlign w:val="center"/>
          </w:tcPr>
          <w:p w14:paraId="35C2694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279A2B1">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26839C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11341D7">
            <w:pPr>
              <w:jc w:val="center"/>
              <w:rPr>
                <w:rFonts w:hint="default" w:ascii="宋体" w:hAnsi="宋体" w:eastAsia="宋体"/>
                <w:sz w:val="21"/>
                <w:szCs w:val="21"/>
              </w:rPr>
            </w:pPr>
            <w:r>
              <w:rPr>
                <w:rFonts w:hint="default"/>
                <w:sz w:val="21"/>
                <w:szCs w:val="21"/>
              </w:rPr>
              <w:t>34.048</w:t>
            </w:r>
          </w:p>
        </w:tc>
        <w:tc>
          <w:tcPr>
            <w:tcW w:w="893" w:type="dxa"/>
            <w:tcBorders>
              <w:tl2br w:val="nil"/>
              <w:tr2bl w:val="nil"/>
            </w:tcBorders>
            <w:shd w:val="clear" w:color="auto" w:fill="FFFFFF"/>
            <w:tcMar>
              <w:top w:w="60" w:type="dxa"/>
              <w:left w:w="75" w:type="dxa"/>
              <w:bottom w:w="60" w:type="dxa"/>
              <w:right w:w="75" w:type="dxa"/>
            </w:tcMar>
            <w:vAlign w:val="center"/>
          </w:tcPr>
          <w:p w14:paraId="043551D0">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33DF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30960C9">
            <w:pPr>
              <w:jc w:val="center"/>
              <w:rPr>
                <w:rFonts w:hint="default"/>
                <w:sz w:val="21"/>
                <w:szCs w:val="21"/>
              </w:rPr>
            </w:pPr>
            <w:r>
              <w:rPr>
                <w:rFonts w:hint="default"/>
                <w:sz w:val="21"/>
                <w:szCs w:val="21"/>
              </w:rPr>
              <w:t>2025-02-03 00:00 - 2025-02-03 01:00</w:t>
            </w:r>
          </w:p>
        </w:tc>
        <w:tc>
          <w:tcPr>
            <w:tcW w:w="1505" w:type="dxa"/>
            <w:tcBorders>
              <w:tl2br w:val="nil"/>
              <w:tr2bl w:val="nil"/>
            </w:tcBorders>
            <w:shd w:val="clear" w:color="auto" w:fill="FFFFFF"/>
            <w:tcMar>
              <w:top w:w="60" w:type="dxa"/>
              <w:left w:w="75" w:type="dxa"/>
              <w:bottom w:w="60" w:type="dxa"/>
              <w:right w:w="75" w:type="dxa"/>
            </w:tcMar>
            <w:vAlign w:val="center"/>
          </w:tcPr>
          <w:p w14:paraId="20107765">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293FB5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F1F1115">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54AF777">
            <w:pPr>
              <w:jc w:val="center"/>
              <w:rPr>
                <w:rFonts w:hint="default" w:ascii="宋体" w:hAnsi="宋体" w:eastAsia="宋体"/>
                <w:sz w:val="21"/>
                <w:szCs w:val="21"/>
              </w:rPr>
            </w:pPr>
            <w:r>
              <w:rPr>
                <w:rFonts w:hint="default"/>
                <w:sz w:val="21"/>
                <w:szCs w:val="21"/>
              </w:rPr>
              <w:t>27.573</w:t>
            </w:r>
          </w:p>
        </w:tc>
        <w:tc>
          <w:tcPr>
            <w:tcW w:w="893" w:type="dxa"/>
            <w:tcBorders>
              <w:tl2br w:val="nil"/>
              <w:tr2bl w:val="nil"/>
            </w:tcBorders>
            <w:shd w:val="clear" w:color="auto" w:fill="FFFFFF"/>
            <w:tcMar>
              <w:top w:w="60" w:type="dxa"/>
              <w:left w:w="75" w:type="dxa"/>
              <w:bottom w:w="60" w:type="dxa"/>
              <w:right w:w="75" w:type="dxa"/>
            </w:tcMar>
            <w:vAlign w:val="center"/>
          </w:tcPr>
          <w:p w14:paraId="2AE0CB3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6B16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FE5101F">
            <w:pPr>
              <w:jc w:val="center"/>
              <w:rPr>
                <w:rFonts w:hint="default"/>
                <w:sz w:val="21"/>
                <w:szCs w:val="21"/>
              </w:rPr>
            </w:pPr>
            <w:r>
              <w:rPr>
                <w:rFonts w:hint="default"/>
                <w:sz w:val="21"/>
                <w:szCs w:val="21"/>
              </w:rPr>
              <w:t>2025-02-07 01:00 - 2025-02-07 02:00</w:t>
            </w:r>
          </w:p>
        </w:tc>
        <w:tc>
          <w:tcPr>
            <w:tcW w:w="1505" w:type="dxa"/>
            <w:tcBorders>
              <w:tl2br w:val="nil"/>
              <w:tr2bl w:val="nil"/>
            </w:tcBorders>
            <w:shd w:val="clear" w:color="auto" w:fill="FFFFFF"/>
            <w:tcMar>
              <w:top w:w="60" w:type="dxa"/>
              <w:left w:w="75" w:type="dxa"/>
              <w:bottom w:w="60" w:type="dxa"/>
              <w:right w:w="75" w:type="dxa"/>
            </w:tcMar>
            <w:vAlign w:val="center"/>
          </w:tcPr>
          <w:p w14:paraId="084FB10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BD8E5A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1BB3B3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39C1257">
            <w:pPr>
              <w:jc w:val="center"/>
              <w:rPr>
                <w:rFonts w:hint="default" w:ascii="宋体" w:hAnsi="宋体" w:eastAsia="宋体"/>
                <w:sz w:val="21"/>
                <w:szCs w:val="21"/>
              </w:rPr>
            </w:pPr>
            <w:r>
              <w:rPr>
                <w:rFonts w:hint="default"/>
                <w:sz w:val="21"/>
                <w:szCs w:val="21"/>
              </w:rPr>
              <w:t>33.532</w:t>
            </w:r>
          </w:p>
        </w:tc>
        <w:tc>
          <w:tcPr>
            <w:tcW w:w="893" w:type="dxa"/>
            <w:tcBorders>
              <w:tl2br w:val="nil"/>
              <w:tr2bl w:val="nil"/>
            </w:tcBorders>
            <w:shd w:val="clear" w:color="auto" w:fill="FFFFFF"/>
            <w:tcMar>
              <w:top w:w="60" w:type="dxa"/>
              <w:left w:w="75" w:type="dxa"/>
              <w:bottom w:w="60" w:type="dxa"/>
              <w:right w:w="75" w:type="dxa"/>
            </w:tcMar>
            <w:vAlign w:val="center"/>
          </w:tcPr>
          <w:p w14:paraId="169191FE">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F135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0C93EE4">
            <w:pPr>
              <w:jc w:val="center"/>
              <w:rPr>
                <w:rFonts w:hint="default"/>
                <w:sz w:val="21"/>
                <w:szCs w:val="21"/>
              </w:rPr>
            </w:pPr>
            <w:r>
              <w:rPr>
                <w:rFonts w:hint="default"/>
                <w:sz w:val="21"/>
                <w:szCs w:val="21"/>
              </w:rPr>
              <w:t>2025-02-07 08:00 - 2025-02-07 09:00</w:t>
            </w:r>
          </w:p>
        </w:tc>
        <w:tc>
          <w:tcPr>
            <w:tcW w:w="1505" w:type="dxa"/>
            <w:tcBorders>
              <w:tl2br w:val="nil"/>
              <w:tr2bl w:val="nil"/>
            </w:tcBorders>
            <w:shd w:val="clear" w:color="auto" w:fill="FFFFFF"/>
            <w:tcMar>
              <w:top w:w="60" w:type="dxa"/>
              <w:left w:w="75" w:type="dxa"/>
              <w:bottom w:w="60" w:type="dxa"/>
              <w:right w:w="75" w:type="dxa"/>
            </w:tcMar>
            <w:vAlign w:val="center"/>
          </w:tcPr>
          <w:p w14:paraId="254FA9C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F0A460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069288C">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AE213EE">
            <w:pPr>
              <w:jc w:val="center"/>
              <w:rPr>
                <w:rFonts w:hint="default" w:ascii="宋体" w:hAnsi="宋体" w:eastAsia="宋体"/>
                <w:sz w:val="21"/>
                <w:szCs w:val="21"/>
              </w:rPr>
            </w:pPr>
            <w:r>
              <w:rPr>
                <w:rFonts w:hint="default"/>
                <w:sz w:val="21"/>
                <w:szCs w:val="21"/>
              </w:rPr>
              <w:t>28.295</w:t>
            </w:r>
          </w:p>
        </w:tc>
        <w:tc>
          <w:tcPr>
            <w:tcW w:w="893" w:type="dxa"/>
            <w:tcBorders>
              <w:tl2br w:val="nil"/>
              <w:tr2bl w:val="nil"/>
            </w:tcBorders>
            <w:shd w:val="clear" w:color="auto" w:fill="FFFFFF"/>
            <w:tcMar>
              <w:top w:w="60" w:type="dxa"/>
              <w:left w:w="75" w:type="dxa"/>
              <w:bottom w:w="60" w:type="dxa"/>
              <w:right w:w="75" w:type="dxa"/>
            </w:tcMar>
            <w:vAlign w:val="center"/>
          </w:tcPr>
          <w:p w14:paraId="0FE4731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3B57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2A5C809">
            <w:pPr>
              <w:jc w:val="center"/>
              <w:rPr>
                <w:rFonts w:hint="default"/>
                <w:sz w:val="21"/>
                <w:szCs w:val="21"/>
              </w:rPr>
            </w:pPr>
            <w:r>
              <w:rPr>
                <w:rFonts w:hint="default"/>
                <w:sz w:val="21"/>
                <w:szCs w:val="21"/>
              </w:rPr>
              <w:t>2025-02-07 14:00 - 2025-02-07 15:00</w:t>
            </w:r>
          </w:p>
        </w:tc>
        <w:tc>
          <w:tcPr>
            <w:tcW w:w="1505" w:type="dxa"/>
            <w:tcBorders>
              <w:tl2br w:val="nil"/>
              <w:tr2bl w:val="nil"/>
            </w:tcBorders>
            <w:shd w:val="clear" w:color="auto" w:fill="FFFFFF"/>
            <w:tcMar>
              <w:top w:w="60" w:type="dxa"/>
              <w:left w:w="75" w:type="dxa"/>
              <w:bottom w:w="60" w:type="dxa"/>
              <w:right w:w="75" w:type="dxa"/>
            </w:tcMar>
            <w:vAlign w:val="center"/>
          </w:tcPr>
          <w:p w14:paraId="7519E53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4F42E1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522E169">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0DD685D4">
            <w:pPr>
              <w:jc w:val="center"/>
              <w:rPr>
                <w:rFonts w:hint="default" w:ascii="宋体" w:hAnsi="宋体" w:eastAsia="宋体"/>
                <w:sz w:val="21"/>
                <w:szCs w:val="21"/>
              </w:rPr>
            </w:pPr>
            <w:r>
              <w:rPr>
                <w:rFonts w:hint="default"/>
                <w:sz w:val="21"/>
                <w:szCs w:val="21"/>
              </w:rPr>
              <w:t>0.915</w:t>
            </w:r>
          </w:p>
        </w:tc>
        <w:tc>
          <w:tcPr>
            <w:tcW w:w="893" w:type="dxa"/>
            <w:tcBorders>
              <w:tl2br w:val="nil"/>
              <w:tr2bl w:val="nil"/>
            </w:tcBorders>
            <w:shd w:val="clear" w:color="auto" w:fill="FFFFFF"/>
            <w:tcMar>
              <w:top w:w="60" w:type="dxa"/>
              <w:left w:w="75" w:type="dxa"/>
              <w:bottom w:w="60" w:type="dxa"/>
              <w:right w:w="75" w:type="dxa"/>
            </w:tcMar>
            <w:vAlign w:val="center"/>
          </w:tcPr>
          <w:p w14:paraId="6B19F60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2093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EE24580">
            <w:pPr>
              <w:jc w:val="center"/>
              <w:rPr>
                <w:rFonts w:hint="default"/>
                <w:sz w:val="21"/>
                <w:szCs w:val="21"/>
              </w:rPr>
            </w:pPr>
            <w:r>
              <w:rPr>
                <w:rFonts w:hint="default"/>
                <w:sz w:val="21"/>
                <w:szCs w:val="21"/>
              </w:rPr>
              <w:t>2025-02-03 07:00 - 2025-02-03 08:00</w:t>
            </w:r>
          </w:p>
        </w:tc>
        <w:tc>
          <w:tcPr>
            <w:tcW w:w="1505" w:type="dxa"/>
            <w:tcBorders>
              <w:tl2br w:val="nil"/>
              <w:tr2bl w:val="nil"/>
            </w:tcBorders>
            <w:shd w:val="clear" w:color="auto" w:fill="FFFFFF"/>
            <w:tcMar>
              <w:top w:w="60" w:type="dxa"/>
              <w:left w:w="75" w:type="dxa"/>
              <w:bottom w:w="60" w:type="dxa"/>
              <w:right w:w="75" w:type="dxa"/>
            </w:tcMar>
            <w:vAlign w:val="center"/>
          </w:tcPr>
          <w:p w14:paraId="5BB0BDA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6568D8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425DEBB">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192D8E9">
            <w:pPr>
              <w:jc w:val="center"/>
              <w:rPr>
                <w:rFonts w:hint="default" w:ascii="宋体" w:hAnsi="宋体" w:eastAsia="宋体"/>
                <w:sz w:val="21"/>
                <w:szCs w:val="21"/>
              </w:rPr>
            </w:pPr>
            <w:r>
              <w:rPr>
                <w:rFonts w:hint="default"/>
                <w:sz w:val="21"/>
                <w:szCs w:val="21"/>
              </w:rPr>
              <w:t>43.747</w:t>
            </w:r>
          </w:p>
        </w:tc>
        <w:tc>
          <w:tcPr>
            <w:tcW w:w="893" w:type="dxa"/>
            <w:tcBorders>
              <w:tl2br w:val="nil"/>
              <w:tr2bl w:val="nil"/>
            </w:tcBorders>
            <w:shd w:val="clear" w:color="auto" w:fill="FFFFFF"/>
            <w:tcMar>
              <w:top w:w="60" w:type="dxa"/>
              <w:left w:w="75" w:type="dxa"/>
              <w:bottom w:w="60" w:type="dxa"/>
              <w:right w:w="75" w:type="dxa"/>
            </w:tcMar>
            <w:vAlign w:val="center"/>
          </w:tcPr>
          <w:p w14:paraId="26A6AC2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47D5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2DA849F">
            <w:pPr>
              <w:jc w:val="center"/>
              <w:rPr>
                <w:rFonts w:hint="default"/>
                <w:sz w:val="21"/>
                <w:szCs w:val="21"/>
              </w:rPr>
            </w:pPr>
            <w:r>
              <w:rPr>
                <w:rFonts w:hint="default"/>
                <w:sz w:val="21"/>
                <w:szCs w:val="21"/>
              </w:rPr>
              <w:t>2025-02-07 22:00 - 2025-02-07 23:00</w:t>
            </w:r>
          </w:p>
        </w:tc>
        <w:tc>
          <w:tcPr>
            <w:tcW w:w="1505" w:type="dxa"/>
            <w:tcBorders>
              <w:tl2br w:val="nil"/>
              <w:tr2bl w:val="nil"/>
            </w:tcBorders>
            <w:shd w:val="clear" w:color="auto" w:fill="FFFFFF"/>
            <w:tcMar>
              <w:top w:w="60" w:type="dxa"/>
              <w:left w:w="75" w:type="dxa"/>
              <w:bottom w:w="60" w:type="dxa"/>
              <w:right w:w="75" w:type="dxa"/>
            </w:tcMar>
            <w:vAlign w:val="center"/>
          </w:tcPr>
          <w:p w14:paraId="73DDA38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4D1B841">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84CE13B">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476D1EB">
            <w:pPr>
              <w:jc w:val="center"/>
              <w:rPr>
                <w:rFonts w:hint="default" w:ascii="宋体" w:hAnsi="宋体" w:eastAsia="宋体"/>
                <w:sz w:val="21"/>
                <w:szCs w:val="21"/>
              </w:rPr>
            </w:pPr>
            <w:r>
              <w:rPr>
                <w:rFonts w:hint="default"/>
                <w:sz w:val="21"/>
                <w:szCs w:val="21"/>
              </w:rPr>
              <w:t>26.635</w:t>
            </w:r>
          </w:p>
        </w:tc>
        <w:tc>
          <w:tcPr>
            <w:tcW w:w="893" w:type="dxa"/>
            <w:tcBorders>
              <w:tl2br w:val="nil"/>
              <w:tr2bl w:val="nil"/>
            </w:tcBorders>
            <w:shd w:val="clear" w:color="auto" w:fill="FFFFFF"/>
            <w:tcMar>
              <w:top w:w="60" w:type="dxa"/>
              <w:left w:w="75" w:type="dxa"/>
              <w:bottom w:w="60" w:type="dxa"/>
              <w:right w:w="75" w:type="dxa"/>
            </w:tcMar>
            <w:vAlign w:val="center"/>
          </w:tcPr>
          <w:p w14:paraId="0845EE94">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AA3A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009B660">
            <w:pPr>
              <w:jc w:val="center"/>
              <w:rPr>
                <w:rFonts w:hint="default"/>
                <w:sz w:val="21"/>
                <w:szCs w:val="21"/>
              </w:rPr>
            </w:pPr>
            <w:r>
              <w:rPr>
                <w:rFonts w:hint="default"/>
                <w:sz w:val="21"/>
                <w:szCs w:val="21"/>
              </w:rPr>
              <w:t>2025-01-24 01:00 - 2025-01-24 02:00</w:t>
            </w:r>
          </w:p>
        </w:tc>
        <w:tc>
          <w:tcPr>
            <w:tcW w:w="1505" w:type="dxa"/>
            <w:tcBorders>
              <w:tl2br w:val="nil"/>
              <w:tr2bl w:val="nil"/>
            </w:tcBorders>
            <w:shd w:val="clear" w:color="auto" w:fill="FFFFFF"/>
            <w:tcMar>
              <w:top w:w="60" w:type="dxa"/>
              <w:left w:w="75" w:type="dxa"/>
              <w:bottom w:w="60" w:type="dxa"/>
              <w:right w:w="75" w:type="dxa"/>
            </w:tcMar>
            <w:vAlign w:val="center"/>
          </w:tcPr>
          <w:p w14:paraId="1EE70EC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527E5F1">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1767B8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E85AF5E">
            <w:pPr>
              <w:jc w:val="center"/>
              <w:rPr>
                <w:rFonts w:hint="default" w:ascii="宋体" w:hAnsi="宋体" w:eastAsia="宋体"/>
                <w:sz w:val="21"/>
                <w:szCs w:val="21"/>
              </w:rPr>
            </w:pPr>
            <w:r>
              <w:rPr>
                <w:rFonts w:hint="default"/>
                <w:sz w:val="21"/>
                <w:szCs w:val="21"/>
              </w:rPr>
              <w:t>54.99</w:t>
            </w:r>
          </w:p>
        </w:tc>
        <w:tc>
          <w:tcPr>
            <w:tcW w:w="893" w:type="dxa"/>
            <w:tcBorders>
              <w:tl2br w:val="nil"/>
              <w:tr2bl w:val="nil"/>
            </w:tcBorders>
            <w:shd w:val="clear" w:color="auto" w:fill="FFFFFF"/>
            <w:tcMar>
              <w:top w:w="60" w:type="dxa"/>
              <w:left w:w="75" w:type="dxa"/>
              <w:bottom w:w="60" w:type="dxa"/>
              <w:right w:w="75" w:type="dxa"/>
            </w:tcMar>
            <w:vAlign w:val="center"/>
          </w:tcPr>
          <w:p w14:paraId="7B500CC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871D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B0A9420">
            <w:pPr>
              <w:jc w:val="center"/>
              <w:rPr>
                <w:rFonts w:hint="default"/>
                <w:sz w:val="21"/>
                <w:szCs w:val="21"/>
              </w:rPr>
            </w:pPr>
            <w:r>
              <w:rPr>
                <w:rFonts w:hint="default"/>
                <w:sz w:val="21"/>
                <w:szCs w:val="21"/>
              </w:rPr>
              <w:t>2025-02-08 01:00 - 2025-02-08 02:00</w:t>
            </w:r>
          </w:p>
        </w:tc>
        <w:tc>
          <w:tcPr>
            <w:tcW w:w="1505" w:type="dxa"/>
            <w:tcBorders>
              <w:tl2br w:val="nil"/>
              <w:tr2bl w:val="nil"/>
            </w:tcBorders>
            <w:shd w:val="clear" w:color="auto" w:fill="FFFFFF"/>
            <w:tcMar>
              <w:top w:w="60" w:type="dxa"/>
              <w:left w:w="75" w:type="dxa"/>
              <w:bottom w:w="60" w:type="dxa"/>
              <w:right w:w="75" w:type="dxa"/>
            </w:tcMar>
            <w:vAlign w:val="center"/>
          </w:tcPr>
          <w:p w14:paraId="6C31751B">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541196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7B91247">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E0CE3D4">
            <w:pPr>
              <w:jc w:val="center"/>
              <w:rPr>
                <w:rFonts w:hint="default" w:ascii="宋体" w:hAnsi="宋体" w:eastAsia="宋体"/>
                <w:sz w:val="21"/>
                <w:szCs w:val="21"/>
              </w:rPr>
            </w:pPr>
            <w:r>
              <w:rPr>
                <w:rFonts w:hint="default"/>
                <w:sz w:val="21"/>
                <w:szCs w:val="21"/>
              </w:rPr>
              <w:t>26.303</w:t>
            </w:r>
          </w:p>
        </w:tc>
        <w:tc>
          <w:tcPr>
            <w:tcW w:w="893" w:type="dxa"/>
            <w:tcBorders>
              <w:tl2br w:val="nil"/>
              <w:tr2bl w:val="nil"/>
            </w:tcBorders>
            <w:shd w:val="clear" w:color="auto" w:fill="FFFFFF"/>
            <w:tcMar>
              <w:top w:w="60" w:type="dxa"/>
              <w:left w:w="75" w:type="dxa"/>
              <w:bottom w:w="60" w:type="dxa"/>
              <w:right w:w="75" w:type="dxa"/>
            </w:tcMar>
            <w:vAlign w:val="center"/>
          </w:tcPr>
          <w:p w14:paraId="03C67434">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A5C3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7A3F5AE">
            <w:pPr>
              <w:jc w:val="center"/>
              <w:rPr>
                <w:rFonts w:hint="default"/>
                <w:sz w:val="21"/>
                <w:szCs w:val="21"/>
              </w:rPr>
            </w:pPr>
            <w:r>
              <w:rPr>
                <w:rFonts w:hint="default"/>
                <w:sz w:val="21"/>
                <w:szCs w:val="21"/>
              </w:rPr>
              <w:t>2025-01-24 11:00 - 2025-01-24 12:00</w:t>
            </w:r>
          </w:p>
        </w:tc>
        <w:tc>
          <w:tcPr>
            <w:tcW w:w="1505" w:type="dxa"/>
            <w:tcBorders>
              <w:tl2br w:val="nil"/>
              <w:tr2bl w:val="nil"/>
            </w:tcBorders>
            <w:shd w:val="clear" w:color="auto" w:fill="FFFFFF"/>
            <w:tcMar>
              <w:top w:w="60" w:type="dxa"/>
              <w:left w:w="75" w:type="dxa"/>
              <w:bottom w:w="60" w:type="dxa"/>
              <w:right w:w="75" w:type="dxa"/>
            </w:tcMar>
            <w:vAlign w:val="center"/>
          </w:tcPr>
          <w:p w14:paraId="297F709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BAFB1B2">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891FBB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3F1D045">
            <w:pPr>
              <w:jc w:val="center"/>
              <w:rPr>
                <w:rFonts w:hint="default" w:ascii="宋体" w:hAnsi="宋体" w:eastAsia="宋体"/>
                <w:sz w:val="21"/>
                <w:szCs w:val="21"/>
              </w:rPr>
            </w:pPr>
            <w:r>
              <w:rPr>
                <w:rFonts w:hint="default"/>
                <w:sz w:val="21"/>
                <w:szCs w:val="21"/>
              </w:rPr>
              <w:t>65.101</w:t>
            </w:r>
          </w:p>
        </w:tc>
        <w:tc>
          <w:tcPr>
            <w:tcW w:w="893" w:type="dxa"/>
            <w:tcBorders>
              <w:tl2br w:val="nil"/>
              <w:tr2bl w:val="nil"/>
            </w:tcBorders>
            <w:shd w:val="clear" w:color="auto" w:fill="FFFFFF"/>
            <w:tcMar>
              <w:top w:w="60" w:type="dxa"/>
              <w:left w:w="75" w:type="dxa"/>
              <w:bottom w:w="60" w:type="dxa"/>
              <w:right w:w="75" w:type="dxa"/>
            </w:tcMar>
            <w:vAlign w:val="center"/>
          </w:tcPr>
          <w:p w14:paraId="1ED9020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6AF1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B28A7C5">
            <w:pPr>
              <w:jc w:val="center"/>
              <w:rPr>
                <w:rFonts w:hint="default"/>
                <w:sz w:val="21"/>
                <w:szCs w:val="21"/>
              </w:rPr>
            </w:pPr>
            <w:r>
              <w:rPr>
                <w:rFonts w:hint="default"/>
                <w:sz w:val="21"/>
                <w:szCs w:val="21"/>
              </w:rPr>
              <w:t>2025-01-25 09:00 - 2025-01-25 10:00</w:t>
            </w:r>
          </w:p>
        </w:tc>
        <w:tc>
          <w:tcPr>
            <w:tcW w:w="1505" w:type="dxa"/>
            <w:tcBorders>
              <w:tl2br w:val="nil"/>
              <w:tr2bl w:val="nil"/>
            </w:tcBorders>
            <w:shd w:val="clear" w:color="auto" w:fill="FFFFFF"/>
            <w:tcMar>
              <w:top w:w="60" w:type="dxa"/>
              <w:left w:w="75" w:type="dxa"/>
              <w:bottom w:w="60" w:type="dxa"/>
              <w:right w:w="75" w:type="dxa"/>
            </w:tcMar>
            <w:vAlign w:val="center"/>
          </w:tcPr>
          <w:p w14:paraId="2F9E7D1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3ABDD1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E10CA2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97FB665">
            <w:pPr>
              <w:jc w:val="center"/>
              <w:rPr>
                <w:rFonts w:hint="default" w:ascii="宋体" w:hAnsi="宋体" w:eastAsia="宋体"/>
                <w:sz w:val="21"/>
                <w:szCs w:val="21"/>
              </w:rPr>
            </w:pPr>
            <w:r>
              <w:rPr>
                <w:rFonts w:hint="default"/>
                <w:sz w:val="21"/>
                <w:szCs w:val="21"/>
              </w:rPr>
              <w:t>55.7</w:t>
            </w:r>
          </w:p>
        </w:tc>
        <w:tc>
          <w:tcPr>
            <w:tcW w:w="893" w:type="dxa"/>
            <w:tcBorders>
              <w:tl2br w:val="nil"/>
              <w:tr2bl w:val="nil"/>
            </w:tcBorders>
            <w:shd w:val="clear" w:color="auto" w:fill="FFFFFF"/>
            <w:tcMar>
              <w:top w:w="60" w:type="dxa"/>
              <w:left w:w="75" w:type="dxa"/>
              <w:bottom w:w="60" w:type="dxa"/>
              <w:right w:w="75" w:type="dxa"/>
            </w:tcMar>
            <w:vAlign w:val="center"/>
          </w:tcPr>
          <w:p w14:paraId="5CB45224">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AB9C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AF38DB6">
            <w:pPr>
              <w:jc w:val="center"/>
              <w:rPr>
                <w:rFonts w:hint="default"/>
                <w:sz w:val="21"/>
                <w:szCs w:val="21"/>
              </w:rPr>
            </w:pPr>
            <w:r>
              <w:rPr>
                <w:rFonts w:hint="default"/>
                <w:sz w:val="21"/>
                <w:szCs w:val="21"/>
              </w:rPr>
              <w:t>2025-02-09 04:00 - 2025-02-09 05:00</w:t>
            </w:r>
          </w:p>
        </w:tc>
        <w:tc>
          <w:tcPr>
            <w:tcW w:w="1505" w:type="dxa"/>
            <w:tcBorders>
              <w:tl2br w:val="nil"/>
              <w:tr2bl w:val="nil"/>
            </w:tcBorders>
            <w:shd w:val="clear" w:color="auto" w:fill="FFFFFF"/>
            <w:tcMar>
              <w:top w:w="60" w:type="dxa"/>
              <w:left w:w="75" w:type="dxa"/>
              <w:bottom w:w="60" w:type="dxa"/>
              <w:right w:w="75" w:type="dxa"/>
            </w:tcMar>
            <w:vAlign w:val="center"/>
          </w:tcPr>
          <w:p w14:paraId="3005D5B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1B63F9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D40335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E060D5F">
            <w:pPr>
              <w:jc w:val="center"/>
              <w:rPr>
                <w:rFonts w:hint="default" w:ascii="宋体" w:hAnsi="宋体" w:eastAsia="宋体"/>
                <w:sz w:val="21"/>
                <w:szCs w:val="21"/>
              </w:rPr>
            </w:pPr>
            <w:r>
              <w:rPr>
                <w:rFonts w:hint="default"/>
                <w:sz w:val="21"/>
                <w:szCs w:val="21"/>
              </w:rPr>
              <w:t>31.518</w:t>
            </w:r>
          </w:p>
        </w:tc>
        <w:tc>
          <w:tcPr>
            <w:tcW w:w="893" w:type="dxa"/>
            <w:tcBorders>
              <w:tl2br w:val="nil"/>
              <w:tr2bl w:val="nil"/>
            </w:tcBorders>
            <w:shd w:val="clear" w:color="auto" w:fill="FFFFFF"/>
            <w:tcMar>
              <w:top w:w="60" w:type="dxa"/>
              <w:left w:w="75" w:type="dxa"/>
              <w:bottom w:w="60" w:type="dxa"/>
              <w:right w:w="75" w:type="dxa"/>
            </w:tcMar>
            <w:vAlign w:val="center"/>
          </w:tcPr>
          <w:p w14:paraId="633FFF9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0771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D1BB02C">
            <w:pPr>
              <w:jc w:val="center"/>
              <w:rPr>
                <w:rFonts w:hint="default"/>
                <w:sz w:val="21"/>
                <w:szCs w:val="21"/>
              </w:rPr>
            </w:pPr>
            <w:r>
              <w:rPr>
                <w:rFonts w:hint="default"/>
                <w:sz w:val="21"/>
                <w:szCs w:val="21"/>
              </w:rPr>
              <w:t>2025-02-09 12:00 - 2025-02-09 13:00</w:t>
            </w:r>
          </w:p>
        </w:tc>
        <w:tc>
          <w:tcPr>
            <w:tcW w:w="1505" w:type="dxa"/>
            <w:tcBorders>
              <w:tl2br w:val="nil"/>
              <w:tr2bl w:val="nil"/>
            </w:tcBorders>
            <w:shd w:val="clear" w:color="auto" w:fill="FFFFFF"/>
            <w:tcMar>
              <w:top w:w="60" w:type="dxa"/>
              <w:left w:w="75" w:type="dxa"/>
              <w:bottom w:w="60" w:type="dxa"/>
              <w:right w:w="75" w:type="dxa"/>
            </w:tcMar>
            <w:vAlign w:val="center"/>
          </w:tcPr>
          <w:p w14:paraId="51030B0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97B6F2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82E07E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C381F84">
            <w:pPr>
              <w:jc w:val="center"/>
              <w:rPr>
                <w:rFonts w:hint="default" w:ascii="宋体" w:hAnsi="宋体" w:eastAsia="宋体"/>
                <w:sz w:val="21"/>
                <w:szCs w:val="21"/>
              </w:rPr>
            </w:pPr>
            <w:r>
              <w:rPr>
                <w:rFonts w:hint="default"/>
                <w:sz w:val="21"/>
                <w:szCs w:val="21"/>
              </w:rPr>
              <w:t>38.171</w:t>
            </w:r>
          </w:p>
        </w:tc>
        <w:tc>
          <w:tcPr>
            <w:tcW w:w="893" w:type="dxa"/>
            <w:tcBorders>
              <w:tl2br w:val="nil"/>
              <w:tr2bl w:val="nil"/>
            </w:tcBorders>
            <w:shd w:val="clear" w:color="auto" w:fill="FFFFFF"/>
            <w:tcMar>
              <w:top w:w="60" w:type="dxa"/>
              <w:left w:w="75" w:type="dxa"/>
              <w:bottom w:w="60" w:type="dxa"/>
              <w:right w:w="75" w:type="dxa"/>
            </w:tcMar>
            <w:vAlign w:val="center"/>
          </w:tcPr>
          <w:p w14:paraId="0C5F74C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4F92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CEDD5C3">
            <w:pPr>
              <w:jc w:val="center"/>
              <w:rPr>
                <w:rFonts w:hint="default"/>
                <w:sz w:val="21"/>
                <w:szCs w:val="21"/>
              </w:rPr>
            </w:pPr>
            <w:r>
              <w:rPr>
                <w:rFonts w:hint="default"/>
                <w:sz w:val="21"/>
                <w:szCs w:val="21"/>
              </w:rPr>
              <w:t>2025-02-10 07:00 - 2025-02-10 08:00</w:t>
            </w:r>
          </w:p>
        </w:tc>
        <w:tc>
          <w:tcPr>
            <w:tcW w:w="1505" w:type="dxa"/>
            <w:tcBorders>
              <w:tl2br w:val="nil"/>
              <w:tr2bl w:val="nil"/>
            </w:tcBorders>
            <w:shd w:val="clear" w:color="auto" w:fill="FFFFFF"/>
            <w:tcMar>
              <w:top w:w="60" w:type="dxa"/>
              <w:left w:w="75" w:type="dxa"/>
              <w:bottom w:w="60" w:type="dxa"/>
              <w:right w:w="75" w:type="dxa"/>
            </w:tcMar>
            <w:vAlign w:val="center"/>
          </w:tcPr>
          <w:p w14:paraId="68C969D5">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55251B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B7B5DA9">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CF6D9CE">
            <w:pPr>
              <w:jc w:val="center"/>
              <w:rPr>
                <w:rFonts w:hint="default" w:ascii="宋体" w:hAnsi="宋体" w:eastAsia="宋体"/>
                <w:sz w:val="21"/>
                <w:szCs w:val="21"/>
              </w:rPr>
            </w:pPr>
            <w:r>
              <w:rPr>
                <w:rFonts w:hint="default"/>
                <w:sz w:val="21"/>
                <w:szCs w:val="21"/>
              </w:rPr>
              <w:t>35.529</w:t>
            </w:r>
          </w:p>
        </w:tc>
        <w:tc>
          <w:tcPr>
            <w:tcW w:w="893" w:type="dxa"/>
            <w:tcBorders>
              <w:tl2br w:val="nil"/>
              <w:tr2bl w:val="nil"/>
            </w:tcBorders>
            <w:shd w:val="clear" w:color="auto" w:fill="FFFFFF"/>
            <w:tcMar>
              <w:top w:w="60" w:type="dxa"/>
              <w:left w:w="75" w:type="dxa"/>
              <w:bottom w:w="60" w:type="dxa"/>
              <w:right w:w="75" w:type="dxa"/>
            </w:tcMar>
            <w:vAlign w:val="center"/>
          </w:tcPr>
          <w:p w14:paraId="5D86148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CB85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A530827">
            <w:pPr>
              <w:jc w:val="center"/>
              <w:rPr>
                <w:rFonts w:hint="default"/>
                <w:sz w:val="21"/>
                <w:szCs w:val="21"/>
              </w:rPr>
            </w:pPr>
            <w:r>
              <w:rPr>
                <w:rFonts w:hint="default"/>
                <w:sz w:val="21"/>
                <w:szCs w:val="21"/>
              </w:rPr>
              <w:t>2025-02-12 09:00 - 2025-02-12 10:00</w:t>
            </w:r>
          </w:p>
        </w:tc>
        <w:tc>
          <w:tcPr>
            <w:tcW w:w="1505" w:type="dxa"/>
            <w:tcBorders>
              <w:tl2br w:val="nil"/>
              <w:tr2bl w:val="nil"/>
            </w:tcBorders>
            <w:shd w:val="clear" w:color="auto" w:fill="FFFFFF"/>
            <w:tcMar>
              <w:top w:w="60" w:type="dxa"/>
              <w:left w:w="75" w:type="dxa"/>
              <w:bottom w:w="60" w:type="dxa"/>
              <w:right w:w="75" w:type="dxa"/>
            </w:tcMar>
            <w:vAlign w:val="center"/>
          </w:tcPr>
          <w:p w14:paraId="6829C5E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F74FA0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53C9D2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E86BEA4">
            <w:pPr>
              <w:jc w:val="center"/>
              <w:rPr>
                <w:rFonts w:hint="default" w:ascii="宋体" w:hAnsi="宋体" w:eastAsia="宋体"/>
                <w:sz w:val="21"/>
                <w:szCs w:val="21"/>
              </w:rPr>
            </w:pPr>
            <w:r>
              <w:rPr>
                <w:rFonts w:hint="default"/>
                <w:sz w:val="21"/>
                <w:szCs w:val="21"/>
              </w:rPr>
              <w:t>31.281</w:t>
            </w:r>
          </w:p>
        </w:tc>
        <w:tc>
          <w:tcPr>
            <w:tcW w:w="893" w:type="dxa"/>
            <w:tcBorders>
              <w:tl2br w:val="nil"/>
              <w:tr2bl w:val="nil"/>
            </w:tcBorders>
            <w:shd w:val="clear" w:color="auto" w:fill="FFFFFF"/>
            <w:tcMar>
              <w:top w:w="60" w:type="dxa"/>
              <w:left w:w="75" w:type="dxa"/>
              <w:bottom w:w="60" w:type="dxa"/>
              <w:right w:w="75" w:type="dxa"/>
            </w:tcMar>
            <w:vAlign w:val="center"/>
          </w:tcPr>
          <w:p w14:paraId="04C0DA54">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8558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7A7DF37">
            <w:pPr>
              <w:jc w:val="center"/>
              <w:rPr>
                <w:rFonts w:hint="default"/>
                <w:sz w:val="21"/>
                <w:szCs w:val="21"/>
              </w:rPr>
            </w:pPr>
            <w:r>
              <w:rPr>
                <w:rFonts w:hint="default"/>
                <w:sz w:val="21"/>
                <w:szCs w:val="21"/>
              </w:rPr>
              <w:t>2025-02-13 13:00 - 2025-02-13 14:00</w:t>
            </w:r>
          </w:p>
        </w:tc>
        <w:tc>
          <w:tcPr>
            <w:tcW w:w="1505" w:type="dxa"/>
            <w:tcBorders>
              <w:tl2br w:val="nil"/>
              <w:tr2bl w:val="nil"/>
            </w:tcBorders>
            <w:shd w:val="clear" w:color="auto" w:fill="FFFFFF"/>
            <w:tcMar>
              <w:top w:w="60" w:type="dxa"/>
              <w:left w:w="75" w:type="dxa"/>
              <w:bottom w:w="60" w:type="dxa"/>
              <w:right w:w="75" w:type="dxa"/>
            </w:tcMar>
            <w:vAlign w:val="center"/>
          </w:tcPr>
          <w:p w14:paraId="2598257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943454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B472D5B">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3A05B84E">
            <w:pPr>
              <w:jc w:val="center"/>
              <w:rPr>
                <w:rFonts w:hint="default" w:ascii="宋体" w:hAnsi="宋体" w:eastAsia="宋体"/>
                <w:sz w:val="21"/>
                <w:szCs w:val="21"/>
              </w:rPr>
            </w:pPr>
            <w:r>
              <w:rPr>
                <w:rFonts w:hint="default"/>
                <w:sz w:val="21"/>
                <w:szCs w:val="21"/>
              </w:rPr>
              <w:t>8.098</w:t>
            </w:r>
          </w:p>
        </w:tc>
        <w:tc>
          <w:tcPr>
            <w:tcW w:w="893" w:type="dxa"/>
            <w:tcBorders>
              <w:tl2br w:val="nil"/>
              <w:tr2bl w:val="nil"/>
            </w:tcBorders>
            <w:shd w:val="clear" w:color="auto" w:fill="FFFFFF"/>
            <w:tcMar>
              <w:top w:w="60" w:type="dxa"/>
              <w:left w:w="75" w:type="dxa"/>
              <w:bottom w:w="60" w:type="dxa"/>
              <w:right w:w="75" w:type="dxa"/>
            </w:tcMar>
            <w:vAlign w:val="center"/>
          </w:tcPr>
          <w:p w14:paraId="79DDCF9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6D99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78C33AC">
            <w:pPr>
              <w:jc w:val="center"/>
              <w:rPr>
                <w:rFonts w:hint="default"/>
                <w:sz w:val="21"/>
                <w:szCs w:val="21"/>
              </w:rPr>
            </w:pPr>
            <w:r>
              <w:rPr>
                <w:rFonts w:hint="default"/>
                <w:sz w:val="21"/>
                <w:szCs w:val="21"/>
              </w:rPr>
              <w:t>2025-01-28 08:00 - 2025-01-28 09:00</w:t>
            </w:r>
          </w:p>
        </w:tc>
        <w:tc>
          <w:tcPr>
            <w:tcW w:w="1505" w:type="dxa"/>
            <w:tcBorders>
              <w:tl2br w:val="nil"/>
              <w:tr2bl w:val="nil"/>
            </w:tcBorders>
            <w:shd w:val="clear" w:color="auto" w:fill="FFFFFF"/>
            <w:tcMar>
              <w:top w:w="60" w:type="dxa"/>
              <w:left w:w="75" w:type="dxa"/>
              <w:bottom w:w="60" w:type="dxa"/>
              <w:right w:w="75" w:type="dxa"/>
            </w:tcMar>
            <w:vAlign w:val="center"/>
          </w:tcPr>
          <w:p w14:paraId="575431A5">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5EE6F6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340F3F5">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DE6D477">
            <w:pPr>
              <w:jc w:val="center"/>
              <w:rPr>
                <w:rFonts w:hint="default" w:ascii="宋体" w:hAnsi="宋体" w:eastAsia="宋体"/>
                <w:sz w:val="21"/>
                <w:szCs w:val="21"/>
              </w:rPr>
            </w:pPr>
            <w:r>
              <w:rPr>
                <w:rFonts w:hint="default"/>
                <w:sz w:val="21"/>
                <w:szCs w:val="21"/>
              </w:rPr>
              <w:t>56.281</w:t>
            </w:r>
          </w:p>
        </w:tc>
        <w:tc>
          <w:tcPr>
            <w:tcW w:w="893" w:type="dxa"/>
            <w:tcBorders>
              <w:tl2br w:val="nil"/>
              <w:tr2bl w:val="nil"/>
            </w:tcBorders>
            <w:shd w:val="clear" w:color="auto" w:fill="FFFFFF"/>
            <w:tcMar>
              <w:top w:w="60" w:type="dxa"/>
              <w:left w:w="75" w:type="dxa"/>
              <w:bottom w:w="60" w:type="dxa"/>
              <w:right w:w="75" w:type="dxa"/>
            </w:tcMar>
            <w:vAlign w:val="center"/>
          </w:tcPr>
          <w:p w14:paraId="1F220D2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E260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A722B50">
            <w:pPr>
              <w:jc w:val="center"/>
              <w:rPr>
                <w:rFonts w:hint="default"/>
                <w:sz w:val="21"/>
                <w:szCs w:val="21"/>
              </w:rPr>
            </w:pPr>
            <w:r>
              <w:rPr>
                <w:rFonts w:hint="default"/>
                <w:sz w:val="21"/>
                <w:szCs w:val="21"/>
              </w:rPr>
              <w:t>2025-02-14 18:00 - 2025-02-14 19:00</w:t>
            </w:r>
          </w:p>
        </w:tc>
        <w:tc>
          <w:tcPr>
            <w:tcW w:w="1505" w:type="dxa"/>
            <w:tcBorders>
              <w:tl2br w:val="nil"/>
              <w:tr2bl w:val="nil"/>
            </w:tcBorders>
            <w:shd w:val="clear" w:color="auto" w:fill="FFFFFF"/>
            <w:tcMar>
              <w:top w:w="60" w:type="dxa"/>
              <w:left w:w="75" w:type="dxa"/>
              <w:bottom w:w="60" w:type="dxa"/>
              <w:right w:w="75" w:type="dxa"/>
            </w:tcMar>
            <w:vAlign w:val="center"/>
          </w:tcPr>
          <w:p w14:paraId="7D40465B">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7E183A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73B618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B6DAF37">
            <w:pPr>
              <w:jc w:val="center"/>
              <w:rPr>
                <w:rFonts w:hint="default" w:ascii="宋体" w:hAnsi="宋体" w:eastAsia="宋体"/>
                <w:sz w:val="21"/>
                <w:szCs w:val="21"/>
              </w:rPr>
            </w:pPr>
            <w:r>
              <w:rPr>
                <w:rFonts w:hint="default"/>
                <w:sz w:val="21"/>
                <w:szCs w:val="21"/>
              </w:rPr>
              <w:t>42.463</w:t>
            </w:r>
          </w:p>
        </w:tc>
        <w:tc>
          <w:tcPr>
            <w:tcW w:w="893" w:type="dxa"/>
            <w:tcBorders>
              <w:tl2br w:val="nil"/>
              <w:tr2bl w:val="nil"/>
            </w:tcBorders>
            <w:shd w:val="clear" w:color="auto" w:fill="FFFFFF"/>
            <w:tcMar>
              <w:top w:w="60" w:type="dxa"/>
              <w:left w:w="75" w:type="dxa"/>
              <w:bottom w:w="60" w:type="dxa"/>
              <w:right w:w="75" w:type="dxa"/>
            </w:tcMar>
            <w:vAlign w:val="center"/>
          </w:tcPr>
          <w:p w14:paraId="715A945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CB00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4E5CEF8">
            <w:pPr>
              <w:jc w:val="center"/>
              <w:rPr>
                <w:rFonts w:hint="default"/>
                <w:sz w:val="21"/>
                <w:szCs w:val="21"/>
              </w:rPr>
            </w:pPr>
            <w:r>
              <w:rPr>
                <w:rFonts w:hint="default"/>
                <w:sz w:val="21"/>
                <w:szCs w:val="21"/>
              </w:rPr>
              <w:t>2025-01-30 15:00 - 2025-01-30 16:00</w:t>
            </w:r>
          </w:p>
        </w:tc>
        <w:tc>
          <w:tcPr>
            <w:tcW w:w="1505" w:type="dxa"/>
            <w:tcBorders>
              <w:tl2br w:val="nil"/>
              <w:tr2bl w:val="nil"/>
            </w:tcBorders>
            <w:shd w:val="clear" w:color="auto" w:fill="FFFFFF"/>
            <w:tcMar>
              <w:top w:w="60" w:type="dxa"/>
              <w:left w:w="75" w:type="dxa"/>
              <w:bottom w:w="60" w:type="dxa"/>
              <w:right w:w="75" w:type="dxa"/>
            </w:tcMar>
            <w:vAlign w:val="center"/>
          </w:tcPr>
          <w:p w14:paraId="4ADAF42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609A888">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F869FF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4CDEAED">
            <w:pPr>
              <w:jc w:val="center"/>
              <w:rPr>
                <w:rFonts w:hint="default" w:ascii="宋体" w:hAnsi="宋体" w:eastAsia="宋体"/>
                <w:sz w:val="21"/>
                <w:szCs w:val="21"/>
              </w:rPr>
            </w:pPr>
            <w:r>
              <w:rPr>
                <w:rFonts w:hint="default"/>
                <w:sz w:val="21"/>
                <w:szCs w:val="21"/>
              </w:rPr>
              <w:t>65.078</w:t>
            </w:r>
          </w:p>
        </w:tc>
        <w:tc>
          <w:tcPr>
            <w:tcW w:w="893" w:type="dxa"/>
            <w:tcBorders>
              <w:tl2br w:val="nil"/>
              <w:tr2bl w:val="nil"/>
            </w:tcBorders>
            <w:shd w:val="clear" w:color="auto" w:fill="FFFFFF"/>
            <w:tcMar>
              <w:top w:w="60" w:type="dxa"/>
              <w:left w:w="75" w:type="dxa"/>
              <w:bottom w:w="60" w:type="dxa"/>
              <w:right w:w="75" w:type="dxa"/>
            </w:tcMar>
            <w:vAlign w:val="center"/>
          </w:tcPr>
          <w:p w14:paraId="72A3B89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A6F4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DE86153">
            <w:pPr>
              <w:jc w:val="center"/>
              <w:rPr>
                <w:rFonts w:hint="default"/>
                <w:sz w:val="21"/>
                <w:szCs w:val="21"/>
              </w:rPr>
            </w:pPr>
            <w:r>
              <w:rPr>
                <w:rFonts w:hint="default"/>
                <w:sz w:val="21"/>
                <w:szCs w:val="21"/>
              </w:rPr>
              <w:t>2025-02-03 18:00 - 2025-02-03 19:00</w:t>
            </w:r>
          </w:p>
        </w:tc>
        <w:tc>
          <w:tcPr>
            <w:tcW w:w="1505" w:type="dxa"/>
            <w:tcBorders>
              <w:tl2br w:val="nil"/>
              <w:tr2bl w:val="nil"/>
            </w:tcBorders>
            <w:shd w:val="clear" w:color="auto" w:fill="FFFFFF"/>
            <w:tcMar>
              <w:top w:w="60" w:type="dxa"/>
              <w:left w:w="75" w:type="dxa"/>
              <w:bottom w:w="60" w:type="dxa"/>
              <w:right w:w="75" w:type="dxa"/>
            </w:tcMar>
            <w:vAlign w:val="center"/>
          </w:tcPr>
          <w:p w14:paraId="12378EC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E5FE83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D1CE0A2">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66AD480">
            <w:pPr>
              <w:jc w:val="center"/>
              <w:rPr>
                <w:rFonts w:hint="default" w:ascii="宋体" w:hAnsi="宋体" w:eastAsia="宋体"/>
                <w:sz w:val="21"/>
                <w:szCs w:val="21"/>
              </w:rPr>
            </w:pPr>
            <w:r>
              <w:rPr>
                <w:rFonts w:hint="default"/>
                <w:sz w:val="21"/>
                <w:szCs w:val="21"/>
              </w:rPr>
              <w:t>36.05</w:t>
            </w:r>
          </w:p>
        </w:tc>
        <w:tc>
          <w:tcPr>
            <w:tcW w:w="893" w:type="dxa"/>
            <w:tcBorders>
              <w:tl2br w:val="nil"/>
              <w:tr2bl w:val="nil"/>
            </w:tcBorders>
            <w:shd w:val="clear" w:color="auto" w:fill="FFFFFF"/>
            <w:tcMar>
              <w:top w:w="60" w:type="dxa"/>
              <w:left w:w="75" w:type="dxa"/>
              <w:bottom w:w="60" w:type="dxa"/>
              <w:right w:w="75" w:type="dxa"/>
            </w:tcMar>
            <w:vAlign w:val="center"/>
          </w:tcPr>
          <w:p w14:paraId="35C6BFE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F57C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AB4919E">
            <w:pPr>
              <w:jc w:val="center"/>
              <w:rPr>
                <w:rFonts w:hint="default"/>
                <w:sz w:val="21"/>
                <w:szCs w:val="21"/>
              </w:rPr>
            </w:pPr>
            <w:r>
              <w:rPr>
                <w:rFonts w:hint="default"/>
                <w:sz w:val="21"/>
                <w:szCs w:val="21"/>
              </w:rPr>
              <w:t>2025-01-31 15:00 - 2025-01-31 16:00</w:t>
            </w:r>
          </w:p>
        </w:tc>
        <w:tc>
          <w:tcPr>
            <w:tcW w:w="1505" w:type="dxa"/>
            <w:tcBorders>
              <w:tl2br w:val="nil"/>
              <w:tr2bl w:val="nil"/>
            </w:tcBorders>
            <w:shd w:val="clear" w:color="auto" w:fill="FFFFFF"/>
            <w:tcMar>
              <w:top w:w="60" w:type="dxa"/>
              <w:left w:w="75" w:type="dxa"/>
              <w:bottom w:w="60" w:type="dxa"/>
              <w:right w:w="75" w:type="dxa"/>
            </w:tcMar>
            <w:vAlign w:val="center"/>
          </w:tcPr>
          <w:p w14:paraId="1B96387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C8F294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6970BD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A66E52F">
            <w:pPr>
              <w:jc w:val="center"/>
              <w:rPr>
                <w:rFonts w:hint="default" w:ascii="宋体" w:hAnsi="宋体" w:eastAsia="宋体"/>
                <w:sz w:val="21"/>
                <w:szCs w:val="21"/>
              </w:rPr>
            </w:pPr>
            <w:r>
              <w:rPr>
                <w:rFonts w:hint="default"/>
                <w:sz w:val="21"/>
                <w:szCs w:val="21"/>
              </w:rPr>
              <w:t>52.465</w:t>
            </w:r>
          </w:p>
        </w:tc>
        <w:tc>
          <w:tcPr>
            <w:tcW w:w="893" w:type="dxa"/>
            <w:tcBorders>
              <w:tl2br w:val="nil"/>
              <w:tr2bl w:val="nil"/>
            </w:tcBorders>
            <w:shd w:val="clear" w:color="auto" w:fill="FFFFFF"/>
            <w:tcMar>
              <w:top w:w="60" w:type="dxa"/>
              <w:left w:w="75" w:type="dxa"/>
              <w:bottom w:w="60" w:type="dxa"/>
              <w:right w:w="75" w:type="dxa"/>
            </w:tcMar>
            <w:vAlign w:val="center"/>
          </w:tcPr>
          <w:p w14:paraId="6E9169C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E09D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6554A97">
            <w:pPr>
              <w:jc w:val="center"/>
              <w:rPr>
                <w:rFonts w:hint="default"/>
                <w:sz w:val="21"/>
                <w:szCs w:val="21"/>
              </w:rPr>
            </w:pPr>
            <w:r>
              <w:rPr>
                <w:rFonts w:hint="default"/>
                <w:sz w:val="21"/>
                <w:szCs w:val="21"/>
              </w:rPr>
              <w:t>2025-02-03 20:00 - 2025-02-03 21:00</w:t>
            </w:r>
          </w:p>
        </w:tc>
        <w:tc>
          <w:tcPr>
            <w:tcW w:w="1505" w:type="dxa"/>
            <w:tcBorders>
              <w:tl2br w:val="nil"/>
              <w:tr2bl w:val="nil"/>
            </w:tcBorders>
            <w:shd w:val="clear" w:color="auto" w:fill="FFFFFF"/>
            <w:tcMar>
              <w:top w:w="60" w:type="dxa"/>
              <w:left w:w="75" w:type="dxa"/>
              <w:bottom w:w="60" w:type="dxa"/>
              <w:right w:w="75" w:type="dxa"/>
            </w:tcMar>
            <w:vAlign w:val="center"/>
          </w:tcPr>
          <w:p w14:paraId="1EC9D7A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DD20FB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6F76BD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7017BB0">
            <w:pPr>
              <w:jc w:val="center"/>
              <w:rPr>
                <w:rFonts w:hint="default" w:ascii="宋体" w:hAnsi="宋体" w:eastAsia="宋体"/>
                <w:sz w:val="21"/>
                <w:szCs w:val="21"/>
              </w:rPr>
            </w:pPr>
            <w:r>
              <w:rPr>
                <w:rFonts w:hint="default"/>
                <w:sz w:val="21"/>
                <w:szCs w:val="21"/>
              </w:rPr>
              <w:t>31.904</w:t>
            </w:r>
          </w:p>
        </w:tc>
        <w:tc>
          <w:tcPr>
            <w:tcW w:w="893" w:type="dxa"/>
            <w:tcBorders>
              <w:tl2br w:val="nil"/>
              <w:tr2bl w:val="nil"/>
            </w:tcBorders>
            <w:shd w:val="clear" w:color="auto" w:fill="FFFFFF"/>
            <w:tcMar>
              <w:top w:w="60" w:type="dxa"/>
              <w:left w:w="75" w:type="dxa"/>
              <w:bottom w:w="60" w:type="dxa"/>
              <w:right w:w="75" w:type="dxa"/>
            </w:tcMar>
            <w:vAlign w:val="center"/>
          </w:tcPr>
          <w:p w14:paraId="66F2D274">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B0AE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BF56B1F">
            <w:pPr>
              <w:jc w:val="center"/>
              <w:rPr>
                <w:rFonts w:hint="default"/>
                <w:sz w:val="21"/>
                <w:szCs w:val="21"/>
              </w:rPr>
            </w:pPr>
            <w:r>
              <w:rPr>
                <w:rFonts w:hint="default"/>
                <w:sz w:val="21"/>
                <w:szCs w:val="21"/>
              </w:rPr>
              <w:t>2025-02-02 08:00 - 2025-02-02 09:00</w:t>
            </w:r>
          </w:p>
        </w:tc>
        <w:tc>
          <w:tcPr>
            <w:tcW w:w="1505" w:type="dxa"/>
            <w:tcBorders>
              <w:tl2br w:val="nil"/>
              <w:tr2bl w:val="nil"/>
            </w:tcBorders>
            <w:shd w:val="clear" w:color="auto" w:fill="FFFFFF"/>
            <w:tcMar>
              <w:top w:w="60" w:type="dxa"/>
              <w:left w:w="75" w:type="dxa"/>
              <w:bottom w:w="60" w:type="dxa"/>
              <w:right w:w="75" w:type="dxa"/>
            </w:tcMar>
            <w:vAlign w:val="center"/>
          </w:tcPr>
          <w:p w14:paraId="23946EC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E6E79D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A45175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1613B6B">
            <w:pPr>
              <w:jc w:val="center"/>
              <w:rPr>
                <w:rFonts w:hint="default" w:ascii="宋体" w:hAnsi="宋体" w:eastAsia="宋体"/>
                <w:sz w:val="21"/>
                <w:szCs w:val="21"/>
              </w:rPr>
            </w:pPr>
            <w:r>
              <w:rPr>
                <w:rFonts w:hint="default"/>
                <w:sz w:val="21"/>
                <w:szCs w:val="21"/>
              </w:rPr>
              <w:t>48.645</w:t>
            </w:r>
          </w:p>
        </w:tc>
        <w:tc>
          <w:tcPr>
            <w:tcW w:w="893" w:type="dxa"/>
            <w:tcBorders>
              <w:tl2br w:val="nil"/>
              <w:tr2bl w:val="nil"/>
            </w:tcBorders>
            <w:shd w:val="clear" w:color="auto" w:fill="FFFFFF"/>
            <w:tcMar>
              <w:top w:w="60" w:type="dxa"/>
              <w:left w:w="75" w:type="dxa"/>
              <w:bottom w:w="60" w:type="dxa"/>
              <w:right w:w="75" w:type="dxa"/>
            </w:tcMar>
            <w:vAlign w:val="center"/>
          </w:tcPr>
          <w:p w14:paraId="1A46AFB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C022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41A2966">
            <w:pPr>
              <w:jc w:val="center"/>
              <w:rPr>
                <w:rFonts w:hint="default"/>
                <w:sz w:val="21"/>
                <w:szCs w:val="21"/>
              </w:rPr>
            </w:pPr>
            <w:r>
              <w:rPr>
                <w:rFonts w:hint="default"/>
                <w:sz w:val="21"/>
                <w:szCs w:val="21"/>
              </w:rPr>
              <w:t>2025-02-02 14:00 - 2025-02-02 15:00</w:t>
            </w:r>
          </w:p>
        </w:tc>
        <w:tc>
          <w:tcPr>
            <w:tcW w:w="1505" w:type="dxa"/>
            <w:tcBorders>
              <w:tl2br w:val="nil"/>
              <w:tr2bl w:val="nil"/>
            </w:tcBorders>
            <w:shd w:val="clear" w:color="auto" w:fill="FFFFFF"/>
            <w:tcMar>
              <w:top w:w="60" w:type="dxa"/>
              <w:left w:w="75" w:type="dxa"/>
              <w:bottom w:w="60" w:type="dxa"/>
              <w:right w:w="75" w:type="dxa"/>
            </w:tcMar>
            <w:vAlign w:val="center"/>
          </w:tcPr>
          <w:p w14:paraId="5B6CE22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5DF4CB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C82AD25">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D36434A">
            <w:pPr>
              <w:jc w:val="center"/>
              <w:rPr>
                <w:rFonts w:hint="default" w:ascii="宋体" w:hAnsi="宋体" w:eastAsia="宋体"/>
                <w:sz w:val="21"/>
                <w:szCs w:val="21"/>
              </w:rPr>
            </w:pPr>
            <w:r>
              <w:rPr>
                <w:rFonts w:hint="default"/>
                <w:sz w:val="21"/>
                <w:szCs w:val="21"/>
              </w:rPr>
              <w:t>37.844</w:t>
            </w:r>
          </w:p>
        </w:tc>
        <w:tc>
          <w:tcPr>
            <w:tcW w:w="893" w:type="dxa"/>
            <w:tcBorders>
              <w:tl2br w:val="nil"/>
              <w:tr2bl w:val="nil"/>
            </w:tcBorders>
            <w:shd w:val="clear" w:color="auto" w:fill="FFFFFF"/>
            <w:tcMar>
              <w:top w:w="60" w:type="dxa"/>
              <w:left w:w="75" w:type="dxa"/>
              <w:bottom w:w="60" w:type="dxa"/>
              <w:right w:w="75" w:type="dxa"/>
            </w:tcMar>
            <w:vAlign w:val="center"/>
          </w:tcPr>
          <w:p w14:paraId="481B82D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780C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A1ED2CA">
            <w:pPr>
              <w:jc w:val="center"/>
              <w:rPr>
                <w:rFonts w:hint="default"/>
                <w:sz w:val="21"/>
                <w:szCs w:val="21"/>
              </w:rPr>
            </w:pPr>
            <w:r>
              <w:rPr>
                <w:rFonts w:hint="default"/>
                <w:sz w:val="21"/>
                <w:szCs w:val="21"/>
              </w:rPr>
              <w:t>2025-02-04 13:00 - 2025-02-04 14:00</w:t>
            </w:r>
          </w:p>
        </w:tc>
        <w:tc>
          <w:tcPr>
            <w:tcW w:w="1505" w:type="dxa"/>
            <w:tcBorders>
              <w:tl2br w:val="nil"/>
              <w:tr2bl w:val="nil"/>
            </w:tcBorders>
            <w:shd w:val="clear" w:color="auto" w:fill="FFFFFF"/>
            <w:tcMar>
              <w:top w:w="60" w:type="dxa"/>
              <w:left w:w="75" w:type="dxa"/>
              <w:bottom w:w="60" w:type="dxa"/>
              <w:right w:w="75" w:type="dxa"/>
            </w:tcMar>
            <w:vAlign w:val="center"/>
          </w:tcPr>
          <w:p w14:paraId="7A1B87A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1105DE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2EF9589">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3A800D0">
            <w:pPr>
              <w:jc w:val="center"/>
              <w:rPr>
                <w:rFonts w:hint="default" w:ascii="宋体" w:hAnsi="宋体" w:eastAsia="宋体"/>
                <w:sz w:val="21"/>
                <w:szCs w:val="21"/>
              </w:rPr>
            </w:pPr>
            <w:r>
              <w:rPr>
                <w:rFonts w:hint="default"/>
                <w:sz w:val="21"/>
                <w:szCs w:val="21"/>
              </w:rPr>
              <w:t>26.615</w:t>
            </w:r>
          </w:p>
        </w:tc>
        <w:tc>
          <w:tcPr>
            <w:tcW w:w="893" w:type="dxa"/>
            <w:tcBorders>
              <w:tl2br w:val="nil"/>
              <w:tr2bl w:val="nil"/>
            </w:tcBorders>
            <w:shd w:val="clear" w:color="auto" w:fill="FFFFFF"/>
            <w:tcMar>
              <w:top w:w="60" w:type="dxa"/>
              <w:left w:w="75" w:type="dxa"/>
              <w:bottom w:w="60" w:type="dxa"/>
              <w:right w:w="75" w:type="dxa"/>
            </w:tcMar>
            <w:vAlign w:val="center"/>
          </w:tcPr>
          <w:p w14:paraId="323BE29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1DAF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235426D">
            <w:pPr>
              <w:jc w:val="center"/>
              <w:rPr>
                <w:rFonts w:hint="default"/>
                <w:sz w:val="21"/>
                <w:szCs w:val="21"/>
              </w:rPr>
            </w:pPr>
            <w:r>
              <w:rPr>
                <w:rFonts w:hint="default"/>
                <w:sz w:val="21"/>
                <w:szCs w:val="21"/>
              </w:rPr>
              <w:t>2025-02-05 15:00 - 2025-02-05 16:00</w:t>
            </w:r>
          </w:p>
        </w:tc>
        <w:tc>
          <w:tcPr>
            <w:tcW w:w="1505" w:type="dxa"/>
            <w:tcBorders>
              <w:tl2br w:val="nil"/>
              <w:tr2bl w:val="nil"/>
            </w:tcBorders>
            <w:shd w:val="clear" w:color="auto" w:fill="FFFFFF"/>
            <w:tcMar>
              <w:top w:w="60" w:type="dxa"/>
              <w:left w:w="75" w:type="dxa"/>
              <w:bottom w:w="60" w:type="dxa"/>
              <w:right w:w="75" w:type="dxa"/>
            </w:tcMar>
            <w:vAlign w:val="center"/>
          </w:tcPr>
          <w:p w14:paraId="5CA6805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B4CA831">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F5B83F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C04D839">
            <w:pPr>
              <w:jc w:val="center"/>
              <w:rPr>
                <w:rFonts w:hint="default" w:ascii="宋体" w:hAnsi="宋体" w:eastAsia="宋体"/>
                <w:sz w:val="21"/>
                <w:szCs w:val="21"/>
              </w:rPr>
            </w:pPr>
            <w:r>
              <w:rPr>
                <w:rFonts w:hint="default"/>
                <w:sz w:val="21"/>
                <w:szCs w:val="21"/>
              </w:rPr>
              <w:t>28.555</w:t>
            </w:r>
          </w:p>
        </w:tc>
        <w:tc>
          <w:tcPr>
            <w:tcW w:w="893" w:type="dxa"/>
            <w:tcBorders>
              <w:tl2br w:val="nil"/>
              <w:tr2bl w:val="nil"/>
            </w:tcBorders>
            <w:shd w:val="clear" w:color="auto" w:fill="FFFFFF"/>
            <w:tcMar>
              <w:top w:w="60" w:type="dxa"/>
              <w:left w:w="75" w:type="dxa"/>
              <w:bottom w:w="60" w:type="dxa"/>
              <w:right w:w="75" w:type="dxa"/>
            </w:tcMar>
            <w:vAlign w:val="center"/>
          </w:tcPr>
          <w:p w14:paraId="380C3B1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CDEC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85298B8">
            <w:pPr>
              <w:jc w:val="center"/>
              <w:rPr>
                <w:rFonts w:hint="default"/>
                <w:sz w:val="21"/>
                <w:szCs w:val="21"/>
              </w:rPr>
            </w:pPr>
            <w:r>
              <w:rPr>
                <w:rFonts w:hint="default"/>
                <w:sz w:val="21"/>
                <w:szCs w:val="21"/>
              </w:rPr>
              <w:t>2025-01-13 17:00 - 2025-01-13 18:00</w:t>
            </w:r>
          </w:p>
        </w:tc>
        <w:tc>
          <w:tcPr>
            <w:tcW w:w="1505" w:type="dxa"/>
            <w:tcBorders>
              <w:tl2br w:val="nil"/>
              <w:tr2bl w:val="nil"/>
            </w:tcBorders>
            <w:shd w:val="clear" w:color="auto" w:fill="FFFFFF"/>
            <w:tcMar>
              <w:top w:w="60" w:type="dxa"/>
              <w:left w:w="75" w:type="dxa"/>
              <w:bottom w:w="60" w:type="dxa"/>
              <w:right w:w="75" w:type="dxa"/>
            </w:tcMar>
            <w:vAlign w:val="center"/>
          </w:tcPr>
          <w:p w14:paraId="696DDD3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8CBA18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4CBE940">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43170D57">
            <w:pPr>
              <w:jc w:val="center"/>
              <w:rPr>
                <w:rFonts w:hint="default" w:ascii="宋体" w:hAnsi="宋体" w:eastAsia="宋体"/>
                <w:sz w:val="21"/>
                <w:szCs w:val="21"/>
              </w:rPr>
            </w:pPr>
            <w:r>
              <w:rPr>
                <w:rFonts w:hint="default"/>
                <w:sz w:val="21"/>
                <w:szCs w:val="21"/>
              </w:rPr>
              <w:t>30.319</w:t>
            </w:r>
          </w:p>
        </w:tc>
        <w:tc>
          <w:tcPr>
            <w:tcW w:w="893" w:type="dxa"/>
            <w:tcBorders>
              <w:tl2br w:val="nil"/>
              <w:tr2bl w:val="nil"/>
            </w:tcBorders>
            <w:shd w:val="clear" w:color="auto" w:fill="FFFFFF"/>
            <w:tcMar>
              <w:top w:w="60" w:type="dxa"/>
              <w:left w:w="75" w:type="dxa"/>
              <w:bottom w:w="60" w:type="dxa"/>
              <w:right w:w="75" w:type="dxa"/>
            </w:tcMar>
            <w:vAlign w:val="center"/>
          </w:tcPr>
          <w:p w14:paraId="28EC77D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4B2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EA44698">
            <w:pPr>
              <w:jc w:val="center"/>
              <w:rPr>
                <w:rFonts w:hint="default"/>
                <w:sz w:val="21"/>
                <w:szCs w:val="21"/>
              </w:rPr>
            </w:pPr>
            <w:r>
              <w:rPr>
                <w:rFonts w:hint="default"/>
                <w:sz w:val="21"/>
                <w:szCs w:val="21"/>
              </w:rPr>
              <w:t>2025-02-06 01:00 - 2025-02-06 02:00</w:t>
            </w:r>
          </w:p>
        </w:tc>
        <w:tc>
          <w:tcPr>
            <w:tcW w:w="1505" w:type="dxa"/>
            <w:tcBorders>
              <w:tl2br w:val="nil"/>
              <w:tr2bl w:val="nil"/>
            </w:tcBorders>
            <w:shd w:val="clear" w:color="auto" w:fill="FFFFFF"/>
            <w:tcMar>
              <w:top w:w="60" w:type="dxa"/>
              <w:left w:w="75" w:type="dxa"/>
              <w:bottom w:w="60" w:type="dxa"/>
              <w:right w:w="75" w:type="dxa"/>
            </w:tcMar>
            <w:vAlign w:val="center"/>
          </w:tcPr>
          <w:p w14:paraId="73DEDBFC">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E7C430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447444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05E7A09">
            <w:pPr>
              <w:jc w:val="center"/>
              <w:rPr>
                <w:rFonts w:hint="default" w:ascii="宋体" w:hAnsi="宋体" w:eastAsia="宋体"/>
                <w:sz w:val="21"/>
                <w:szCs w:val="21"/>
              </w:rPr>
            </w:pPr>
            <w:r>
              <w:rPr>
                <w:rFonts w:hint="default"/>
                <w:sz w:val="21"/>
                <w:szCs w:val="21"/>
              </w:rPr>
              <w:t>28.246</w:t>
            </w:r>
          </w:p>
        </w:tc>
        <w:tc>
          <w:tcPr>
            <w:tcW w:w="893" w:type="dxa"/>
            <w:tcBorders>
              <w:tl2br w:val="nil"/>
              <w:tr2bl w:val="nil"/>
            </w:tcBorders>
            <w:shd w:val="clear" w:color="auto" w:fill="FFFFFF"/>
            <w:tcMar>
              <w:top w:w="60" w:type="dxa"/>
              <w:left w:w="75" w:type="dxa"/>
              <w:bottom w:w="60" w:type="dxa"/>
              <w:right w:w="75" w:type="dxa"/>
            </w:tcMar>
            <w:vAlign w:val="center"/>
          </w:tcPr>
          <w:p w14:paraId="4028D3A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FD78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C4172D7">
            <w:pPr>
              <w:jc w:val="center"/>
              <w:rPr>
                <w:rFonts w:hint="default"/>
                <w:sz w:val="21"/>
                <w:szCs w:val="21"/>
              </w:rPr>
            </w:pPr>
            <w:r>
              <w:rPr>
                <w:rFonts w:hint="default"/>
                <w:sz w:val="21"/>
                <w:szCs w:val="21"/>
              </w:rPr>
              <w:t>2025-01-16 09:00 - 2025-01-16 10:00</w:t>
            </w:r>
          </w:p>
        </w:tc>
        <w:tc>
          <w:tcPr>
            <w:tcW w:w="1505" w:type="dxa"/>
            <w:tcBorders>
              <w:tl2br w:val="nil"/>
              <w:tr2bl w:val="nil"/>
            </w:tcBorders>
            <w:shd w:val="clear" w:color="auto" w:fill="FFFFFF"/>
            <w:tcMar>
              <w:top w:w="60" w:type="dxa"/>
              <w:left w:w="75" w:type="dxa"/>
              <w:bottom w:w="60" w:type="dxa"/>
              <w:right w:w="75" w:type="dxa"/>
            </w:tcMar>
            <w:vAlign w:val="center"/>
          </w:tcPr>
          <w:p w14:paraId="35E943C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0B6594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0F9550C">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4C0F080">
            <w:pPr>
              <w:jc w:val="center"/>
              <w:rPr>
                <w:rFonts w:hint="default" w:ascii="宋体" w:hAnsi="宋体" w:eastAsia="宋体"/>
                <w:sz w:val="21"/>
                <w:szCs w:val="21"/>
              </w:rPr>
            </w:pPr>
            <w:r>
              <w:rPr>
                <w:rFonts w:hint="default"/>
                <w:sz w:val="21"/>
                <w:szCs w:val="21"/>
              </w:rPr>
              <w:t>225.887</w:t>
            </w:r>
          </w:p>
        </w:tc>
        <w:tc>
          <w:tcPr>
            <w:tcW w:w="893" w:type="dxa"/>
            <w:tcBorders>
              <w:tl2br w:val="nil"/>
              <w:tr2bl w:val="nil"/>
            </w:tcBorders>
            <w:shd w:val="clear" w:color="auto" w:fill="FFFFFF"/>
            <w:tcMar>
              <w:top w:w="60" w:type="dxa"/>
              <w:left w:w="75" w:type="dxa"/>
              <w:bottom w:w="60" w:type="dxa"/>
              <w:right w:w="75" w:type="dxa"/>
            </w:tcMar>
            <w:vAlign w:val="center"/>
          </w:tcPr>
          <w:p w14:paraId="473BCA4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2C64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BD8C037">
            <w:pPr>
              <w:jc w:val="center"/>
              <w:rPr>
                <w:rFonts w:hint="default"/>
                <w:sz w:val="21"/>
                <w:szCs w:val="21"/>
              </w:rPr>
            </w:pPr>
            <w:r>
              <w:rPr>
                <w:rFonts w:hint="default"/>
                <w:sz w:val="21"/>
                <w:szCs w:val="21"/>
              </w:rPr>
              <w:t>2025-01-20 17:00 - 2025-01-20 18:00</w:t>
            </w:r>
          </w:p>
        </w:tc>
        <w:tc>
          <w:tcPr>
            <w:tcW w:w="1505" w:type="dxa"/>
            <w:tcBorders>
              <w:tl2br w:val="nil"/>
              <w:tr2bl w:val="nil"/>
            </w:tcBorders>
            <w:shd w:val="clear" w:color="auto" w:fill="FFFFFF"/>
            <w:tcMar>
              <w:top w:w="60" w:type="dxa"/>
              <w:left w:w="75" w:type="dxa"/>
              <w:bottom w:w="60" w:type="dxa"/>
              <w:right w:w="75" w:type="dxa"/>
            </w:tcMar>
            <w:vAlign w:val="center"/>
          </w:tcPr>
          <w:p w14:paraId="5A26EF1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B5A1AF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DCB5D05">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41A89E0">
            <w:pPr>
              <w:jc w:val="center"/>
              <w:rPr>
                <w:rFonts w:hint="default" w:ascii="宋体" w:hAnsi="宋体" w:eastAsia="宋体"/>
                <w:sz w:val="21"/>
                <w:szCs w:val="21"/>
              </w:rPr>
            </w:pPr>
            <w:r>
              <w:rPr>
                <w:rFonts w:hint="default"/>
                <w:sz w:val="21"/>
                <w:szCs w:val="21"/>
              </w:rPr>
              <w:t>54.5</w:t>
            </w:r>
          </w:p>
        </w:tc>
        <w:tc>
          <w:tcPr>
            <w:tcW w:w="893" w:type="dxa"/>
            <w:tcBorders>
              <w:tl2br w:val="nil"/>
              <w:tr2bl w:val="nil"/>
            </w:tcBorders>
            <w:shd w:val="clear" w:color="auto" w:fill="FFFFFF"/>
            <w:tcMar>
              <w:top w:w="60" w:type="dxa"/>
              <w:left w:w="75" w:type="dxa"/>
              <w:bottom w:w="60" w:type="dxa"/>
              <w:right w:w="75" w:type="dxa"/>
            </w:tcMar>
            <w:vAlign w:val="center"/>
          </w:tcPr>
          <w:p w14:paraId="37323F40">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683E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E539F79">
            <w:pPr>
              <w:jc w:val="center"/>
              <w:rPr>
                <w:rFonts w:hint="default"/>
                <w:sz w:val="21"/>
                <w:szCs w:val="21"/>
              </w:rPr>
            </w:pPr>
            <w:r>
              <w:rPr>
                <w:rFonts w:hint="default"/>
                <w:sz w:val="21"/>
                <w:szCs w:val="21"/>
              </w:rPr>
              <w:t>2025-02-06 10:00 - 2025-02-06 11:00</w:t>
            </w:r>
          </w:p>
        </w:tc>
        <w:tc>
          <w:tcPr>
            <w:tcW w:w="1505" w:type="dxa"/>
            <w:tcBorders>
              <w:tl2br w:val="nil"/>
              <w:tr2bl w:val="nil"/>
            </w:tcBorders>
            <w:shd w:val="clear" w:color="auto" w:fill="FFFFFF"/>
            <w:tcMar>
              <w:top w:w="60" w:type="dxa"/>
              <w:left w:w="75" w:type="dxa"/>
              <w:bottom w:w="60" w:type="dxa"/>
              <w:right w:w="75" w:type="dxa"/>
            </w:tcMar>
            <w:vAlign w:val="center"/>
          </w:tcPr>
          <w:p w14:paraId="180621D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E7DC3B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4515DA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3899F76">
            <w:pPr>
              <w:jc w:val="center"/>
              <w:rPr>
                <w:rFonts w:hint="default" w:ascii="宋体" w:hAnsi="宋体" w:eastAsia="宋体"/>
                <w:sz w:val="21"/>
                <w:szCs w:val="21"/>
              </w:rPr>
            </w:pPr>
            <w:r>
              <w:rPr>
                <w:rFonts w:hint="default"/>
                <w:sz w:val="21"/>
                <w:szCs w:val="21"/>
              </w:rPr>
              <w:t>5.376</w:t>
            </w:r>
          </w:p>
        </w:tc>
        <w:tc>
          <w:tcPr>
            <w:tcW w:w="893" w:type="dxa"/>
            <w:tcBorders>
              <w:tl2br w:val="nil"/>
              <w:tr2bl w:val="nil"/>
            </w:tcBorders>
            <w:shd w:val="clear" w:color="auto" w:fill="FFFFFF"/>
            <w:tcMar>
              <w:top w:w="60" w:type="dxa"/>
              <w:left w:w="75" w:type="dxa"/>
              <w:bottom w:w="60" w:type="dxa"/>
              <w:right w:w="75" w:type="dxa"/>
            </w:tcMar>
            <w:vAlign w:val="center"/>
          </w:tcPr>
          <w:p w14:paraId="7A7784D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2070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2D1E28C">
            <w:pPr>
              <w:jc w:val="center"/>
              <w:rPr>
                <w:rFonts w:hint="default"/>
                <w:sz w:val="21"/>
                <w:szCs w:val="21"/>
              </w:rPr>
            </w:pPr>
            <w:r>
              <w:rPr>
                <w:rFonts w:hint="default"/>
                <w:sz w:val="21"/>
                <w:szCs w:val="21"/>
              </w:rPr>
              <w:t>2025-01-22 04:00 - 2025-01-22 05:00</w:t>
            </w:r>
          </w:p>
        </w:tc>
        <w:tc>
          <w:tcPr>
            <w:tcW w:w="1505" w:type="dxa"/>
            <w:tcBorders>
              <w:tl2br w:val="nil"/>
              <w:tr2bl w:val="nil"/>
            </w:tcBorders>
            <w:shd w:val="clear" w:color="auto" w:fill="FFFFFF"/>
            <w:tcMar>
              <w:top w:w="60" w:type="dxa"/>
              <w:left w:w="75" w:type="dxa"/>
              <w:bottom w:w="60" w:type="dxa"/>
              <w:right w:w="75" w:type="dxa"/>
            </w:tcMar>
            <w:vAlign w:val="center"/>
          </w:tcPr>
          <w:p w14:paraId="67FE24B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70A3F0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D1F765F">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655DC79">
            <w:pPr>
              <w:jc w:val="center"/>
              <w:rPr>
                <w:rFonts w:hint="default" w:ascii="宋体" w:hAnsi="宋体" w:eastAsia="宋体"/>
                <w:sz w:val="21"/>
                <w:szCs w:val="21"/>
              </w:rPr>
            </w:pPr>
            <w:r>
              <w:rPr>
                <w:rFonts w:hint="default"/>
                <w:sz w:val="21"/>
                <w:szCs w:val="21"/>
              </w:rPr>
              <w:t>52.219</w:t>
            </w:r>
          </w:p>
        </w:tc>
        <w:tc>
          <w:tcPr>
            <w:tcW w:w="893" w:type="dxa"/>
            <w:tcBorders>
              <w:tl2br w:val="nil"/>
              <w:tr2bl w:val="nil"/>
            </w:tcBorders>
            <w:shd w:val="clear" w:color="auto" w:fill="FFFFFF"/>
            <w:tcMar>
              <w:top w:w="60" w:type="dxa"/>
              <w:left w:w="75" w:type="dxa"/>
              <w:bottom w:w="60" w:type="dxa"/>
              <w:right w:w="75" w:type="dxa"/>
            </w:tcMar>
            <w:vAlign w:val="center"/>
          </w:tcPr>
          <w:p w14:paraId="3A70373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72CB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DDEB04A">
            <w:pPr>
              <w:jc w:val="center"/>
              <w:rPr>
                <w:rFonts w:hint="default"/>
                <w:sz w:val="21"/>
                <w:szCs w:val="21"/>
              </w:rPr>
            </w:pPr>
            <w:r>
              <w:rPr>
                <w:rFonts w:hint="default"/>
                <w:sz w:val="21"/>
                <w:szCs w:val="21"/>
              </w:rPr>
              <w:t>2025-01-22 13:00 - 2025-01-22 14:00</w:t>
            </w:r>
          </w:p>
        </w:tc>
        <w:tc>
          <w:tcPr>
            <w:tcW w:w="1505" w:type="dxa"/>
            <w:tcBorders>
              <w:tl2br w:val="nil"/>
              <w:tr2bl w:val="nil"/>
            </w:tcBorders>
            <w:shd w:val="clear" w:color="auto" w:fill="FFFFFF"/>
            <w:tcMar>
              <w:top w:w="60" w:type="dxa"/>
              <w:left w:w="75" w:type="dxa"/>
              <w:bottom w:w="60" w:type="dxa"/>
              <w:right w:w="75" w:type="dxa"/>
            </w:tcMar>
            <w:vAlign w:val="center"/>
          </w:tcPr>
          <w:p w14:paraId="042D91C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80CB0D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B8DF70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8C7D53E">
            <w:pPr>
              <w:jc w:val="center"/>
              <w:rPr>
                <w:rFonts w:hint="default" w:ascii="宋体" w:hAnsi="宋体" w:eastAsia="宋体"/>
                <w:sz w:val="21"/>
                <w:szCs w:val="21"/>
              </w:rPr>
            </w:pPr>
            <w:r>
              <w:rPr>
                <w:rFonts w:hint="default"/>
                <w:sz w:val="21"/>
                <w:szCs w:val="21"/>
              </w:rPr>
              <w:t>53.088</w:t>
            </w:r>
          </w:p>
        </w:tc>
        <w:tc>
          <w:tcPr>
            <w:tcW w:w="893" w:type="dxa"/>
            <w:tcBorders>
              <w:tl2br w:val="nil"/>
              <w:tr2bl w:val="nil"/>
            </w:tcBorders>
            <w:shd w:val="clear" w:color="auto" w:fill="FFFFFF"/>
            <w:tcMar>
              <w:top w:w="60" w:type="dxa"/>
              <w:left w:w="75" w:type="dxa"/>
              <w:bottom w:w="60" w:type="dxa"/>
              <w:right w:w="75" w:type="dxa"/>
            </w:tcMar>
            <w:vAlign w:val="center"/>
          </w:tcPr>
          <w:p w14:paraId="47E49DE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90A7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BA4EF2F">
            <w:pPr>
              <w:jc w:val="center"/>
              <w:rPr>
                <w:rFonts w:hint="default"/>
                <w:sz w:val="21"/>
                <w:szCs w:val="21"/>
              </w:rPr>
            </w:pPr>
            <w:r>
              <w:rPr>
                <w:rFonts w:hint="default"/>
                <w:sz w:val="21"/>
                <w:szCs w:val="21"/>
              </w:rPr>
              <w:t>2025-02-02 22:00 - 2025-02-02 23:00</w:t>
            </w:r>
          </w:p>
        </w:tc>
        <w:tc>
          <w:tcPr>
            <w:tcW w:w="1505" w:type="dxa"/>
            <w:tcBorders>
              <w:tl2br w:val="nil"/>
              <w:tr2bl w:val="nil"/>
            </w:tcBorders>
            <w:shd w:val="clear" w:color="auto" w:fill="FFFFFF"/>
            <w:tcMar>
              <w:top w:w="60" w:type="dxa"/>
              <w:left w:w="75" w:type="dxa"/>
              <w:bottom w:w="60" w:type="dxa"/>
              <w:right w:w="75" w:type="dxa"/>
            </w:tcMar>
            <w:vAlign w:val="center"/>
          </w:tcPr>
          <w:p w14:paraId="5E8D14D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E4E787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C85664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4E4A090">
            <w:pPr>
              <w:jc w:val="center"/>
              <w:rPr>
                <w:rFonts w:hint="default" w:ascii="宋体" w:hAnsi="宋体" w:eastAsia="宋体"/>
                <w:sz w:val="21"/>
                <w:szCs w:val="21"/>
              </w:rPr>
            </w:pPr>
            <w:r>
              <w:rPr>
                <w:rFonts w:hint="default"/>
                <w:sz w:val="21"/>
                <w:szCs w:val="21"/>
              </w:rPr>
              <w:t>32.287</w:t>
            </w:r>
          </w:p>
        </w:tc>
        <w:tc>
          <w:tcPr>
            <w:tcW w:w="893" w:type="dxa"/>
            <w:tcBorders>
              <w:tl2br w:val="nil"/>
              <w:tr2bl w:val="nil"/>
            </w:tcBorders>
            <w:shd w:val="clear" w:color="auto" w:fill="FFFFFF"/>
            <w:tcMar>
              <w:top w:w="60" w:type="dxa"/>
              <w:left w:w="75" w:type="dxa"/>
              <w:bottom w:w="60" w:type="dxa"/>
              <w:right w:w="75" w:type="dxa"/>
            </w:tcMar>
            <w:vAlign w:val="center"/>
          </w:tcPr>
          <w:p w14:paraId="5761D77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B391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D299682">
            <w:pPr>
              <w:jc w:val="center"/>
              <w:rPr>
                <w:rFonts w:hint="default"/>
                <w:sz w:val="21"/>
                <w:szCs w:val="21"/>
              </w:rPr>
            </w:pPr>
            <w:r>
              <w:rPr>
                <w:rFonts w:hint="default"/>
                <w:sz w:val="21"/>
                <w:szCs w:val="21"/>
              </w:rPr>
              <w:t>2025-02-07 06:00 - 2025-02-07 07:00</w:t>
            </w:r>
          </w:p>
        </w:tc>
        <w:tc>
          <w:tcPr>
            <w:tcW w:w="1505" w:type="dxa"/>
            <w:tcBorders>
              <w:tl2br w:val="nil"/>
              <w:tr2bl w:val="nil"/>
            </w:tcBorders>
            <w:shd w:val="clear" w:color="auto" w:fill="FFFFFF"/>
            <w:tcMar>
              <w:top w:w="60" w:type="dxa"/>
              <w:left w:w="75" w:type="dxa"/>
              <w:bottom w:w="60" w:type="dxa"/>
              <w:right w:w="75" w:type="dxa"/>
            </w:tcMar>
            <w:vAlign w:val="center"/>
          </w:tcPr>
          <w:p w14:paraId="63F8DEB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DC6DE8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F017662">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F79C10C">
            <w:pPr>
              <w:jc w:val="center"/>
              <w:rPr>
                <w:rFonts w:hint="default" w:ascii="宋体" w:hAnsi="宋体" w:eastAsia="宋体"/>
                <w:sz w:val="21"/>
                <w:szCs w:val="21"/>
              </w:rPr>
            </w:pPr>
            <w:r>
              <w:rPr>
                <w:rFonts w:hint="default"/>
                <w:sz w:val="21"/>
                <w:szCs w:val="21"/>
              </w:rPr>
              <w:t>31.651</w:t>
            </w:r>
          </w:p>
        </w:tc>
        <w:tc>
          <w:tcPr>
            <w:tcW w:w="893" w:type="dxa"/>
            <w:tcBorders>
              <w:tl2br w:val="nil"/>
              <w:tr2bl w:val="nil"/>
            </w:tcBorders>
            <w:shd w:val="clear" w:color="auto" w:fill="FFFFFF"/>
            <w:tcMar>
              <w:top w:w="60" w:type="dxa"/>
              <w:left w:w="75" w:type="dxa"/>
              <w:bottom w:w="60" w:type="dxa"/>
              <w:right w:w="75" w:type="dxa"/>
            </w:tcMar>
            <w:vAlign w:val="center"/>
          </w:tcPr>
          <w:p w14:paraId="607E581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85F3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3C43455">
            <w:pPr>
              <w:jc w:val="center"/>
              <w:rPr>
                <w:rFonts w:hint="default"/>
                <w:sz w:val="21"/>
                <w:szCs w:val="21"/>
              </w:rPr>
            </w:pPr>
            <w:r>
              <w:rPr>
                <w:rFonts w:hint="default"/>
                <w:sz w:val="21"/>
                <w:szCs w:val="21"/>
              </w:rPr>
              <w:t>2025-01-22 19:00 - 2025-01-22 20:00</w:t>
            </w:r>
          </w:p>
        </w:tc>
        <w:tc>
          <w:tcPr>
            <w:tcW w:w="1505" w:type="dxa"/>
            <w:tcBorders>
              <w:tl2br w:val="nil"/>
              <w:tr2bl w:val="nil"/>
            </w:tcBorders>
            <w:shd w:val="clear" w:color="auto" w:fill="FFFFFF"/>
            <w:tcMar>
              <w:top w:w="60" w:type="dxa"/>
              <w:left w:w="75" w:type="dxa"/>
              <w:bottom w:w="60" w:type="dxa"/>
              <w:right w:w="75" w:type="dxa"/>
            </w:tcMar>
            <w:vAlign w:val="center"/>
          </w:tcPr>
          <w:p w14:paraId="1E9A1B1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7E51D02">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C3EDBB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208E66C">
            <w:pPr>
              <w:jc w:val="center"/>
              <w:rPr>
                <w:rFonts w:hint="default" w:ascii="宋体" w:hAnsi="宋体" w:eastAsia="宋体"/>
                <w:sz w:val="21"/>
                <w:szCs w:val="21"/>
              </w:rPr>
            </w:pPr>
            <w:r>
              <w:rPr>
                <w:rFonts w:hint="default"/>
                <w:sz w:val="21"/>
                <w:szCs w:val="21"/>
              </w:rPr>
              <w:t>57.67</w:t>
            </w:r>
          </w:p>
        </w:tc>
        <w:tc>
          <w:tcPr>
            <w:tcW w:w="893" w:type="dxa"/>
            <w:tcBorders>
              <w:tl2br w:val="nil"/>
              <w:tr2bl w:val="nil"/>
            </w:tcBorders>
            <w:shd w:val="clear" w:color="auto" w:fill="FFFFFF"/>
            <w:tcMar>
              <w:top w:w="60" w:type="dxa"/>
              <w:left w:w="75" w:type="dxa"/>
              <w:bottom w:w="60" w:type="dxa"/>
              <w:right w:w="75" w:type="dxa"/>
            </w:tcMar>
            <w:vAlign w:val="center"/>
          </w:tcPr>
          <w:p w14:paraId="54D529A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5B8C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B1DFB2B">
            <w:pPr>
              <w:jc w:val="center"/>
              <w:rPr>
                <w:rFonts w:hint="default"/>
                <w:sz w:val="21"/>
                <w:szCs w:val="21"/>
              </w:rPr>
            </w:pPr>
            <w:r>
              <w:rPr>
                <w:rFonts w:hint="default"/>
                <w:sz w:val="21"/>
                <w:szCs w:val="21"/>
              </w:rPr>
              <w:t>2025-01-23 03:00 - 2025-01-23 04:00</w:t>
            </w:r>
          </w:p>
        </w:tc>
        <w:tc>
          <w:tcPr>
            <w:tcW w:w="1505" w:type="dxa"/>
            <w:tcBorders>
              <w:tl2br w:val="nil"/>
              <w:tr2bl w:val="nil"/>
            </w:tcBorders>
            <w:shd w:val="clear" w:color="auto" w:fill="FFFFFF"/>
            <w:tcMar>
              <w:top w:w="60" w:type="dxa"/>
              <w:left w:w="75" w:type="dxa"/>
              <w:bottom w:w="60" w:type="dxa"/>
              <w:right w:w="75" w:type="dxa"/>
            </w:tcMar>
            <w:vAlign w:val="center"/>
          </w:tcPr>
          <w:p w14:paraId="111698D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09BB12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5D8181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01743EC">
            <w:pPr>
              <w:jc w:val="center"/>
              <w:rPr>
                <w:rFonts w:hint="default" w:ascii="宋体" w:hAnsi="宋体" w:eastAsia="宋体"/>
                <w:sz w:val="21"/>
                <w:szCs w:val="21"/>
              </w:rPr>
            </w:pPr>
            <w:r>
              <w:rPr>
                <w:rFonts w:hint="default"/>
                <w:sz w:val="21"/>
                <w:szCs w:val="21"/>
              </w:rPr>
              <w:t>50.711</w:t>
            </w:r>
          </w:p>
        </w:tc>
        <w:tc>
          <w:tcPr>
            <w:tcW w:w="893" w:type="dxa"/>
            <w:tcBorders>
              <w:tl2br w:val="nil"/>
              <w:tr2bl w:val="nil"/>
            </w:tcBorders>
            <w:shd w:val="clear" w:color="auto" w:fill="FFFFFF"/>
            <w:tcMar>
              <w:top w:w="60" w:type="dxa"/>
              <w:left w:w="75" w:type="dxa"/>
              <w:bottom w:w="60" w:type="dxa"/>
              <w:right w:w="75" w:type="dxa"/>
            </w:tcMar>
            <w:vAlign w:val="center"/>
          </w:tcPr>
          <w:p w14:paraId="0B4E431C">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A743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B352C92">
            <w:pPr>
              <w:jc w:val="center"/>
              <w:rPr>
                <w:rFonts w:hint="default"/>
                <w:sz w:val="21"/>
                <w:szCs w:val="21"/>
              </w:rPr>
            </w:pPr>
            <w:r>
              <w:rPr>
                <w:rFonts w:hint="default"/>
                <w:sz w:val="21"/>
                <w:szCs w:val="21"/>
              </w:rPr>
              <w:t>2025-02-03 02:00 - 2025-02-03 03:00</w:t>
            </w:r>
          </w:p>
        </w:tc>
        <w:tc>
          <w:tcPr>
            <w:tcW w:w="1505" w:type="dxa"/>
            <w:tcBorders>
              <w:tl2br w:val="nil"/>
              <w:tr2bl w:val="nil"/>
            </w:tcBorders>
            <w:shd w:val="clear" w:color="auto" w:fill="FFFFFF"/>
            <w:tcMar>
              <w:top w:w="60" w:type="dxa"/>
              <w:left w:w="75" w:type="dxa"/>
              <w:bottom w:w="60" w:type="dxa"/>
              <w:right w:w="75" w:type="dxa"/>
            </w:tcMar>
            <w:vAlign w:val="center"/>
          </w:tcPr>
          <w:p w14:paraId="294BA24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1A8D88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E3C7A4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34A5D86">
            <w:pPr>
              <w:jc w:val="center"/>
              <w:rPr>
                <w:rFonts w:hint="default" w:ascii="宋体" w:hAnsi="宋体" w:eastAsia="宋体"/>
                <w:sz w:val="21"/>
                <w:szCs w:val="21"/>
              </w:rPr>
            </w:pPr>
            <w:r>
              <w:rPr>
                <w:rFonts w:hint="default"/>
                <w:sz w:val="21"/>
                <w:szCs w:val="21"/>
              </w:rPr>
              <w:t>53.145</w:t>
            </w:r>
          </w:p>
        </w:tc>
        <w:tc>
          <w:tcPr>
            <w:tcW w:w="893" w:type="dxa"/>
            <w:tcBorders>
              <w:tl2br w:val="nil"/>
              <w:tr2bl w:val="nil"/>
            </w:tcBorders>
            <w:shd w:val="clear" w:color="auto" w:fill="FFFFFF"/>
            <w:tcMar>
              <w:top w:w="60" w:type="dxa"/>
              <w:left w:w="75" w:type="dxa"/>
              <w:bottom w:w="60" w:type="dxa"/>
              <w:right w:w="75" w:type="dxa"/>
            </w:tcMar>
            <w:vAlign w:val="center"/>
          </w:tcPr>
          <w:p w14:paraId="4476991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1FD6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BF311B4">
            <w:pPr>
              <w:jc w:val="center"/>
              <w:rPr>
                <w:rFonts w:hint="default"/>
                <w:sz w:val="21"/>
                <w:szCs w:val="21"/>
              </w:rPr>
            </w:pPr>
            <w:r>
              <w:rPr>
                <w:rFonts w:hint="default"/>
                <w:sz w:val="21"/>
                <w:szCs w:val="21"/>
              </w:rPr>
              <w:t>2025-01-23 16:00 - 2025-01-23 17:00</w:t>
            </w:r>
          </w:p>
        </w:tc>
        <w:tc>
          <w:tcPr>
            <w:tcW w:w="1505" w:type="dxa"/>
            <w:tcBorders>
              <w:tl2br w:val="nil"/>
              <w:tr2bl w:val="nil"/>
            </w:tcBorders>
            <w:shd w:val="clear" w:color="auto" w:fill="FFFFFF"/>
            <w:tcMar>
              <w:top w:w="60" w:type="dxa"/>
              <w:left w:w="75" w:type="dxa"/>
              <w:bottom w:w="60" w:type="dxa"/>
              <w:right w:w="75" w:type="dxa"/>
            </w:tcMar>
            <w:vAlign w:val="center"/>
          </w:tcPr>
          <w:p w14:paraId="61C757AB">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BEA817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9D41025">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A9AB6E7">
            <w:pPr>
              <w:jc w:val="center"/>
              <w:rPr>
                <w:rFonts w:hint="default" w:ascii="宋体" w:hAnsi="宋体" w:eastAsia="宋体"/>
                <w:sz w:val="21"/>
                <w:szCs w:val="21"/>
              </w:rPr>
            </w:pPr>
            <w:r>
              <w:rPr>
                <w:rFonts w:hint="default"/>
                <w:sz w:val="21"/>
                <w:szCs w:val="21"/>
              </w:rPr>
              <w:t>51.243</w:t>
            </w:r>
          </w:p>
        </w:tc>
        <w:tc>
          <w:tcPr>
            <w:tcW w:w="893" w:type="dxa"/>
            <w:tcBorders>
              <w:tl2br w:val="nil"/>
              <w:tr2bl w:val="nil"/>
            </w:tcBorders>
            <w:shd w:val="clear" w:color="auto" w:fill="FFFFFF"/>
            <w:tcMar>
              <w:top w:w="60" w:type="dxa"/>
              <w:left w:w="75" w:type="dxa"/>
              <w:bottom w:w="60" w:type="dxa"/>
              <w:right w:w="75" w:type="dxa"/>
            </w:tcMar>
            <w:vAlign w:val="center"/>
          </w:tcPr>
          <w:p w14:paraId="4E03AC8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0ABA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82FB9D9">
            <w:pPr>
              <w:jc w:val="center"/>
              <w:rPr>
                <w:rFonts w:hint="default"/>
                <w:sz w:val="21"/>
                <w:szCs w:val="21"/>
              </w:rPr>
            </w:pPr>
            <w:r>
              <w:rPr>
                <w:rFonts w:hint="default"/>
                <w:sz w:val="21"/>
                <w:szCs w:val="21"/>
              </w:rPr>
              <w:t>2025-01-24 23:00 - 2025-01-25 00:00</w:t>
            </w:r>
          </w:p>
        </w:tc>
        <w:tc>
          <w:tcPr>
            <w:tcW w:w="1505" w:type="dxa"/>
            <w:tcBorders>
              <w:tl2br w:val="nil"/>
              <w:tr2bl w:val="nil"/>
            </w:tcBorders>
            <w:shd w:val="clear" w:color="auto" w:fill="FFFFFF"/>
            <w:tcMar>
              <w:top w:w="60" w:type="dxa"/>
              <w:left w:w="75" w:type="dxa"/>
              <w:bottom w:w="60" w:type="dxa"/>
              <w:right w:w="75" w:type="dxa"/>
            </w:tcMar>
            <w:vAlign w:val="center"/>
          </w:tcPr>
          <w:p w14:paraId="37FED4E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AB862C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2DD652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904121D">
            <w:pPr>
              <w:jc w:val="center"/>
              <w:rPr>
                <w:rFonts w:hint="default" w:ascii="宋体" w:hAnsi="宋体" w:eastAsia="宋体"/>
                <w:sz w:val="21"/>
                <w:szCs w:val="21"/>
              </w:rPr>
            </w:pPr>
            <w:r>
              <w:rPr>
                <w:rFonts w:hint="default"/>
                <w:sz w:val="21"/>
                <w:szCs w:val="21"/>
              </w:rPr>
              <w:t>61.547</w:t>
            </w:r>
          </w:p>
        </w:tc>
        <w:tc>
          <w:tcPr>
            <w:tcW w:w="893" w:type="dxa"/>
            <w:tcBorders>
              <w:tl2br w:val="nil"/>
              <w:tr2bl w:val="nil"/>
            </w:tcBorders>
            <w:shd w:val="clear" w:color="auto" w:fill="FFFFFF"/>
            <w:tcMar>
              <w:top w:w="60" w:type="dxa"/>
              <w:left w:w="75" w:type="dxa"/>
              <w:bottom w:w="60" w:type="dxa"/>
              <w:right w:w="75" w:type="dxa"/>
            </w:tcMar>
            <w:vAlign w:val="center"/>
          </w:tcPr>
          <w:p w14:paraId="4F50CBD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7447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3634445">
            <w:pPr>
              <w:jc w:val="center"/>
              <w:rPr>
                <w:rFonts w:hint="default"/>
                <w:sz w:val="21"/>
                <w:szCs w:val="21"/>
              </w:rPr>
            </w:pPr>
            <w:r>
              <w:rPr>
                <w:rFonts w:hint="default"/>
                <w:sz w:val="21"/>
                <w:szCs w:val="21"/>
              </w:rPr>
              <w:t>2025-01-25 01:00 - 2025-01-25 02:00</w:t>
            </w:r>
          </w:p>
        </w:tc>
        <w:tc>
          <w:tcPr>
            <w:tcW w:w="1505" w:type="dxa"/>
            <w:tcBorders>
              <w:tl2br w:val="nil"/>
              <w:tr2bl w:val="nil"/>
            </w:tcBorders>
            <w:shd w:val="clear" w:color="auto" w:fill="FFFFFF"/>
            <w:tcMar>
              <w:top w:w="60" w:type="dxa"/>
              <w:left w:w="75" w:type="dxa"/>
              <w:bottom w:w="60" w:type="dxa"/>
              <w:right w:w="75" w:type="dxa"/>
            </w:tcMar>
            <w:vAlign w:val="center"/>
          </w:tcPr>
          <w:p w14:paraId="1AE3CDB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46859B4">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F01CA17">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5EBC390">
            <w:pPr>
              <w:jc w:val="center"/>
              <w:rPr>
                <w:rFonts w:hint="default" w:ascii="宋体" w:hAnsi="宋体" w:eastAsia="宋体"/>
                <w:sz w:val="21"/>
                <w:szCs w:val="21"/>
              </w:rPr>
            </w:pPr>
            <w:r>
              <w:rPr>
                <w:rFonts w:hint="default"/>
                <w:sz w:val="21"/>
                <w:szCs w:val="21"/>
              </w:rPr>
              <w:t>60.036</w:t>
            </w:r>
          </w:p>
        </w:tc>
        <w:tc>
          <w:tcPr>
            <w:tcW w:w="893" w:type="dxa"/>
            <w:tcBorders>
              <w:tl2br w:val="nil"/>
              <w:tr2bl w:val="nil"/>
            </w:tcBorders>
            <w:shd w:val="clear" w:color="auto" w:fill="FFFFFF"/>
            <w:tcMar>
              <w:top w:w="60" w:type="dxa"/>
              <w:left w:w="75" w:type="dxa"/>
              <w:bottom w:w="60" w:type="dxa"/>
              <w:right w:w="75" w:type="dxa"/>
            </w:tcMar>
            <w:vAlign w:val="center"/>
          </w:tcPr>
          <w:p w14:paraId="63EE774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729E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13AC8A2">
            <w:pPr>
              <w:jc w:val="center"/>
              <w:rPr>
                <w:rFonts w:hint="default"/>
                <w:sz w:val="21"/>
                <w:szCs w:val="21"/>
              </w:rPr>
            </w:pPr>
            <w:r>
              <w:rPr>
                <w:rFonts w:hint="default"/>
                <w:sz w:val="21"/>
                <w:szCs w:val="21"/>
              </w:rPr>
              <w:t>2025-01-26 19:00 - 2025-01-26 20:00</w:t>
            </w:r>
          </w:p>
        </w:tc>
        <w:tc>
          <w:tcPr>
            <w:tcW w:w="1505" w:type="dxa"/>
            <w:tcBorders>
              <w:tl2br w:val="nil"/>
              <w:tr2bl w:val="nil"/>
            </w:tcBorders>
            <w:shd w:val="clear" w:color="auto" w:fill="FFFFFF"/>
            <w:tcMar>
              <w:top w:w="60" w:type="dxa"/>
              <w:left w:w="75" w:type="dxa"/>
              <w:bottom w:w="60" w:type="dxa"/>
              <w:right w:w="75" w:type="dxa"/>
            </w:tcMar>
            <w:vAlign w:val="center"/>
          </w:tcPr>
          <w:p w14:paraId="047E3E6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678025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33F488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73DF594">
            <w:pPr>
              <w:jc w:val="center"/>
              <w:rPr>
                <w:rFonts w:hint="default" w:ascii="宋体" w:hAnsi="宋体" w:eastAsia="宋体"/>
                <w:sz w:val="21"/>
                <w:szCs w:val="21"/>
              </w:rPr>
            </w:pPr>
            <w:r>
              <w:rPr>
                <w:rFonts w:hint="default"/>
                <w:sz w:val="21"/>
                <w:szCs w:val="21"/>
              </w:rPr>
              <w:t>57.033</w:t>
            </w:r>
          </w:p>
        </w:tc>
        <w:tc>
          <w:tcPr>
            <w:tcW w:w="893" w:type="dxa"/>
            <w:tcBorders>
              <w:tl2br w:val="nil"/>
              <w:tr2bl w:val="nil"/>
            </w:tcBorders>
            <w:shd w:val="clear" w:color="auto" w:fill="FFFFFF"/>
            <w:tcMar>
              <w:top w:w="60" w:type="dxa"/>
              <w:left w:w="75" w:type="dxa"/>
              <w:bottom w:w="60" w:type="dxa"/>
              <w:right w:w="75" w:type="dxa"/>
            </w:tcMar>
            <w:vAlign w:val="center"/>
          </w:tcPr>
          <w:p w14:paraId="052F6AF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C31E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276CFAE">
            <w:pPr>
              <w:jc w:val="center"/>
              <w:rPr>
                <w:rFonts w:hint="default"/>
                <w:sz w:val="21"/>
                <w:szCs w:val="21"/>
              </w:rPr>
            </w:pPr>
            <w:r>
              <w:rPr>
                <w:rFonts w:hint="default"/>
                <w:sz w:val="21"/>
                <w:szCs w:val="21"/>
              </w:rPr>
              <w:t>2025-01-27 21:00 - 2025-01-27 22:00</w:t>
            </w:r>
          </w:p>
        </w:tc>
        <w:tc>
          <w:tcPr>
            <w:tcW w:w="1505" w:type="dxa"/>
            <w:tcBorders>
              <w:tl2br w:val="nil"/>
              <w:tr2bl w:val="nil"/>
            </w:tcBorders>
            <w:shd w:val="clear" w:color="auto" w:fill="FFFFFF"/>
            <w:tcMar>
              <w:top w:w="60" w:type="dxa"/>
              <w:left w:w="75" w:type="dxa"/>
              <w:bottom w:w="60" w:type="dxa"/>
              <w:right w:w="75" w:type="dxa"/>
            </w:tcMar>
            <w:vAlign w:val="center"/>
          </w:tcPr>
          <w:p w14:paraId="4593337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030BDB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C4E4D35">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2AA5696">
            <w:pPr>
              <w:jc w:val="center"/>
              <w:rPr>
                <w:rFonts w:hint="default" w:ascii="宋体" w:hAnsi="宋体" w:eastAsia="宋体"/>
                <w:sz w:val="21"/>
                <w:szCs w:val="21"/>
              </w:rPr>
            </w:pPr>
            <w:r>
              <w:rPr>
                <w:rFonts w:hint="default"/>
                <w:sz w:val="21"/>
                <w:szCs w:val="21"/>
              </w:rPr>
              <w:t>73.996</w:t>
            </w:r>
          </w:p>
        </w:tc>
        <w:tc>
          <w:tcPr>
            <w:tcW w:w="893" w:type="dxa"/>
            <w:tcBorders>
              <w:tl2br w:val="nil"/>
              <w:tr2bl w:val="nil"/>
            </w:tcBorders>
            <w:shd w:val="clear" w:color="auto" w:fill="FFFFFF"/>
            <w:tcMar>
              <w:top w:w="60" w:type="dxa"/>
              <w:left w:w="75" w:type="dxa"/>
              <w:bottom w:w="60" w:type="dxa"/>
              <w:right w:w="75" w:type="dxa"/>
            </w:tcMar>
            <w:vAlign w:val="center"/>
          </w:tcPr>
          <w:p w14:paraId="4EFF4C5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D4FA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63BD877">
            <w:pPr>
              <w:jc w:val="center"/>
              <w:rPr>
                <w:rFonts w:hint="default"/>
                <w:sz w:val="21"/>
                <w:szCs w:val="21"/>
              </w:rPr>
            </w:pPr>
            <w:r>
              <w:rPr>
                <w:rFonts w:hint="default"/>
                <w:sz w:val="21"/>
                <w:szCs w:val="21"/>
              </w:rPr>
              <w:t>2025-01-27 23:00 - 2025-01-28 00:00</w:t>
            </w:r>
          </w:p>
        </w:tc>
        <w:tc>
          <w:tcPr>
            <w:tcW w:w="1505" w:type="dxa"/>
            <w:tcBorders>
              <w:tl2br w:val="nil"/>
              <w:tr2bl w:val="nil"/>
            </w:tcBorders>
            <w:shd w:val="clear" w:color="auto" w:fill="FFFFFF"/>
            <w:tcMar>
              <w:top w:w="60" w:type="dxa"/>
              <w:left w:w="75" w:type="dxa"/>
              <w:bottom w:w="60" w:type="dxa"/>
              <w:right w:w="75" w:type="dxa"/>
            </w:tcMar>
            <w:vAlign w:val="center"/>
          </w:tcPr>
          <w:p w14:paraId="2B632DC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071B77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401F68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F4A8F24">
            <w:pPr>
              <w:jc w:val="center"/>
              <w:rPr>
                <w:rFonts w:hint="default" w:ascii="宋体" w:hAnsi="宋体" w:eastAsia="宋体"/>
                <w:sz w:val="21"/>
                <w:szCs w:val="21"/>
              </w:rPr>
            </w:pPr>
            <w:r>
              <w:rPr>
                <w:rFonts w:hint="default"/>
                <w:sz w:val="21"/>
                <w:szCs w:val="21"/>
              </w:rPr>
              <w:t>62.476</w:t>
            </w:r>
          </w:p>
        </w:tc>
        <w:tc>
          <w:tcPr>
            <w:tcW w:w="893" w:type="dxa"/>
            <w:tcBorders>
              <w:tl2br w:val="nil"/>
              <w:tr2bl w:val="nil"/>
            </w:tcBorders>
            <w:shd w:val="clear" w:color="auto" w:fill="FFFFFF"/>
            <w:tcMar>
              <w:top w:w="60" w:type="dxa"/>
              <w:left w:w="75" w:type="dxa"/>
              <w:bottom w:w="60" w:type="dxa"/>
              <w:right w:w="75" w:type="dxa"/>
            </w:tcMar>
            <w:vAlign w:val="center"/>
          </w:tcPr>
          <w:p w14:paraId="446673AE">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AF5C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5EA1FC9">
            <w:pPr>
              <w:jc w:val="center"/>
              <w:rPr>
                <w:rFonts w:hint="default"/>
                <w:sz w:val="21"/>
                <w:szCs w:val="21"/>
              </w:rPr>
            </w:pPr>
            <w:r>
              <w:rPr>
                <w:rFonts w:hint="default"/>
                <w:sz w:val="21"/>
                <w:szCs w:val="21"/>
              </w:rPr>
              <w:t>2025-02-03 14:00 - 2025-02-03 15:00</w:t>
            </w:r>
          </w:p>
        </w:tc>
        <w:tc>
          <w:tcPr>
            <w:tcW w:w="1505" w:type="dxa"/>
            <w:tcBorders>
              <w:tl2br w:val="nil"/>
              <w:tr2bl w:val="nil"/>
            </w:tcBorders>
            <w:shd w:val="clear" w:color="auto" w:fill="FFFFFF"/>
            <w:tcMar>
              <w:top w:w="60" w:type="dxa"/>
              <w:left w:w="75" w:type="dxa"/>
              <w:bottom w:w="60" w:type="dxa"/>
              <w:right w:w="75" w:type="dxa"/>
            </w:tcMar>
            <w:vAlign w:val="center"/>
          </w:tcPr>
          <w:p w14:paraId="49D32ED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A98D38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55B18A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33CF690">
            <w:pPr>
              <w:jc w:val="center"/>
              <w:rPr>
                <w:rFonts w:hint="default" w:ascii="宋体" w:hAnsi="宋体" w:eastAsia="宋体"/>
                <w:sz w:val="21"/>
                <w:szCs w:val="21"/>
              </w:rPr>
            </w:pPr>
            <w:r>
              <w:rPr>
                <w:rFonts w:hint="default"/>
                <w:sz w:val="21"/>
                <w:szCs w:val="21"/>
              </w:rPr>
              <w:t>29.307</w:t>
            </w:r>
          </w:p>
        </w:tc>
        <w:tc>
          <w:tcPr>
            <w:tcW w:w="893" w:type="dxa"/>
            <w:tcBorders>
              <w:tl2br w:val="nil"/>
              <w:tr2bl w:val="nil"/>
            </w:tcBorders>
            <w:shd w:val="clear" w:color="auto" w:fill="FFFFFF"/>
            <w:tcMar>
              <w:top w:w="60" w:type="dxa"/>
              <w:left w:w="75" w:type="dxa"/>
              <w:bottom w:w="60" w:type="dxa"/>
              <w:right w:w="75" w:type="dxa"/>
            </w:tcMar>
            <w:vAlign w:val="center"/>
          </w:tcPr>
          <w:p w14:paraId="299E918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8C7F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AAE1FD4">
            <w:pPr>
              <w:jc w:val="center"/>
              <w:rPr>
                <w:rFonts w:hint="default"/>
                <w:sz w:val="21"/>
                <w:szCs w:val="21"/>
              </w:rPr>
            </w:pPr>
            <w:r>
              <w:rPr>
                <w:rFonts w:hint="default"/>
                <w:sz w:val="21"/>
                <w:szCs w:val="21"/>
              </w:rPr>
              <w:t>2025-02-09 01:00 - 2025-02-09 02:00</w:t>
            </w:r>
          </w:p>
        </w:tc>
        <w:tc>
          <w:tcPr>
            <w:tcW w:w="1505" w:type="dxa"/>
            <w:tcBorders>
              <w:tl2br w:val="nil"/>
              <w:tr2bl w:val="nil"/>
            </w:tcBorders>
            <w:shd w:val="clear" w:color="auto" w:fill="FFFFFF"/>
            <w:tcMar>
              <w:top w:w="60" w:type="dxa"/>
              <w:left w:w="75" w:type="dxa"/>
              <w:bottom w:w="60" w:type="dxa"/>
              <w:right w:w="75" w:type="dxa"/>
            </w:tcMar>
            <w:vAlign w:val="center"/>
          </w:tcPr>
          <w:p w14:paraId="08BE55E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1A25392">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2C1102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B83C412">
            <w:pPr>
              <w:jc w:val="center"/>
              <w:rPr>
                <w:rFonts w:hint="default" w:ascii="宋体" w:hAnsi="宋体" w:eastAsia="宋体"/>
                <w:sz w:val="21"/>
                <w:szCs w:val="21"/>
              </w:rPr>
            </w:pPr>
            <w:r>
              <w:rPr>
                <w:rFonts w:hint="default"/>
                <w:sz w:val="21"/>
                <w:szCs w:val="21"/>
              </w:rPr>
              <w:t>22.242</w:t>
            </w:r>
          </w:p>
        </w:tc>
        <w:tc>
          <w:tcPr>
            <w:tcW w:w="893" w:type="dxa"/>
            <w:tcBorders>
              <w:tl2br w:val="nil"/>
              <w:tr2bl w:val="nil"/>
            </w:tcBorders>
            <w:shd w:val="clear" w:color="auto" w:fill="FFFFFF"/>
            <w:tcMar>
              <w:top w:w="60" w:type="dxa"/>
              <w:left w:w="75" w:type="dxa"/>
              <w:bottom w:w="60" w:type="dxa"/>
              <w:right w:w="75" w:type="dxa"/>
            </w:tcMar>
            <w:vAlign w:val="center"/>
          </w:tcPr>
          <w:p w14:paraId="1B4B6210">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EE68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7EE6E48">
            <w:pPr>
              <w:jc w:val="center"/>
              <w:rPr>
                <w:rFonts w:hint="default"/>
                <w:sz w:val="21"/>
                <w:szCs w:val="21"/>
              </w:rPr>
            </w:pPr>
            <w:r>
              <w:rPr>
                <w:rFonts w:hint="default"/>
                <w:sz w:val="21"/>
                <w:szCs w:val="21"/>
              </w:rPr>
              <w:t>2025-02-09 06:00 - 2025-02-09 07:00</w:t>
            </w:r>
          </w:p>
        </w:tc>
        <w:tc>
          <w:tcPr>
            <w:tcW w:w="1505" w:type="dxa"/>
            <w:tcBorders>
              <w:tl2br w:val="nil"/>
              <w:tr2bl w:val="nil"/>
            </w:tcBorders>
            <w:shd w:val="clear" w:color="auto" w:fill="FFFFFF"/>
            <w:tcMar>
              <w:top w:w="60" w:type="dxa"/>
              <w:left w:w="75" w:type="dxa"/>
              <w:bottom w:w="60" w:type="dxa"/>
              <w:right w:w="75" w:type="dxa"/>
            </w:tcMar>
            <w:vAlign w:val="center"/>
          </w:tcPr>
          <w:p w14:paraId="5D88213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9D39D1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AD7E672">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EF5FB0F">
            <w:pPr>
              <w:jc w:val="center"/>
              <w:rPr>
                <w:rFonts w:hint="default" w:ascii="宋体" w:hAnsi="宋体" w:eastAsia="宋体"/>
                <w:sz w:val="21"/>
                <w:szCs w:val="21"/>
              </w:rPr>
            </w:pPr>
            <w:r>
              <w:rPr>
                <w:rFonts w:hint="default"/>
                <w:sz w:val="21"/>
                <w:szCs w:val="21"/>
              </w:rPr>
              <w:t>28.405</w:t>
            </w:r>
          </w:p>
        </w:tc>
        <w:tc>
          <w:tcPr>
            <w:tcW w:w="893" w:type="dxa"/>
            <w:tcBorders>
              <w:tl2br w:val="nil"/>
              <w:tr2bl w:val="nil"/>
            </w:tcBorders>
            <w:shd w:val="clear" w:color="auto" w:fill="FFFFFF"/>
            <w:tcMar>
              <w:top w:w="60" w:type="dxa"/>
              <w:left w:w="75" w:type="dxa"/>
              <w:bottom w:w="60" w:type="dxa"/>
              <w:right w:w="75" w:type="dxa"/>
            </w:tcMar>
            <w:vAlign w:val="center"/>
          </w:tcPr>
          <w:p w14:paraId="3CFB1D6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E5E0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2CC1A18">
            <w:pPr>
              <w:jc w:val="center"/>
              <w:rPr>
                <w:rFonts w:hint="default"/>
                <w:sz w:val="21"/>
                <w:szCs w:val="21"/>
              </w:rPr>
            </w:pPr>
            <w:r>
              <w:rPr>
                <w:rFonts w:hint="default"/>
                <w:sz w:val="21"/>
                <w:szCs w:val="21"/>
              </w:rPr>
              <w:t>2025-02-14 02:00 - 2025-02-14 03:00</w:t>
            </w:r>
          </w:p>
        </w:tc>
        <w:tc>
          <w:tcPr>
            <w:tcW w:w="1505" w:type="dxa"/>
            <w:tcBorders>
              <w:tl2br w:val="nil"/>
              <w:tr2bl w:val="nil"/>
            </w:tcBorders>
            <w:shd w:val="clear" w:color="auto" w:fill="FFFFFF"/>
            <w:tcMar>
              <w:top w:w="60" w:type="dxa"/>
              <w:left w:w="75" w:type="dxa"/>
              <w:bottom w:w="60" w:type="dxa"/>
              <w:right w:w="75" w:type="dxa"/>
            </w:tcMar>
            <w:vAlign w:val="center"/>
          </w:tcPr>
          <w:p w14:paraId="5320961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97EACAC">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12F8B4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854E2E9">
            <w:pPr>
              <w:jc w:val="center"/>
              <w:rPr>
                <w:rFonts w:hint="default" w:ascii="宋体" w:hAnsi="宋体" w:eastAsia="宋体"/>
                <w:sz w:val="21"/>
                <w:szCs w:val="21"/>
              </w:rPr>
            </w:pPr>
            <w:r>
              <w:rPr>
                <w:rFonts w:hint="default"/>
                <w:sz w:val="21"/>
                <w:szCs w:val="21"/>
              </w:rPr>
              <w:t>42.396</w:t>
            </w:r>
          </w:p>
        </w:tc>
        <w:tc>
          <w:tcPr>
            <w:tcW w:w="893" w:type="dxa"/>
            <w:tcBorders>
              <w:tl2br w:val="nil"/>
              <w:tr2bl w:val="nil"/>
            </w:tcBorders>
            <w:shd w:val="clear" w:color="auto" w:fill="FFFFFF"/>
            <w:tcMar>
              <w:top w:w="60" w:type="dxa"/>
              <w:left w:w="75" w:type="dxa"/>
              <w:bottom w:w="60" w:type="dxa"/>
              <w:right w:w="75" w:type="dxa"/>
            </w:tcMar>
            <w:vAlign w:val="center"/>
          </w:tcPr>
          <w:p w14:paraId="1CE73B1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3855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49D7113">
            <w:pPr>
              <w:jc w:val="center"/>
              <w:rPr>
                <w:rFonts w:hint="default"/>
                <w:sz w:val="21"/>
                <w:szCs w:val="21"/>
              </w:rPr>
            </w:pPr>
            <w:r>
              <w:rPr>
                <w:rFonts w:hint="default"/>
                <w:sz w:val="21"/>
                <w:szCs w:val="21"/>
              </w:rPr>
              <w:t>2025-02-15 13:00 - 2025-02-15 14:00</w:t>
            </w:r>
          </w:p>
        </w:tc>
        <w:tc>
          <w:tcPr>
            <w:tcW w:w="1505" w:type="dxa"/>
            <w:tcBorders>
              <w:tl2br w:val="nil"/>
              <w:tr2bl w:val="nil"/>
            </w:tcBorders>
            <w:shd w:val="clear" w:color="auto" w:fill="FFFFFF"/>
            <w:tcMar>
              <w:top w:w="60" w:type="dxa"/>
              <w:left w:w="75" w:type="dxa"/>
              <w:bottom w:w="60" w:type="dxa"/>
              <w:right w:w="75" w:type="dxa"/>
            </w:tcMar>
            <w:vAlign w:val="center"/>
          </w:tcPr>
          <w:p w14:paraId="6938703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7462A6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3772D3F">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5532795">
            <w:pPr>
              <w:jc w:val="center"/>
              <w:rPr>
                <w:rFonts w:hint="default" w:ascii="宋体" w:hAnsi="宋体" w:eastAsia="宋体"/>
                <w:sz w:val="21"/>
                <w:szCs w:val="21"/>
              </w:rPr>
            </w:pPr>
            <w:r>
              <w:rPr>
                <w:rFonts w:hint="default"/>
                <w:sz w:val="21"/>
                <w:szCs w:val="21"/>
              </w:rPr>
              <w:t>34.381</w:t>
            </w:r>
          </w:p>
        </w:tc>
        <w:tc>
          <w:tcPr>
            <w:tcW w:w="893" w:type="dxa"/>
            <w:tcBorders>
              <w:tl2br w:val="nil"/>
              <w:tr2bl w:val="nil"/>
            </w:tcBorders>
            <w:shd w:val="clear" w:color="auto" w:fill="FFFFFF"/>
            <w:tcMar>
              <w:top w:w="60" w:type="dxa"/>
              <w:left w:w="75" w:type="dxa"/>
              <w:bottom w:w="60" w:type="dxa"/>
              <w:right w:w="75" w:type="dxa"/>
            </w:tcMar>
            <w:vAlign w:val="center"/>
          </w:tcPr>
          <w:p w14:paraId="245ADD7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A3D2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3EF2B88">
            <w:pPr>
              <w:jc w:val="center"/>
              <w:rPr>
                <w:rFonts w:hint="default"/>
                <w:sz w:val="21"/>
                <w:szCs w:val="21"/>
              </w:rPr>
            </w:pPr>
            <w:r>
              <w:rPr>
                <w:rFonts w:hint="default"/>
                <w:sz w:val="21"/>
                <w:szCs w:val="21"/>
              </w:rPr>
              <w:t>2025-01-31 05:00 - 2025-01-31 06:00</w:t>
            </w:r>
          </w:p>
        </w:tc>
        <w:tc>
          <w:tcPr>
            <w:tcW w:w="1505" w:type="dxa"/>
            <w:tcBorders>
              <w:tl2br w:val="nil"/>
              <w:tr2bl w:val="nil"/>
            </w:tcBorders>
            <w:shd w:val="clear" w:color="auto" w:fill="FFFFFF"/>
            <w:tcMar>
              <w:top w:w="60" w:type="dxa"/>
              <w:left w:w="75" w:type="dxa"/>
              <w:bottom w:w="60" w:type="dxa"/>
              <w:right w:w="75" w:type="dxa"/>
            </w:tcMar>
            <w:vAlign w:val="center"/>
          </w:tcPr>
          <w:p w14:paraId="5140DDC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4DBB2B1">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ADFF4B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6E3CA81">
            <w:pPr>
              <w:jc w:val="center"/>
              <w:rPr>
                <w:rFonts w:hint="default" w:ascii="宋体" w:hAnsi="宋体" w:eastAsia="宋体"/>
                <w:sz w:val="21"/>
                <w:szCs w:val="21"/>
              </w:rPr>
            </w:pPr>
            <w:r>
              <w:rPr>
                <w:rFonts w:hint="default"/>
                <w:sz w:val="21"/>
                <w:szCs w:val="21"/>
              </w:rPr>
              <w:t>67.472</w:t>
            </w:r>
          </w:p>
        </w:tc>
        <w:tc>
          <w:tcPr>
            <w:tcW w:w="893" w:type="dxa"/>
            <w:tcBorders>
              <w:tl2br w:val="nil"/>
              <w:tr2bl w:val="nil"/>
            </w:tcBorders>
            <w:shd w:val="clear" w:color="auto" w:fill="FFFFFF"/>
            <w:tcMar>
              <w:top w:w="60" w:type="dxa"/>
              <w:left w:w="75" w:type="dxa"/>
              <w:bottom w:w="60" w:type="dxa"/>
              <w:right w:w="75" w:type="dxa"/>
            </w:tcMar>
            <w:vAlign w:val="center"/>
          </w:tcPr>
          <w:p w14:paraId="1292508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DE16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7C09258">
            <w:pPr>
              <w:jc w:val="center"/>
              <w:rPr>
                <w:rFonts w:hint="default"/>
                <w:sz w:val="21"/>
                <w:szCs w:val="21"/>
              </w:rPr>
            </w:pPr>
            <w:r>
              <w:rPr>
                <w:rFonts w:hint="default"/>
                <w:sz w:val="21"/>
                <w:szCs w:val="21"/>
              </w:rPr>
              <w:t>2025-02-17 19:00 - 2025-02-17 20:00</w:t>
            </w:r>
          </w:p>
        </w:tc>
        <w:tc>
          <w:tcPr>
            <w:tcW w:w="1505" w:type="dxa"/>
            <w:tcBorders>
              <w:tl2br w:val="nil"/>
              <w:tr2bl w:val="nil"/>
            </w:tcBorders>
            <w:shd w:val="clear" w:color="auto" w:fill="FFFFFF"/>
            <w:tcMar>
              <w:top w:w="60" w:type="dxa"/>
              <w:left w:w="75" w:type="dxa"/>
              <w:bottom w:w="60" w:type="dxa"/>
              <w:right w:w="75" w:type="dxa"/>
            </w:tcMar>
            <w:vAlign w:val="center"/>
          </w:tcPr>
          <w:p w14:paraId="6660A91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ECF3902">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6A1DFFB">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49E231E">
            <w:pPr>
              <w:jc w:val="center"/>
              <w:rPr>
                <w:rFonts w:hint="default" w:ascii="宋体" w:hAnsi="宋体" w:eastAsia="宋体"/>
                <w:sz w:val="21"/>
                <w:szCs w:val="21"/>
              </w:rPr>
            </w:pPr>
            <w:r>
              <w:rPr>
                <w:rFonts w:hint="default"/>
                <w:sz w:val="21"/>
                <w:szCs w:val="21"/>
              </w:rPr>
              <w:t>38.915</w:t>
            </w:r>
          </w:p>
        </w:tc>
        <w:tc>
          <w:tcPr>
            <w:tcW w:w="893" w:type="dxa"/>
            <w:tcBorders>
              <w:tl2br w:val="nil"/>
              <w:tr2bl w:val="nil"/>
            </w:tcBorders>
            <w:shd w:val="clear" w:color="auto" w:fill="FFFFFF"/>
            <w:tcMar>
              <w:top w:w="60" w:type="dxa"/>
              <w:left w:w="75" w:type="dxa"/>
              <w:bottom w:w="60" w:type="dxa"/>
              <w:right w:w="75" w:type="dxa"/>
            </w:tcMar>
            <w:vAlign w:val="center"/>
          </w:tcPr>
          <w:p w14:paraId="3542BE7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87B6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ABD7521">
            <w:pPr>
              <w:jc w:val="center"/>
              <w:rPr>
                <w:rFonts w:hint="default"/>
                <w:sz w:val="21"/>
                <w:szCs w:val="21"/>
              </w:rPr>
            </w:pPr>
            <w:r>
              <w:rPr>
                <w:rFonts w:hint="default"/>
                <w:sz w:val="21"/>
                <w:szCs w:val="21"/>
              </w:rPr>
              <w:t>2025-03-23 04:00 - 2025-03-23 05:00</w:t>
            </w:r>
          </w:p>
        </w:tc>
        <w:tc>
          <w:tcPr>
            <w:tcW w:w="1505" w:type="dxa"/>
            <w:tcBorders>
              <w:tl2br w:val="nil"/>
              <w:tr2bl w:val="nil"/>
            </w:tcBorders>
            <w:shd w:val="clear" w:color="auto" w:fill="FFFFFF"/>
            <w:tcMar>
              <w:top w:w="60" w:type="dxa"/>
              <w:left w:w="75" w:type="dxa"/>
              <w:bottom w:w="60" w:type="dxa"/>
              <w:right w:w="75" w:type="dxa"/>
            </w:tcMar>
            <w:vAlign w:val="center"/>
          </w:tcPr>
          <w:p w14:paraId="104514A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A0406E2">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7B37FC8">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B28815C">
            <w:pPr>
              <w:jc w:val="center"/>
              <w:rPr>
                <w:rFonts w:hint="default" w:ascii="宋体" w:hAnsi="宋体" w:eastAsia="宋体"/>
                <w:sz w:val="21"/>
                <w:szCs w:val="21"/>
              </w:rPr>
            </w:pPr>
            <w:r>
              <w:rPr>
                <w:rFonts w:hint="default"/>
                <w:sz w:val="21"/>
                <w:szCs w:val="21"/>
              </w:rPr>
              <w:t>42.562</w:t>
            </w:r>
          </w:p>
        </w:tc>
        <w:tc>
          <w:tcPr>
            <w:tcW w:w="893" w:type="dxa"/>
            <w:tcBorders>
              <w:tl2br w:val="nil"/>
              <w:tr2bl w:val="nil"/>
            </w:tcBorders>
            <w:shd w:val="clear" w:color="auto" w:fill="FFFFFF"/>
            <w:tcMar>
              <w:top w:w="60" w:type="dxa"/>
              <w:left w:w="75" w:type="dxa"/>
              <w:bottom w:w="60" w:type="dxa"/>
              <w:right w:w="75" w:type="dxa"/>
            </w:tcMar>
            <w:vAlign w:val="center"/>
          </w:tcPr>
          <w:p w14:paraId="7EDD0C30">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97AB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2E5617F">
            <w:pPr>
              <w:jc w:val="center"/>
              <w:rPr>
                <w:rFonts w:hint="default"/>
                <w:sz w:val="21"/>
                <w:szCs w:val="21"/>
              </w:rPr>
            </w:pPr>
            <w:r>
              <w:rPr>
                <w:rFonts w:hint="default"/>
                <w:sz w:val="21"/>
                <w:szCs w:val="21"/>
              </w:rPr>
              <w:t>2025-02-02 04:00 - 2025-02-02 05:00</w:t>
            </w:r>
          </w:p>
        </w:tc>
        <w:tc>
          <w:tcPr>
            <w:tcW w:w="1505" w:type="dxa"/>
            <w:tcBorders>
              <w:tl2br w:val="nil"/>
              <w:tr2bl w:val="nil"/>
            </w:tcBorders>
            <w:shd w:val="clear" w:color="auto" w:fill="FFFFFF"/>
            <w:tcMar>
              <w:top w:w="60" w:type="dxa"/>
              <w:left w:w="75" w:type="dxa"/>
              <w:bottom w:w="60" w:type="dxa"/>
              <w:right w:w="75" w:type="dxa"/>
            </w:tcMar>
            <w:vAlign w:val="center"/>
          </w:tcPr>
          <w:p w14:paraId="2E5AF41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E059DC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F5DEC3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2ABD212">
            <w:pPr>
              <w:jc w:val="center"/>
              <w:rPr>
                <w:rFonts w:hint="default" w:ascii="宋体" w:hAnsi="宋体" w:eastAsia="宋体"/>
                <w:sz w:val="21"/>
                <w:szCs w:val="21"/>
              </w:rPr>
            </w:pPr>
            <w:r>
              <w:rPr>
                <w:rFonts w:hint="default"/>
                <w:sz w:val="21"/>
                <w:szCs w:val="21"/>
              </w:rPr>
              <w:t>58.928</w:t>
            </w:r>
          </w:p>
        </w:tc>
        <w:tc>
          <w:tcPr>
            <w:tcW w:w="893" w:type="dxa"/>
            <w:tcBorders>
              <w:tl2br w:val="nil"/>
              <w:tr2bl w:val="nil"/>
            </w:tcBorders>
            <w:shd w:val="clear" w:color="auto" w:fill="FFFFFF"/>
            <w:tcMar>
              <w:top w:w="60" w:type="dxa"/>
              <w:left w:w="75" w:type="dxa"/>
              <w:bottom w:w="60" w:type="dxa"/>
              <w:right w:w="75" w:type="dxa"/>
            </w:tcMar>
            <w:vAlign w:val="center"/>
          </w:tcPr>
          <w:p w14:paraId="26365E8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8BBE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27DDA68">
            <w:pPr>
              <w:jc w:val="center"/>
              <w:rPr>
                <w:rFonts w:hint="default"/>
                <w:sz w:val="21"/>
                <w:szCs w:val="21"/>
              </w:rPr>
            </w:pPr>
            <w:r>
              <w:rPr>
                <w:rFonts w:hint="default"/>
                <w:sz w:val="21"/>
                <w:szCs w:val="21"/>
              </w:rPr>
              <w:t>2025-02-04 09:00 - 2025-02-04 10:00</w:t>
            </w:r>
          </w:p>
        </w:tc>
        <w:tc>
          <w:tcPr>
            <w:tcW w:w="1505" w:type="dxa"/>
            <w:tcBorders>
              <w:tl2br w:val="nil"/>
              <w:tr2bl w:val="nil"/>
            </w:tcBorders>
            <w:shd w:val="clear" w:color="auto" w:fill="FFFFFF"/>
            <w:tcMar>
              <w:top w:w="60" w:type="dxa"/>
              <w:left w:w="75" w:type="dxa"/>
              <w:bottom w:w="60" w:type="dxa"/>
              <w:right w:w="75" w:type="dxa"/>
            </w:tcMar>
            <w:vAlign w:val="center"/>
          </w:tcPr>
          <w:p w14:paraId="0C2E42B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0B80B6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D71049F">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D773BA6">
            <w:pPr>
              <w:jc w:val="center"/>
              <w:rPr>
                <w:rFonts w:hint="default" w:ascii="宋体" w:hAnsi="宋体" w:eastAsia="宋体"/>
                <w:sz w:val="21"/>
                <w:szCs w:val="21"/>
              </w:rPr>
            </w:pPr>
            <w:r>
              <w:rPr>
                <w:rFonts w:hint="default"/>
                <w:sz w:val="21"/>
                <w:szCs w:val="21"/>
              </w:rPr>
              <w:t>36.559</w:t>
            </w:r>
          </w:p>
        </w:tc>
        <w:tc>
          <w:tcPr>
            <w:tcW w:w="893" w:type="dxa"/>
            <w:tcBorders>
              <w:tl2br w:val="nil"/>
              <w:tr2bl w:val="nil"/>
            </w:tcBorders>
            <w:shd w:val="clear" w:color="auto" w:fill="FFFFFF"/>
            <w:tcMar>
              <w:top w:w="60" w:type="dxa"/>
              <w:left w:w="75" w:type="dxa"/>
              <w:bottom w:w="60" w:type="dxa"/>
              <w:right w:w="75" w:type="dxa"/>
            </w:tcMar>
            <w:vAlign w:val="center"/>
          </w:tcPr>
          <w:p w14:paraId="696EAAD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AA45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AC4DFB7">
            <w:pPr>
              <w:jc w:val="center"/>
              <w:rPr>
                <w:rFonts w:hint="default"/>
                <w:sz w:val="21"/>
                <w:szCs w:val="21"/>
              </w:rPr>
            </w:pPr>
            <w:r>
              <w:rPr>
                <w:rFonts w:hint="default"/>
                <w:sz w:val="21"/>
                <w:szCs w:val="21"/>
              </w:rPr>
              <w:t>2025-02-04 11:00 - 2025-02-04 12:00</w:t>
            </w:r>
          </w:p>
        </w:tc>
        <w:tc>
          <w:tcPr>
            <w:tcW w:w="1505" w:type="dxa"/>
            <w:tcBorders>
              <w:tl2br w:val="nil"/>
              <w:tr2bl w:val="nil"/>
            </w:tcBorders>
            <w:shd w:val="clear" w:color="auto" w:fill="FFFFFF"/>
            <w:tcMar>
              <w:top w:w="60" w:type="dxa"/>
              <w:left w:w="75" w:type="dxa"/>
              <w:bottom w:w="60" w:type="dxa"/>
              <w:right w:w="75" w:type="dxa"/>
            </w:tcMar>
            <w:vAlign w:val="center"/>
          </w:tcPr>
          <w:p w14:paraId="0B6432A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76C118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E2ACFD5">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74DDD6C">
            <w:pPr>
              <w:jc w:val="center"/>
              <w:rPr>
                <w:rFonts w:hint="default" w:ascii="宋体" w:hAnsi="宋体" w:eastAsia="宋体"/>
                <w:sz w:val="21"/>
                <w:szCs w:val="21"/>
              </w:rPr>
            </w:pPr>
            <w:r>
              <w:rPr>
                <w:rFonts w:hint="default"/>
                <w:sz w:val="21"/>
                <w:szCs w:val="21"/>
              </w:rPr>
              <w:t>20.901</w:t>
            </w:r>
          </w:p>
        </w:tc>
        <w:tc>
          <w:tcPr>
            <w:tcW w:w="893" w:type="dxa"/>
            <w:tcBorders>
              <w:tl2br w:val="nil"/>
              <w:tr2bl w:val="nil"/>
            </w:tcBorders>
            <w:shd w:val="clear" w:color="auto" w:fill="FFFFFF"/>
            <w:tcMar>
              <w:top w:w="60" w:type="dxa"/>
              <w:left w:w="75" w:type="dxa"/>
              <w:bottom w:w="60" w:type="dxa"/>
              <w:right w:w="75" w:type="dxa"/>
            </w:tcMar>
            <w:vAlign w:val="center"/>
          </w:tcPr>
          <w:p w14:paraId="29F2424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6317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33C6A1D">
            <w:pPr>
              <w:jc w:val="center"/>
              <w:rPr>
                <w:rFonts w:hint="default"/>
                <w:sz w:val="21"/>
                <w:szCs w:val="21"/>
              </w:rPr>
            </w:pPr>
            <w:r>
              <w:rPr>
                <w:rFonts w:hint="default"/>
                <w:sz w:val="21"/>
                <w:szCs w:val="21"/>
              </w:rPr>
              <w:t>2025-02-05 00:00 - 2025-02-05 01:00</w:t>
            </w:r>
          </w:p>
        </w:tc>
        <w:tc>
          <w:tcPr>
            <w:tcW w:w="1505" w:type="dxa"/>
            <w:tcBorders>
              <w:tl2br w:val="nil"/>
              <w:tr2bl w:val="nil"/>
            </w:tcBorders>
            <w:shd w:val="clear" w:color="auto" w:fill="FFFFFF"/>
            <w:tcMar>
              <w:top w:w="60" w:type="dxa"/>
              <w:left w:w="75" w:type="dxa"/>
              <w:bottom w:w="60" w:type="dxa"/>
              <w:right w:w="75" w:type="dxa"/>
            </w:tcMar>
            <w:vAlign w:val="center"/>
          </w:tcPr>
          <w:p w14:paraId="7EABBA4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D652AB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D8A0703">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EF28495">
            <w:pPr>
              <w:jc w:val="center"/>
              <w:rPr>
                <w:rFonts w:hint="default" w:ascii="宋体" w:hAnsi="宋体" w:eastAsia="宋体"/>
                <w:sz w:val="21"/>
                <w:szCs w:val="21"/>
              </w:rPr>
            </w:pPr>
            <w:r>
              <w:rPr>
                <w:rFonts w:hint="default"/>
                <w:sz w:val="21"/>
                <w:szCs w:val="21"/>
              </w:rPr>
              <w:t>25.58</w:t>
            </w:r>
          </w:p>
        </w:tc>
        <w:tc>
          <w:tcPr>
            <w:tcW w:w="893" w:type="dxa"/>
            <w:tcBorders>
              <w:tl2br w:val="nil"/>
              <w:tr2bl w:val="nil"/>
            </w:tcBorders>
            <w:shd w:val="clear" w:color="auto" w:fill="FFFFFF"/>
            <w:tcMar>
              <w:top w:w="60" w:type="dxa"/>
              <w:left w:w="75" w:type="dxa"/>
              <w:bottom w:w="60" w:type="dxa"/>
              <w:right w:w="75" w:type="dxa"/>
            </w:tcMar>
            <w:vAlign w:val="center"/>
          </w:tcPr>
          <w:p w14:paraId="3AC7209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4678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2FA9071">
            <w:pPr>
              <w:jc w:val="center"/>
              <w:rPr>
                <w:rFonts w:hint="default"/>
                <w:sz w:val="21"/>
                <w:szCs w:val="21"/>
              </w:rPr>
            </w:pPr>
            <w:r>
              <w:rPr>
                <w:rFonts w:hint="default"/>
                <w:sz w:val="21"/>
                <w:szCs w:val="21"/>
              </w:rPr>
              <w:t>2025-02-05 07:00 - 2025-02-05 08:00</w:t>
            </w:r>
          </w:p>
        </w:tc>
        <w:tc>
          <w:tcPr>
            <w:tcW w:w="1505" w:type="dxa"/>
            <w:tcBorders>
              <w:tl2br w:val="nil"/>
              <w:tr2bl w:val="nil"/>
            </w:tcBorders>
            <w:shd w:val="clear" w:color="auto" w:fill="FFFFFF"/>
            <w:tcMar>
              <w:top w:w="60" w:type="dxa"/>
              <w:left w:w="75" w:type="dxa"/>
              <w:bottom w:w="60" w:type="dxa"/>
              <w:right w:w="75" w:type="dxa"/>
            </w:tcMar>
            <w:vAlign w:val="center"/>
          </w:tcPr>
          <w:p w14:paraId="0E3F72D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225D82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DAFDE18">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351BAC7">
            <w:pPr>
              <w:jc w:val="center"/>
              <w:rPr>
                <w:rFonts w:hint="default" w:ascii="宋体" w:hAnsi="宋体" w:eastAsia="宋体"/>
                <w:sz w:val="21"/>
                <w:szCs w:val="21"/>
              </w:rPr>
            </w:pPr>
            <w:r>
              <w:rPr>
                <w:rFonts w:hint="default"/>
                <w:sz w:val="21"/>
                <w:szCs w:val="21"/>
              </w:rPr>
              <w:t>35.296</w:t>
            </w:r>
          </w:p>
        </w:tc>
        <w:tc>
          <w:tcPr>
            <w:tcW w:w="893" w:type="dxa"/>
            <w:tcBorders>
              <w:tl2br w:val="nil"/>
              <w:tr2bl w:val="nil"/>
            </w:tcBorders>
            <w:shd w:val="clear" w:color="auto" w:fill="FFFFFF"/>
            <w:tcMar>
              <w:top w:w="60" w:type="dxa"/>
              <w:left w:w="75" w:type="dxa"/>
              <w:bottom w:w="60" w:type="dxa"/>
              <w:right w:w="75" w:type="dxa"/>
            </w:tcMar>
            <w:vAlign w:val="center"/>
          </w:tcPr>
          <w:p w14:paraId="11A3E0DC">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312F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1D7E5BB">
            <w:pPr>
              <w:jc w:val="center"/>
              <w:rPr>
                <w:rFonts w:hint="default"/>
                <w:sz w:val="21"/>
                <w:szCs w:val="21"/>
              </w:rPr>
            </w:pPr>
            <w:r>
              <w:rPr>
                <w:rFonts w:hint="default"/>
                <w:sz w:val="21"/>
                <w:szCs w:val="21"/>
              </w:rPr>
              <w:t>2025-02-05 09:00 - 2025-02-05 10:00</w:t>
            </w:r>
          </w:p>
        </w:tc>
        <w:tc>
          <w:tcPr>
            <w:tcW w:w="1505" w:type="dxa"/>
            <w:tcBorders>
              <w:tl2br w:val="nil"/>
              <w:tr2bl w:val="nil"/>
            </w:tcBorders>
            <w:shd w:val="clear" w:color="auto" w:fill="FFFFFF"/>
            <w:tcMar>
              <w:top w:w="60" w:type="dxa"/>
              <w:left w:w="75" w:type="dxa"/>
              <w:bottom w:w="60" w:type="dxa"/>
              <w:right w:w="75" w:type="dxa"/>
            </w:tcMar>
            <w:vAlign w:val="center"/>
          </w:tcPr>
          <w:p w14:paraId="5364213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97078B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8000293">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4FBE0AA">
            <w:pPr>
              <w:jc w:val="center"/>
              <w:rPr>
                <w:rFonts w:hint="default" w:ascii="宋体" w:hAnsi="宋体" w:eastAsia="宋体"/>
                <w:sz w:val="21"/>
                <w:szCs w:val="21"/>
              </w:rPr>
            </w:pPr>
            <w:r>
              <w:rPr>
                <w:rFonts w:hint="default"/>
                <w:sz w:val="21"/>
                <w:szCs w:val="21"/>
              </w:rPr>
              <w:t>21.972</w:t>
            </w:r>
          </w:p>
        </w:tc>
        <w:tc>
          <w:tcPr>
            <w:tcW w:w="893" w:type="dxa"/>
            <w:tcBorders>
              <w:tl2br w:val="nil"/>
              <w:tr2bl w:val="nil"/>
            </w:tcBorders>
            <w:shd w:val="clear" w:color="auto" w:fill="FFFFFF"/>
            <w:tcMar>
              <w:top w:w="60" w:type="dxa"/>
              <w:left w:w="75" w:type="dxa"/>
              <w:bottom w:w="60" w:type="dxa"/>
              <w:right w:w="75" w:type="dxa"/>
            </w:tcMar>
            <w:vAlign w:val="center"/>
          </w:tcPr>
          <w:p w14:paraId="245F143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B9CE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4BC348B">
            <w:pPr>
              <w:jc w:val="center"/>
              <w:rPr>
                <w:rFonts w:hint="default"/>
                <w:sz w:val="21"/>
                <w:szCs w:val="21"/>
              </w:rPr>
            </w:pPr>
            <w:r>
              <w:rPr>
                <w:rFonts w:hint="default"/>
                <w:sz w:val="21"/>
                <w:szCs w:val="21"/>
              </w:rPr>
              <w:t>2025-02-05 21:00 - 2025-02-05 22:00</w:t>
            </w:r>
          </w:p>
        </w:tc>
        <w:tc>
          <w:tcPr>
            <w:tcW w:w="1505" w:type="dxa"/>
            <w:tcBorders>
              <w:tl2br w:val="nil"/>
              <w:tr2bl w:val="nil"/>
            </w:tcBorders>
            <w:shd w:val="clear" w:color="auto" w:fill="FFFFFF"/>
            <w:tcMar>
              <w:top w:w="60" w:type="dxa"/>
              <w:left w:w="75" w:type="dxa"/>
              <w:bottom w:w="60" w:type="dxa"/>
              <w:right w:w="75" w:type="dxa"/>
            </w:tcMar>
            <w:vAlign w:val="center"/>
          </w:tcPr>
          <w:p w14:paraId="0ADCDBA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3DC4D8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8F21BD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90BA479">
            <w:pPr>
              <w:jc w:val="center"/>
              <w:rPr>
                <w:rFonts w:hint="default" w:ascii="宋体" w:hAnsi="宋体" w:eastAsia="宋体"/>
                <w:sz w:val="21"/>
                <w:szCs w:val="21"/>
              </w:rPr>
            </w:pPr>
            <w:r>
              <w:rPr>
                <w:rFonts w:hint="default"/>
                <w:sz w:val="21"/>
                <w:szCs w:val="21"/>
              </w:rPr>
              <w:t>38.645</w:t>
            </w:r>
          </w:p>
        </w:tc>
        <w:tc>
          <w:tcPr>
            <w:tcW w:w="893" w:type="dxa"/>
            <w:tcBorders>
              <w:tl2br w:val="nil"/>
              <w:tr2bl w:val="nil"/>
            </w:tcBorders>
            <w:shd w:val="clear" w:color="auto" w:fill="FFFFFF"/>
            <w:tcMar>
              <w:top w:w="60" w:type="dxa"/>
              <w:left w:w="75" w:type="dxa"/>
              <w:bottom w:w="60" w:type="dxa"/>
              <w:right w:w="75" w:type="dxa"/>
            </w:tcMar>
            <w:vAlign w:val="center"/>
          </w:tcPr>
          <w:p w14:paraId="0AC0433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D05B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76493AF">
            <w:pPr>
              <w:jc w:val="center"/>
              <w:rPr>
                <w:rFonts w:hint="default"/>
                <w:sz w:val="21"/>
                <w:szCs w:val="21"/>
              </w:rPr>
            </w:pPr>
            <w:r>
              <w:rPr>
                <w:rFonts w:hint="default"/>
                <w:sz w:val="21"/>
                <w:szCs w:val="21"/>
              </w:rPr>
              <w:t>2025-01-14 18:00 - 2025-01-14 19:00</w:t>
            </w:r>
          </w:p>
        </w:tc>
        <w:tc>
          <w:tcPr>
            <w:tcW w:w="1505" w:type="dxa"/>
            <w:tcBorders>
              <w:tl2br w:val="nil"/>
              <w:tr2bl w:val="nil"/>
            </w:tcBorders>
            <w:shd w:val="clear" w:color="auto" w:fill="FFFFFF"/>
            <w:tcMar>
              <w:top w:w="60" w:type="dxa"/>
              <w:left w:w="75" w:type="dxa"/>
              <w:bottom w:w="60" w:type="dxa"/>
              <w:right w:w="75" w:type="dxa"/>
            </w:tcMar>
            <w:vAlign w:val="center"/>
          </w:tcPr>
          <w:p w14:paraId="1BDEA84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06E15E1">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482E103">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BF29A54">
            <w:pPr>
              <w:jc w:val="center"/>
              <w:rPr>
                <w:rFonts w:hint="default" w:ascii="宋体" w:hAnsi="宋体" w:eastAsia="宋体"/>
                <w:sz w:val="21"/>
                <w:szCs w:val="21"/>
              </w:rPr>
            </w:pPr>
            <w:r>
              <w:rPr>
                <w:rFonts w:hint="default"/>
                <w:sz w:val="21"/>
                <w:szCs w:val="21"/>
              </w:rPr>
              <w:t>216.676</w:t>
            </w:r>
          </w:p>
        </w:tc>
        <w:tc>
          <w:tcPr>
            <w:tcW w:w="893" w:type="dxa"/>
            <w:tcBorders>
              <w:tl2br w:val="nil"/>
              <w:tr2bl w:val="nil"/>
            </w:tcBorders>
            <w:shd w:val="clear" w:color="auto" w:fill="FFFFFF"/>
            <w:tcMar>
              <w:top w:w="60" w:type="dxa"/>
              <w:left w:w="75" w:type="dxa"/>
              <w:bottom w:w="60" w:type="dxa"/>
              <w:right w:w="75" w:type="dxa"/>
            </w:tcMar>
            <w:vAlign w:val="center"/>
          </w:tcPr>
          <w:p w14:paraId="38149D04">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837C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63F568F">
            <w:pPr>
              <w:jc w:val="center"/>
              <w:rPr>
                <w:rFonts w:hint="default"/>
                <w:sz w:val="21"/>
                <w:szCs w:val="21"/>
              </w:rPr>
            </w:pPr>
            <w:r>
              <w:rPr>
                <w:rFonts w:hint="default"/>
                <w:sz w:val="21"/>
                <w:szCs w:val="21"/>
              </w:rPr>
              <w:t>2025-01-20 04:00 - 2025-01-20 05:00</w:t>
            </w:r>
          </w:p>
        </w:tc>
        <w:tc>
          <w:tcPr>
            <w:tcW w:w="1505" w:type="dxa"/>
            <w:tcBorders>
              <w:tl2br w:val="nil"/>
              <w:tr2bl w:val="nil"/>
            </w:tcBorders>
            <w:shd w:val="clear" w:color="auto" w:fill="FFFFFF"/>
            <w:tcMar>
              <w:top w:w="60" w:type="dxa"/>
              <w:left w:w="75" w:type="dxa"/>
              <w:bottom w:w="60" w:type="dxa"/>
              <w:right w:w="75" w:type="dxa"/>
            </w:tcMar>
            <w:vAlign w:val="center"/>
          </w:tcPr>
          <w:p w14:paraId="4772251A">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FC1854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05F436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999148C">
            <w:pPr>
              <w:jc w:val="center"/>
              <w:rPr>
                <w:rFonts w:hint="default" w:ascii="宋体" w:hAnsi="宋体" w:eastAsia="宋体"/>
                <w:sz w:val="21"/>
                <w:szCs w:val="21"/>
              </w:rPr>
            </w:pPr>
            <w:r>
              <w:rPr>
                <w:rFonts w:hint="default"/>
                <w:sz w:val="21"/>
                <w:szCs w:val="21"/>
              </w:rPr>
              <w:t>55.071</w:t>
            </w:r>
          </w:p>
        </w:tc>
        <w:tc>
          <w:tcPr>
            <w:tcW w:w="893" w:type="dxa"/>
            <w:tcBorders>
              <w:tl2br w:val="nil"/>
              <w:tr2bl w:val="nil"/>
            </w:tcBorders>
            <w:shd w:val="clear" w:color="auto" w:fill="FFFFFF"/>
            <w:tcMar>
              <w:top w:w="60" w:type="dxa"/>
              <w:left w:w="75" w:type="dxa"/>
              <w:bottom w:w="60" w:type="dxa"/>
              <w:right w:w="75" w:type="dxa"/>
            </w:tcMar>
            <w:vAlign w:val="center"/>
          </w:tcPr>
          <w:p w14:paraId="0DE497AE">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5A81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22C9186">
            <w:pPr>
              <w:jc w:val="center"/>
              <w:rPr>
                <w:rFonts w:hint="default"/>
                <w:sz w:val="21"/>
                <w:szCs w:val="21"/>
              </w:rPr>
            </w:pPr>
            <w:r>
              <w:rPr>
                <w:rFonts w:hint="default"/>
                <w:sz w:val="21"/>
                <w:szCs w:val="21"/>
              </w:rPr>
              <w:t>2025-02-06 18:00 - 2025-02-06 19:00</w:t>
            </w:r>
          </w:p>
        </w:tc>
        <w:tc>
          <w:tcPr>
            <w:tcW w:w="1505" w:type="dxa"/>
            <w:tcBorders>
              <w:tl2br w:val="nil"/>
              <w:tr2bl w:val="nil"/>
            </w:tcBorders>
            <w:shd w:val="clear" w:color="auto" w:fill="FFFFFF"/>
            <w:tcMar>
              <w:top w:w="60" w:type="dxa"/>
              <w:left w:w="75" w:type="dxa"/>
              <w:bottom w:w="60" w:type="dxa"/>
              <w:right w:w="75" w:type="dxa"/>
            </w:tcMar>
            <w:vAlign w:val="center"/>
          </w:tcPr>
          <w:p w14:paraId="7A19BD7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9AB3E4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DD5BDC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C5A2EF7">
            <w:pPr>
              <w:jc w:val="center"/>
              <w:rPr>
                <w:rFonts w:hint="default" w:ascii="宋体" w:hAnsi="宋体" w:eastAsia="宋体"/>
                <w:sz w:val="21"/>
                <w:szCs w:val="21"/>
              </w:rPr>
            </w:pPr>
            <w:r>
              <w:rPr>
                <w:rFonts w:hint="default"/>
                <w:sz w:val="21"/>
                <w:szCs w:val="21"/>
              </w:rPr>
              <w:t>42.403</w:t>
            </w:r>
          </w:p>
        </w:tc>
        <w:tc>
          <w:tcPr>
            <w:tcW w:w="893" w:type="dxa"/>
            <w:tcBorders>
              <w:tl2br w:val="nil"/>
              <w:tr2bl w:val="nil"/>
            </w:tcBorders>
            <w:shd w:val="clear" w:color="auto" w:fill="FFFFFF"/>
            <w:tcMar>
              <w:top w:w="60" w:type="dxa"/>
              <w:left w:w="75" w:type="dxa"/>
              <w:bottom w:w="60" w:type="dxa"/>
              <w:right w:w="75" w:type="dxa"/>
            </w:tcMar>
            <w:vAlign w:val="center"/>
          </w:tcPr>
          <w:p w14:paraId="2098106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F5FE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F6139FB">
            <w:pPr>
              <w:jc w:val="center"/>
              <w:rPr>
                <w:rFonts w:hint="default"/>
                <w:sz w:val="21"/>
                <w:szCs w:val="21"/>
              </w:rPr>
            </w:pPr>
            <w:r>
              <w:rPr>
                <w:rFonts w:hint="default"/>
                <w:sz w:val="21"/>
                <w:szCs w:val="21"/>
              </w:rPr>
              <w:t>2025-01-21 05:00 - 2025-01-21 06:00</w:t>
            </w:r>
          </w:p>
        </w:tc>
        <w:tc>
          <w:tcPr>
            <w:tcW w:w="1505" w:type="dxa"/>
            <w:tcBorders>
              <w:tl2br w:val="nil"/>
              <w:tr2bl w:val="nil"/>
            </w:tcBorders>
            <w:shd w:val="clear" w:color="auto" w:fill="FFFFFF"/>
            <w:tcMar>
              <w:top w:w="60" w:type="dxa"/>
              <w:left w:w="75" w:type="dxa"/>
              <w:bottom w:w="60" w:type="dxa"/>
              <w:right w:w="75" w:type="dxa"/>
            </w:tcMar>
            <w:vAlign w:val="center"/>
          </w:tcPr>
          <w:p w14:paraId="522A92A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236BF9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5CAE87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5953AAE">
            <w:pPr>
              <w:jc w:val="center"/>
              <w:rPr>
                <w:rFonts w:hint="default" w:ascii="宋体" w:hAnsi="宋体" w:eastAsia="宋体"/>
                <w:sz w:val="21"/>
                <w:szCs w:val="21"/>
              </w:rPr>
            </w:pPr>
            <w:r>
              <w:rPr>
                <w:rFonts w:hint="default"/>
                <w:sz w:val="21"/>
                <w:szCs w:val="21"/>
              </w:rPr>
              <w:t>56.072</w:t>
            </w:r>
          </w:p>
        </w:tc>
        <w:tc>
          <w:tcPr>
            <w:tcW w:w="893" w:type="dxa"/>
            <w:tcBorders>
              <w:tl2br w:val="nil"/>
              <w:tr2bl w:val="nil"/>
            </w:tcBorders>
            <w:shd w:val="clear" w:color="auto" w:fill="FFFFFF"/>
            <w:tcMar>
              <w:top w:w="60" w:type="dxa"/>
              <w:left w:w="75" w:type="dxa"/>
              <w:bottom w:w="60" w:type="dxa"/>
              <w:right w:w="75" w:type="dxa"/>
            </w:tcMar>
            <w:vAlign w:val="center"/>
          </w:tcPr>
          <w:p w14:paraId="4CB317B0">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928D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5D0259E">
            <w:pPr>
              <w:jc w:val="center"/>
              <w:rPr>
                <w:rFonts w:hint="default"/>
                <w:sz w:val="21"/>
                <w:szCs w:val="21"/>
              </w:rPr>
            </w:pPr>
            <w:r>
              <w:rPr>
                <w:rFonts w:hint="default"/>
                <w:sz w:val="21"/>
                <w:szCs w:val="21"/>
              </w:rPr>
              <w:t>2025-01-21 19:00 - 2025-01-21 20:00</w:t>
            </w:r>
          </w:p>
        </w:tc>
        <w:tc>
          <w:tcPr>
            <w:tcW w:w="1505" w:type="dxa"/>
            <w:tcBorders>
              <w:tl2br w:val="nil"/>
              <w:tr2bl w:val="nil"/>
            </w:tcBorders>
            <w:shd w:val="clear" w:color="auto" w:fill="FFFFFF"/>
            <w:tcMar>
              <w:top w:w="60" w:type="dxa"/>
              <w:left w:w="75" w:type="dxa"/>
              <w:bottom w:w="60" w:type="dxa"/>
              <w:right w:w="75" w:type="dxa"/>
            </w:tcMar>
            <w:vAlign w:val="center"/>
          </w:tcPr>
          <w:p w14:paraId="266C8CE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076073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4913B5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4F3ADBF">
            <w:pPr>
              <w:jc w:val="center"/>
              <w:rPr>
                <w:rFonts w:hint="default" w:ascii="宋体" w:hAnsi="宋体" w:eastAsia="宋体"/>
                <w:sz w:val="21"/>
                <w:szCs w:val="21"/>
              </w:rPr>
            </w:pPr>
            <w:r>
              <w:rPr>
                <w:rFonts w:hint="default"/>
                <w:sz w:val="21"/>
                <w:szCs w:val="21"/>
              </w:rPr>
              <w:t>58.485</w:t>
            </w:r>
          </w:p>
        </w:tc>
        <w:tc>
          <w:tcPr>
            <w:tcW w:w="893" w:type="dxa"/>
            <w:tcBorders>
              <w:tl2br w:val="nil"/>
              <w:tr2bl w:val="nil"/>
            </w:tcBorders>
            <w:shd w:val="clear" w:color="auto" w:fill="FFFFFF"/>
            <w:tcMar>
              <w:top w:w="60" w:type="dxa"/>
              <w:left w:w="75" w:type="dxa"/>
              <w:bottom w:w="60" w:type="dxa"/>
              <w:right w:w="75" w:type="dxa"/>
            </w:tcMar>
            <w:vAlign w:val="center"/>
          </w:tcPr>
          <w:p w14:paraId="01D84F9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6DDF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0A4ED30">
            <w:pPr>
              <w:jc w:val="center"/>
              <w:rPr>
                <w:rFonts w:hint="default"/>
                <w:sz w:val="21"/>
                <w:szCs w:val="21"/>
              </w:rPr>
            </w:pPr>
            <w:r>
              <w:rPr>
                <w:rFonts w:hint="default"/>
                <w:sz w:val="21"/>
                <w:szCs w:val="21"/>
              </w:rPr>
              <w:t>2025-02-02 20:00 - 2025-02-02 21:00</w:t>
            </w:r>
          </w:p>
        </w:tc>
        <w:tc>
          <w:tcPr>
            <w:tcW w:w="1505" w:type="dxa"/>
            <w:tcBorders>
              <w:tl2br w:val="nil"/>
              <w:tr2bl w:val="nil"/>
            </w:tcBorders>
            <w:shd w:val="clear" w:color="auto" w:fill="FFFFFF"/>
            <w:tcMar>
              <w:top w:w="60" w:type="dxa"/>
              <w:left w:w="75" w:type="dxa"/>
              <w:bottom w:w="60" w:type="dxa"/>
              <w:right w:w="75" w:type="dxa"/>
            </w:tcMar>
            <w:vAlign w:val="center"/>
          </w:tcPr>
          <w:p w14:paraId="35CCE67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3A7542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91B169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0D56341">
            <w:pPr>
              <w:jc w:val="center"/>
              <w:rPr>
                <w:rFonts w:hint="default" w:ascii="宋体" w:hAnsi="宋体" w:eastAsia="宋体"/>
                <w:sz w:val="21"/>
                <w:szCs w:val="21"/>
              </w:rPr>
            </w:pPr>
            <w:r>
              <w:rPr>
                <w:rFonts w:hint="default"/>
                <w:sz w:val="21"/>
                <w:szCs w:val="21"/>
              </w:rPr>
              <w:t>47.556</w:t>
            </w:r>
          </w:p>
        </w:tc>
        <w:tc>
          <w:tcPr>
            <w:tcW w:w="893" w:type="dxa"/>
            <w:tcBorders>
              <w:tl2br w:val="nil"/>
              <w:tr2bl w:val="nil"/>
            </w:tcBorders>
            <w:shd w:val="clear" w:color="auto" w:fill="FFFFFF"/>
            <w:tcMar>
              <w:top w:w="60" w:type="dxa"/>
              <w:left w:w="75" w:type="dxa"/>
              <w:bottom w:w="60" w:type="dxa"/>
              <w:right w:w="75" w:type="dxa"/>
            </w:tcMar>
            <w:vAlign w:val="center"/>
          </w:tcPr>
          <w:p w14:paraId="4879854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D9E9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11155F2">
            <w:pPr>
              <w:jc w:val="center"/>
              <w:rPr>
                <w:rFonts w:hint="default"/>
                <w:sz w:val="21"/>
                <w:szCs w:val="21"/>
              </w:rPr>
            </w:pPr>
            <w:r>
              <w:rPr>
                <w:rFonts w:hint="default"/>
                <w:sz w:val="21"/>
                <w:szCs w:val="21"/>
              </w:rPr>
              <w:t>2025-01-22 14:00 - 2025-01-22 15:00</w:t>
            </w:r>
          </w:p>
        </w:tc>
        <w:tc>
          <w:tcPr>
            <w:tcW w:w="1505" w:type="dxa"/>
            <w:tcBorders>
              <w:tl2br w:val="nil"/>
              <w:tr2bl w:val="nil"/>
            </w:tcBorders>
            <w:shd w:val="clear" w:color="auto" w:fill="FFFFFF"/>
            <w:tcMar>
              <w:top w:w="60" w:type="dxa"/>
              <w:left w:w="75" w:type="dxa"/>
              <w:bottom w:w="60" w:type="dxa"/>
              <w:right w:w="75" w:type="dxa"/>
            </w:tcMar>
            <w:vAlign w:val="center"/>
          </w:tcPr>
          <w:p w14:paraId="3024D54A">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696E9CC">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5CD86B9">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856B1D8">
            <w:pPr>
              <w:jc w:val="center"/>
              <w:rPr>
                <w:rFonts w:hint="default" w:ascii="宋体" w:hAnsi="宋体" w:eastAsia="宋体"/>
                <w:sz w:val="21"/>
                <w:szCs w:val="21"/>
              </w:rPr>
            </w:pPr>
            <w:r>
              <w:rPr>
                <w:rFonts w:hint="default"/>
                <w:sz w:val="21"/>
                <w:szCs w:val="21"/>
              </w:rPr>
              <w:t>54.637</w:t>
            </w:r>
          </w:p>
        </w:tc>
        <w:tc>
          <w:tcPr>
            <w:tcW w:w="893" w:type="dxa"/>
            <w:tcBorders>
              <w:tl2br w:val="nil"/>
              <w:tr2bl w:val="nil"/>
            </w:tcBorders>
            <w:shd w:val="clear" w:color="auto" w:fill="FFFFFF"/>
            <w:tcMar>
              <w:top w:w="60" w:type="dxa"/>
              <w:left w:w="75" w:type="dxa"/>
              <w:bottom w:w="60" w:type="dxa"/>
              <w:right w:w="75" w:type="dxa"/>
            </w:tcMar>
            <w:vAlign w:val="center"/>
          </w:tcPr>
          <w:p w14:paraId="2A04654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DC96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EA37BD1">
            <w:pPr>
              <w:jc w:val="center"/>
              <w:rPr>
                <w:rFonts w:hint="default"/>
                <w:sz w:val="21"/>
                <w:szCs w:val="21"/>
              </w:rPr>
            </w:pPr>
            <w:r>
              <w:rPr>
                <w:rFonts w:hint="default"/>
                <w:sz w:val="21"/>
                <w:szCs w:val="21"/>
              </w:rPr>
              <w:t>2025-02-06 23:00 - 2025-02-07 00:00</w:t>
            </w:r>
          </w:p>
        </w:tc>
        <w:tc>
          <w:tcPr>
            <w:tcW w:w="1505" w:type="dxa"/>
            <w:tcBorders>
              <w:tl2br w:val="nil"/>
              <w:tr2bl w:val="nil"/>
            </w:tcBorders>
            <w:shd w:val="clear" w:color="auto" w:fill="FFFFFF"/>
            <w:tcMar>
              <w:top w:w="60" w:type="dxa"/>
              <w:left w:w="75" w:type="dxa"/>
              <w:bottom w:w="60" w:type="dxa"/>
              <w:right w:w="75" w:type="dxa"/>
            </w:tcMar>
            <w:vAlign w:val="center"/>
          </w:tcPr>
          <w:p w14:paraId="02772CC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FF19B5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88EA958">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4A95612">
            <w:pPr>
              <w:jc w:val="center"/>
              <w:rPr>
                <w:rFonts w:hint="default" w:ascii="宋体" w:hAnsi="宋体" w:eastAsia="宋体"/>
                <w:sz w:val="21"/>
                <w:szCs w:val="21"/>
              </w:rPr>
            </w:pPr>
            <w:r>
              <w:rPr>
                <w:rFonts w:hint="default"/>
                <w:sz w:val="21"/>
                <w:szCs w:val="21"/>
              </w:rPr>
              <w:t>25.584</w:t>
            </w:r>
          </w:p>
        </w:tc>
        <w:tc>
          <w:tcPr>
            <w:tcW w:w="893" w:type="dxa"/>
            <w:tcBorders>
              <w:tl2br w:val="nil"/>
              <w:tr2bl w:val="nil"/>
            </w:tcBorders>
            <w:shd w:val="clear" w:color="auto" w:fill="FFFFFF"/>
            <w:tcMar>
              <w:top w:w="60" w:type="dxa"/>
              <w:left w:w="75" w:type="dxa"/>
              <w:bottom w:w="60" w:type="dxa"/>
              <w:right w:w="75" w:type="dxa"/>
            </w:tcMar>
            <w:vAlign w:val="center"/>
          </w:tcPr>
          <w:p w14:paraId="6CC1D9B4">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747F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60DB299">
            <w:pPr>
              <w:jc w:val="center"/>
              <w:rPr>
                <w:rFonts w:hint="default"/>
                <w:sz w:val="21"/>
                <w:szCs w:val="21"/>
              </w:rPr>
            </w:pPr>
            <w:r>
              <w:rPr>
                <w:rFonts w:hint="default"/>
                <w:sz w:val="21"/>
                <w:szCs w:val="21"/>
              </w:rPr>
              <w:t>2025-02-07 04:00 - 2025-02-07 05:00</w:t>
            </w:r>
          </w:p>
        </w:tc>
        <w:tc>
          <w:tcPr>
            <w:tcW w:w="1505" w:type="dxa"/>
            <w:tcBorders>
              <w:tl2br w:val="nil"/>
              <w:tr2bl w:val="nil"/>
            </w:tcBorders>
            <w:shd w:val="clear" w:color="auto" w:fill="FFFFFF"/>
            <w:tcMar>
              <w:top w:w="60" w:type="dxa"/>
              <w:left w:w="75" w:type="dxa"/>
              <w:bottom w:w="60" w:type="dxa"/>
              <w:right w:w="75" w:type="dxa"/>
            </w:tcMar>
            <w:vAlign w:val="center"/>
          </w:tcPr>
          <w:p w14:paraId="6234A29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387ACCC">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C462E17">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6289834">
            <w:pPr>
              <w:jc w:val="center"/>
              <w:rPr>
                <w:rFonts w:hint="default" w:ascii="宋体" w:hAnsi="宋体" w:eastAsia="宋体"/>
                <w:sz w:val="21"/>
                <w:szCs w:val="21"/>
              </w:rPr>
            </w:pPr>
            <w:r>
              <w:rPr>
                <w:rFonts w:hint="default"/>
                <w:sz w:val="21"/>
                <w:szCs w:val="21"/>
              </w:rPr>
              <w:t>35.749</w:t>
            </w:r>
          </w:p>
        </w:tc>
        <w:tc>
          <w:tcPr>
            <w:tcW w:w="893" w:type="dxa"/>
            <w:tcBorders>
              <w:tl2br w:val="nil"/>
              <w:tr2bl w:val="nil"/>
            </w:tcBorders>
            <w:shd w:val="clear" w:color="auto" w:fill="FFFFFF"/>
            <w:tcMar>
              <w:top w:w="60" w:type="dxa"/>
              <w:left w:w="75" w:type="dxa"/>
              <w:bottom w:w="60" w:type="dxa"/>
              <w:right w:w="75" w:type="dxa"/>
            </w:tcMar>
            <w:vAlign w:val="center"/>
          </w:tcPr>
          <w:p w14:paraId="634F211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F1FD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F455C8B">
            <w:pPr>
              <w:jc w:val="center"/>
              <w:rPr>
                <w:rFonts w:hint="default"/>
                <w:sz w:val="21"/>
                <w:szCs w:val="21"/>
              </w:rPr>
            </w:pPr>
            <w:r>
              <w:rPr>
                <w:rFonts w:hint="default"/>
                <w:sz w:val="21"/>
                <w:szCs w:val="21"/>
              </w:rPr>
              <w:t>2025-02-07 12:00 - 2025-02-07 13:00</w:t>
            </w:r>
          </w:p>
        </w:tc>
        <w:tc>
          <w:tcPr>
            <w:tcW w:w="1505" w:type="dxa"/>
            <w:tcBorders>
              <w:tl2br w:val="nil"/>
              <w:tr2bl w:val="nil"/>
            </w:tcBorders>
            <w:shd w:val="clear" w:color="auto" w:fill="FFFFFF"/>
            <w:tcMar>
              <w:top w:w="60" w:type="dxa"/>
              <w:left w:w="75" w:type="dxa"/>
              <w:bottom w:w="60" w:type="dxa"/>
              <w:right w:w="75" w:type="dxa"/>
            </w:tcMar>
            <w:vAlign w:val="center"/>
          </w:tcPr>
          <w:p w14:paraId="50881AE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2B0DFD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6950BA7">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EBF0D7F">
            <w:pPr>
              <w:jc w:val="center"/>
              <w:rPr>
                <w:rFonts w:hint="default" w:ascii="宋体" w:hAnsi="宋体" w:eastAsia="宋体"/>
                <w:sz w:val="21"/>
                <w:szCs w:val="21"/>
              </w:rPr>
            </w:pPr>
            <w:r>
              <w:rPr>
                <w:rFonts w:hint="default"/>
                <w:sz w:val="21"/>
                <w:szCs w:val="21"/>
              </w:rPr>
              <w:t>31.731</w:t>
            </w:r>
          </w:p>
        </w:tc>
        <w:tc>
          <w:tcPr>
            <w:tcW w:w="893" w:type="dxa"/>
            <w:tcBorders>
              <w:tl2br w:val="nil"/>
              <w:tr2bl w:val="nil"/>
            </w:tcBorders>
            <w:shd w:val="clear" w:color="auto" w:fill="FFFFFF"/>
            <w:tcMar>
              <w:top w:w="60" w:type="dxa"/>
              <w:left w:w="75" w:type="dxa"/>
              <w:bottom w:w="60" w:type="dxa"/>
              <w:right w:w="75" w:type="dxa"/>
            </w:tcMar>
            <w:vAlign w:val="center"/>
          </w:tcPr>
          <w:p w14:paraId="441ADD4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0D95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DEFCE8D">
            <w:pPr>
              <w:jc w:val="center"/>
              <w:rPr>
                <w:rFonts w:hint="default"/>
                <w:sz w:val="21"/>
                <w:szCs w:val="21"/>
              </w:rPr>
            </w:pPr>
            <w:r>
              <w:rPr>
                <w:rFonts w:hint="default"/>
                <w:sz w:val="21"/>
                <w:szCs w:val="21"/>
              </w:rPr>
              <w:t>2025-01-23 08:00 - 2025-01-23 09:00</w:t>
            </w:r>
          </w:p>
        </w:tc>
        <w:tc>
          <w:tcPr>
            <w:tcW w:w="1505" w:type="dxa"/>
            <w:tcBorders>
              <w:tl2br w:val="nil"/>
              <w:tr2bl w:val="nil"/>
            </w:tcBorders>
            <w:shd w:val="clear" w:color="auto" w:fill="FFFFFF"/>
            <w:tcMar>
              <w:top w:w="60" w:type="dxa"/>
              <w:left w:w="75" w:type="dxa"/>
              <w:bottom w:w="60" w:type="dxa"/>
              <w:right w:w="75" w:type="dxa"/>
            </w:tcMar>
            <w:vAlign w:val="center"/>
          </w:tcPr>
          <w:p w14:paraId="2C4C036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E7C78B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D67D59C">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68D695A">
            <w:pPr>
              <w:jc w:val="center"/>
              <w:rPr>
                <w:rFonts w:hint="default" w:ascii="宋体" w:hAnsi="宋体" w:eastAsia="宋体"/>
                <w:sz w:val="21"/>
                <w:szCs w:val="21"/>
              </w:rPr>
            </w:pPr>
            <w:r>
              <w:rPr>
                <w:rFonts w:hint="default"/>
                <w:sz w:val="21"/>
                <w:szCs w:val="21"/>
              </w:rPr>
              <w:t>51.107</w:t>
            </w:r>
          </w:p>
        </w:tc>
        <w:tc>
          <w:tcPr>
            <w:tcW w:w="893" w:type="dxa"/>
            <w:tcBorders>
              <w:tl2br w:val="nil"/>
              <w:tr2bl w:val="nil"/>
            </w:tcBorders>
            <w:shd w:val="clear" w:color="auto" w:fill="FFFFFF"/>
            <w:tcMar>
              <w:top w:w="60" w:type="dxa"/>
              <w:left w:w="75" w:type="dxa"/>
              <w:bottom w:w="60" w:type="dxa"/>
              <w:right w:w="75" w:type="dxa"/>
            </w:tcMar>
            <w:vAlign w:val="center"/>
          </w:tcPr>
          <w:p w14:paraId="23D3C45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F1B3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CFDC084">
            <w:pPr>
              <w:jc w:val="center"/>
              <w:rPr>
                <w:rFonts w:hint="default"/>
                <w:sz w:val="21"/>
                <w:szCs w:val="21"/>
              </w:rPr>
            </w:pPr>
            <w:r>
              <w:rPr>
                <w:rFonts w:hint="default"/>
                <w:sz w:val="21"/>
                <w:szCs w:val="21"/>
              </w:rPr>
              <w:t>2025-02-07 21:00 - 2025-02-07 22:00</w:t>
            </w:r>
          </w:p>
        </w:tc>
        <w:tc>
          <w:tcPr>
            <w:tcW w:w="1505" w:type="dxa"/>
            <w:tcBorders>
              <w:tl2br w:val="nil"/>
              <w:tr2bl w:val="nil"/>
            </w:tcBorders>
            <w:shd w:val="clear" w:color="auto" w:fill="FFFFFF"/>
            <w:tcMar>
              <w:top w:w="60" w:type="dxa"/>
              <w:left w:w="75" w:type="dxa"/>
              <w:bottom w:w="60" w:type="dxa"/>
              <w:right w:w="75" w:type="dxa"/>
            </w:tcMar>
            <w:vAlign w:val="center"/>
          </w:tcPr>
          <w:p w14:paraId="5EDFD75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E3D615C">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3E3FD53">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994EC04">
            <w:pPr>
              <w:jc w:val="center"/>
              <w:rPr>
                <w:rFonts w:hint="default" w:ascii="宋体" w:hAnsi="宋体" w:eastAsia="宋体"/>
                <w:sz w:val="21"/>
                <w:szCs w:val="21"/>
              </w:rPr>
            </w:pPr>
            <w:r>
              <w:rPr>
                <w:rFonts w:hint="default"/>
                <w:sz w:val="21"/>
                <w:szCs w:val="21"/>
              </w:rPr>
              <w:t>37.089</w:t>
            </w:r>
          </w:p>
        </w:tc>
        <w:tc>
          <w:tcPr>
            <w:tcW w:w="893" w:type="dxa"/>
            <w:tcBorders>
              <w:tl2br w:val="nil"/>
              <w:tr2bl w:val="nil"/>
            </w:tcBorders>
            <w:shd w:val="clear" w:color="auto" w:fill="FFFFFF"/>
            <w:tcMar>
              <w:top w:w="60" w:type="dxa"/>
              <w:left w:w="75" w:type="dxa"/>
              <w:bottom w:w="60" w:type="dxa"/>
              <w:right w:w="75" w:type="dxa"/>
            </w:tcMar>
            <w:vAlign w:val="center"/>
          </w:tcPr>
          <w:p w14:paraId="5A331BE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A102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BC36EE0">
            <w:pPr>
              <w:jc w:val="center"/>
              <w:rPr>
                <w:rFonts w:hint="default"/>
                <w:sz w:val="21"/>
                <w:szCs w:val="21"/>
              </w:rPr>
            </w:pPr>
            <w:r>
              <w:rPr>
                <w:rFonts w:hint="default"/>
                <w:sz w:val="21"/>
                <w:szCs w:val="21"/>
              </w:rPr>
              <w:t>2025-02-08 00:00 - 2025-02-08 01:00</w:t>
            </w:r>
          </w:p>
        </w:tc>
        <w:tc>
          <w:tcPr>
            <w:tcW w:w="1505" w:type="dxa"/>
            <w:tcBorders>
              <w:tl2br w:val="nil"/>
              <w:tr2bl w:val="nil"/>
            </w:tcBorders>
            <w:shd w:val="clear" w:color="auto" w:fill="FFFFFF"/>
            <w:tcMar>
              <w:top w:w="60" w:type="dxa"/>
              <w:left w:w="75" w:type="dxa"/>
              <w:bottom w:w="60" w:type="dxa"/>
              <w:right w:w="75" w:type="dxa"/>
            </w:tcMar>
            <w:vAlign w:val="center"/>
          </w:tcPr>
          <w:p w14:paraId="7909454A">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88DE77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5C79387">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C37D767">
            <w:pPr>
              <w:jc w:val="center"/>
              <w:rPr>
                <w:rFonts w:hint="default" w:ascii="宋体" w:hAnsi="宋体" w:eastAsia="宋体"/>
                <w:sz w:val="21"/>
                <w:szCs w:val="21"/>
              </w:rPr>
            </w:pPr>
            <w:r>
              <w:rPr>
                <w:rFonts w:hint="default"/>
                <w:sz w:val="21"/>
                <w:szCs w:val="21"/>
              </w:rPr>
              <w:t>5.525</w:t>
            </w:r>
          </w:p>
        </w:tc>
        <w:tc>
          <w:tcPr>
            <w:tcW w:w="893" w:type="dxa"/>
            <w:tcBorders>
              <w:tl2br w:val="nil"/>
              <w:tr2bl w:val="nil"/>
            </w:tcBorders>
            <w:shd w:val="clear" w:color="auto" w:fill="FFFFFF"/>
            <w:tcMar>
              <w:top w:w="60" w:type="dxa"/>
              <w:left w:w="75" w:type="dxa"/>
              <w:bottom w:w="60" w:type="dxa"/>
              <w:right w:w="75" w:type="dxa"/>
            </w:tcMar>
            <w:vAlign w:val="center"/>
          </w:tcPr>
          <w:p w14:paraId="5A8C9913">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0484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22AC040">
            <w:pPr>
              <w:jc w:val="center"/>
              <w:rPr>
                <w:rFonts w:hint="default"/>
                <w:sz w:val="21"/>
                <w:szCs w:val="21"/>
              </w:rPr>
            </w:pPr>
            <w:r>
              <w:rPr>
                <w:rFonts w:hint="default"/>
                <w:sz w:val="21"/>
                <w:szCs w:val="21"/>
              </w:rPr>
              <w:t>2025-01-24 05:00 - 2025-01-24 06:00</w:t>
            </w:r>
          </w:p>
        </w:tc>
        <w:tc>
          <w:tcPr>
            <w:tcW w:w="1505" w:type="dxa"/>
            <w:tcBorders>
              <w:tl2br w:val="nil"/>
              <w:tr2bl w:val="nil"/>
            </w:tcBorders>
            <w:shd w:val="clear" w:color="auto" w:fill="FFFFFF"/>
            <w:tcMar>
              <w:top w:w="60" w:type="dxa"/>
              <w:left w:w="75" w:type="dxa"/>
              <w:bottom w:w="60" w:type="dxa"/>
              <w:right w:w="75" w:type="dxa"/>
            </w:tcMar>
            <w:vAlign w:val="center"/>
          </w:tcPr>
          <w:p w14:paraId="5CEAD7A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298FD6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A6B337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014E6AA">
            <w:pPr>
              <w:jc w:val="center"/>
              <w:rPr>
                <w:rFonts w:hint="default" w:ascii="宋体" w:hAnsi="宋体" w:eastAsia="宋体"/>
                <w:sz w:val="21"/>
                <w:szCs w:val="21"/>
              </w:rPr>
            </w:pPr>
            <w:r>
              <w:rPr>
                <w:rFonts w:hint="default"/>
                <w:sz w:val="21"/>
                <w:szCs w:val="21"/>
              </w:rPr>
              <w:t>51.3</w:t>
            </w:r>
          </w:p>
        </w:tc>
        <w:tc>
          <w:tcPr>
            <w:tcW w:w="893" w:type="dxa"/>
            <w:tcBorders>
              <w:tl2br w:val="nil"/>
              <w:tr2bl w:val="nil"/>
            </w:tcBorders>
            <w:shd w:val="clear" w:color="auto" w:fill="FFFFFF"/>
            <w:tcMar>
              <w:top w:w="60" w:type="dxa"/>
              <w:left w:w="75" w:type="dxa"/>
              <w:bottom w:w="60" w:type="dxa"/>
              <w:right w:w="75" w:type="dxa"/>
            </w:tcMar>
            <w:vAlign w:val="center"/>
          </w:tcPr>
          <w:p w14:paraId="1F1DCCC0">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3482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8B9C75D">
            <w:pPr>
              <w:jc w:val="center"/>
              <w:rPr>
                <w:rFonts w:hint="default"/>
                <w:sz w:val="21"/>
                <w:szCs w:val="21"/>
              </w:rPr>
            </w:pPr>
            <w:r>
              <w:rPr>
                <w:rFonts w:hint="default"/>
                <w:sz w:val="21"/>
                <w:szCs w:val="21"/>
              </w:rPr>
              <w:t>2025-01-24 19:00 - 2025-01-24 20:00</w:t>
            </w:r>
          </w:p>
        </w:tc>
        <w:tc>
          <w:tcPr>
            <w:tcW w:w="1505" w:type="dxa"/>
            <w:tcBorders>
              <w:tl2br w:val="nil"/>
              <w:tr2bl w:val="nil"/>
            </w:tcBorders>
            <w:shd w:val="clear" w:color="auto" w:fill="FFFFFF"/>
            <w:tcMar>
              <w:top w:w="60" w:type="dxa"/>
              <w:left w:w="75" w:type="dxa"/>
              <w:bottom w:w="60" w:type="dxa"/>
              <w:right w:w="75" w:type="dxa"/>
            </w:tcMar>
            <w:vAlign w:val="center"/>
          </w:tcPr>
          <w:p w14:paraId="65E1CD6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726F5F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2778A6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1053EC8">
            <w:pPr>
              <w:jc w:val="center"/>
              <w:rPr>
                <w:rFonts w:hint="default" w:ascii="宋体" w:hAnsi="宋体" w:eastAsia="宋体"/>
                <w:sz w:val="21"/>
                <w:szCs w:val="21"/>
              </w:rPr>
            </w:pPr>
            <w:r>
              <w:rPr>
                <w:rFonts w:hint="default"/>
                <w:sz w:val="21"/>
                <w:szCs w:val="21"/>
              </w:rPr>
              <w:t>64.502</w:t>
            </w:r>
          </w:p>
        </w:tc>
        <w:tc>
          <w:tcPr>
            <w:tcW w:w="893" w:type="dxa"/>
            <w:tcBorders>
              <w:tl2br w:val="nil"/>
              <w:tr2bl w:val="nil"/>
            </w:tcBorders>
            <w:shd w:val="clear" w:color="auto" w:fill="FFFFFF"/>
            <w:tcMar>
              <w:top w:w="60" w:type="dxa"/>
              <w:left w:w="75" w:type="dxa"/>
              <w:bottom w:w="60" w:type="dxa"/>
              <w:right w:w="75" w:type="dxa"/>
            </w:tcMar>
            <w:vAlign w:val="center"/>
          </w:tcPr>
          <w:p w14:paraId="7C2CAA7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C93F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83730B5">
            <w:pPr>
              <w:jc w:val="center"/>
              <w:rPr>
                <w:rFonts w:hint="default"/>
                <w:sz w:val="21"/>
                <w:szCs w:val="21"/>
              </w:rPr>
            </w:pPr>
            <w:r>
              <w:rPr>
                <w:rFonts w:hint="default"/>
                <w:sz w:val="21"/>
                <w:szCs w:val="21"/>
              </w:rPr>
              <w:t>2025-01-26 05:00 - 2025-01-26 06:00</w:t>
            </w:r>
          </w:p>
        </w:tc>
        <w:tc>
          <w:tcPr>
            <w:tcW w:w="1505" w:type="dxa"/>
            <w:tcBorders>
              <w:tl2br w:val="nil"/>
              <w:tr2bl w:val="nil"/>
            </w:tcBorders>
            <w:shd w:val="clear" w:color="auto" w:fill="FFFFFF"/>
            <w:tcMar>
              <w:top w:w="60" w:type="dxa"/>
              <w:left w:w="75" w:type="dxa"/>
              <w:bottom w:w="60" w:type="dxa"/>
              <w:right w:w="75" w:type="dxa"/>
            </w:tcMar>
            <w:vAlign w:val="center"/>
          </w:tcPr>
          <w:p w14:paraId="1EBE50C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038126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7E6451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235C55C">
            <w:pPr>
              <w:jc w:val="center"/>
              <w:rPr>
                <w:rFonts w:hint="default" w:ascii="宋体" w:hAnsi="宋体" w:eastAsia="宋体"/>
                <w:sz w:val="21"/>
                <w:szCs w:val="21"/>
              </w:rPr>
            </w:pPr>
            <w:r>
              <w:rPr>
                <w:rFonts w:hint="default"/>
                <w:sz w:val="21"/>
                <w:szCs w:val="21"/>
              </w:rPr>
              <w:t>50.889</w:t>
            </w:r>
          </w:p>
        </w:tc>
        <w:tc>
          <w:tcPr>
            <w:tcW w:w="893" w:type="dxa"/>
            <w:tcBorders>
              <w:tl2br w:val="nil"/>
              <w:tr2bl w:val="nil"/>
            </w:tcBorders>
            <w:shd w:val="clear" w:color="auto" w:fill="FFFFFF"/>
            <w:tcMar>
              <w:top w:w="60" w:type="dxa"/>
              <w:left w:w="75" w:type="dxa"/>
              <w:bottom w:w="60" w:type="dxa"/>
              <w:right w:w="75" w:type="dxa"/>
            </w:tcMar>
            <w:vAlign w:val="center"/>
          </w:tcPr>
          <w:p w14:paraId="1C2DF0F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19CF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B49FB8C">
            <w:pPr>
              <w:jc w:val="center"/>
              <w:rPr>
                <w:rFonts w:hint="default"/>
                <w:sz w:val="21"/>
                <w:szCs w:val="21"/>
              </w:rPr>
            </w:pPr>
            <w:r>
              <w:rPr>
                <w:rFonts w:hint="default"/>
                <w:sz w:val="21"/>
                <w:szCs w:val="21"/>
              </w:rPr>
              <w:t>2025-01-27 07:00 - 2025-01-27 08:00</w:t>
            </w:r>
          </w:p>
        </w:tc>
        <w:tc>
          <w:tcPr>
            <w:tcW w:w="1505" w:type="dxa"/>
            <w:tcBorders>
              <w:tl2br w:val="nil"/>
              <w:tr2bl w:val="nil"/>
            </w:tcBorders>
            <w:shd w:val="clear" w:color="auto" w:fill="FFFFFF"/>
            <w:tcMar>
              <w:top w:w="60" w:type="dxa"/>
              <w:left w:w="75" w:type="dxa"/>
              <w:bottom w:w="60" w:type="dxa"/>
              <w:right w:w="75" w:type="dxa"/>
            </w:tcMar>
            <w:vAlign w:val="center"/>
          </w:tcPr>
          <w:p w14:paraId="6398D5E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99914E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5FA9B5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60F8CA7">
            <w:pPr>
              <w:jc w:val="center"/>
              <w:rPr>
                <w:rFonts w:hint="default" w:ascii="宋体" w:hAnsi="宋体" w:eastAsia="宋体"/>
                <w:sz w:val="21"/>
                <w:szCs w:val="21"/>
              </w:rPr>
            </w:pPr>
            <w:r>
              <w:rPr>
                <w:rFonts w:hint="default"/>
                <w:sz w:val="21"/>
                <w:szCs w:val="21"/>
              </w:rPr>
              <w:t>50.296</w:t>
            </w:r>
          </w:p>
        </w:tc>
        <w:tc>
          <w:tcPr>
            <w:tcW w:w="893" w:type="dxa"/>
            <w:tcBorders>
              <w:tl2br w:val="nil"/>
              <w:tr2bl w:val="nil"/>
            </w:tcBorders>
            <w:shd w:val="clear" w:color="auto" w:fill="FFFFFF"/>
            <w:tcMar>
              <w:top w:w="60" w:type="dxa"/>
              <w:left w:w="75" w:type="dxa"/>
              <w:bottom w:w="60" w:type="dxa"/>
              <w:right w:w="75" w:type="dxa"/>
            </w:tcMar>
            <w:vAlign w:val="center"/>
          </w:tcPr>
          <w:p w14:paraId="4F82858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9AC0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43AC6D5">
            <w:pPr>
              <w:jc w:val="center"/>
              <w:rPr>
                <w:rFonts w:hint="default"/>
                <w:sz w:val="21"/>
                <w:szCs w:val="21"/>
              </w:rPr>
            </w:pPr>
            <w:r>
              <w:rPr>
                <w:rFonts w:hint="default"/>
                <w:sz w:val="21"/>
                <w:szCs w:val="21"/>
              </w:rPr>
              <w:t>2025-02-03 11:00 - 2025-02-03 12:00</w:t>
            </w:r>
          </w:p>
        </w:tc>
        <w:tc>
          <w:tcPr>
            <w:tcW w:w="1505" w:type="dxa"/>
            <w:tcBorders>
              <w:tl2br w:val="nil"/>
              <w:tr2bl w:val="nil"/>
            </w:tcBorders>
            <w:shd w:val="clear" w:color="auto" w:fill="FFFFFF"/>
            <w:tcMar>
              <w:top w:w="60" w:type="dxa"/>
              <w:left w:w="75" w:type="dxa"/>
              <w:bottom w:w="60" w:type="dxa"/>
              <w:right w:w="75" w:type="dxa"/>
            </w:tcMar>
            <w:vAlign w:val="center"/>
          </w:tcPr>
          <w:p w14:paraId="22AC8FBC">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8BB496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F419F3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5F5E307">
            <w:pPr>
              <w:jc w:val="center"/>
              <w:rPr>
                <w:rFonts w:hint="default" w:ascii="宋体" w:hAnsi="宋体" w:eastAsia="宋体"/>
                <w:sz w:val="21"/>
                <w:szCs w:val="21"/>
              </w:rPr>
            </w:pPr>
            <w:r>
              <w:rPr>
                <w:rFonts w:hint="default"/>
                <w:sz w:val="21"/>
                <w:szCs w:val="21"/>
              </w:rPr>
              <w:t>18.029</w:t>
            </w:r>
          </w:p>
        </w:tc>
        <w:tc>
          <w:tcPr>
            <w:tcW w:w="893" w:type="dxa"/>
            <w:tcBorders>
              <w:tl2br w:val="nil"/>
              <w:tr2bl w:val="nil"/>
            </w:tcBorders>
            <w:shd w:val="clear" w:color="auto" w:fill="FFFFFF"/>
            <w:tcMar>
              <w:top w:w="60" w:type="dxa"/>
              <w:left w:w="75" w:type="dxa"/>
              <w:bottom w:w="60" w:type="dxa"/>
              <w:right w:w="75" w:type="dxa"/>
            </w:tcMar>
            <w:vAlign w:val="center"/>
          </w:tcPr>
          <w:p w14:paraId="256CA00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A305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052045F">
            <w:pPr>
              <w:jc w:val="center"/>
              <w:rPr>
                <w:rFonts w:hint="default"/>
                <w:sz w:val="21"/>
                <w:szCs w:val="21"/>
              </w:rPr>
            </w:pPr>
            <w:r>
              <w:rPr>
                <w:rFonts w:hint="default"/>
                <w:sz w:val="21"/>
                <w:szCs w:val="21"/>
              </w:rPr>
              <w:t>2025-02-08 07:00 - 2025-02-08 08:00</w:t>
            </w:r>
          </w:p>
        </w:tc>
        <w:tc>
          <w:tcPr>
            <w:tcW w:w="1505" w:type="dxa"/>
            <w:tcBorders>
              <w:tl2br w:val="nil"/>
              <w:tr2bl w:val="nil"/>
            </w:tcBorders>
            <w:shd w:val="clear" w:color="auto" w:fill="FFFFFF"/>
            <w:tcMar>
              <w:top w:w="60" w:type="dxa"/>
              <w:left w:w="75" w:type="dxa"/>
              <w:bottom w:w="60" w:type="dxa"/>
              <w:right w:w="75" w:type="dxa"/>
            </w:tcMar>
            <w:vAlign w:val="center"/>
          </w:tcPr>
          <w:p w14:paraId="5BB17C3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C48C9B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6694EB5">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FF195A1">
            <w:pPr>
              <w:jc w:val="center"/>
              <w:rPr>
                <w:rFonts w:hint="default" w:ascii="宋体" w:hAnsi="宋体" w:eastAsia="宋体"/>
                <w:sz w:val="21"/>
                <w:szCs w:val="21"/>
              </w:rPr>
            </w:pPr>
            <w:r>
              <w:rPr>
                <w:rFonts w:hint="default"/>
                <w:sz w:val="21"/>
                <w:szCs w:val="21"/>
              </w:rPr>
              <w:t>31.831</w:t>
            </w:r>
          </w:p>
        </w:tc>
        <w:tc>
          <w:tcPr>
            <w:tcW w:w="893" w:type="dxa"/>
            <w:tcBorders>
              <w:tl2br w:val="nil"/>
              <w:tr2bl w:val="nil"/>
            </w:tcBorders>
            <w:shd w:val="clear" w:color="auto" w:fill="FFFFFF"/>
            <w:tcMar>
              <w:top w:w="60" w:type="dxa"/>
              <w:left w:w="75" w:type="dxa"/>
              <w:bottom w:w="60" w:type="dxa"/>
              <w:right w:w="75" w:type="dxa"/>
            </w:tcMar>
            <w:vAlign w:val="center"/>
          </w:tcPr>
          <w:p w14:paraId="56466CFE">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AD2E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B95E3B0">
            <w:pPr>
              <w:jc w:val="center"/>
              <w:rPr>
                <w:rFonts w:hint="default"/>
                <w:sz w:val="21"/>
                <w:szCs w:val="21"/>
              </w:rPr>
            </w:pPr>
            <w:r>
              <w:rPr>
                <w:rFonts w:hint="default"/>
                <w:sz w:val="21"/>
                <w:szCs w:val="21"/>
              </w:rPr>
              <w:t>2025-02-08 09:00 - 2025-02-08 10:00</w:t>
            </w:r>
          </w:p>
        </w:tc>
        <w:tc>
          <w:tcPr>
            <w:tcW w:w="1505" w:type="dxa"/>
            <w:tcBorders>
              <w:tl2br w:val="nil"/>
              <w:tr2bl w:val="nil"/>
            </w:tcBorders>
            <w:shd w:val="clear" w:color="auto" w:fill="FFFFFF"/>
            <w:tcMar>
              <w:top w:w="60" w:type="dxa"/>
              <w:left w:w="75" w:type="dxa"/>
              <w:bottom w:w="60" w:type="dxa"/>
              <w:right w:w="75" w:type="dxa"/>
            </w:tcMar>
            <w:vAlign w:val="center"/>
          </w:tcPr>
          <w:p w14:paraId="5D4E468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2DF013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33C460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1582E68">
            <w:pPr>
              <w:jc w:val="center"/>
              <w:rPr>
                <w:rFonts w:hint="default" w:ascii="宋体" w:hAnsi="宋体" w:eastAsia="宋体"/>
                <w:sz w:val="21"/>
                <w:szCs w:val="21"/>
              </w:rPr>
            </w:pPr>
            <w:r>
              <w:rPr>
                <w:rFonts w:hint="default"/>
                <w:sz w:val="21"/>
                <w:szCs w:val="21"/>
              </w:rPr>
              <w:t>34.062</w:t>
            </w:r>
          </w:p>
        </w:tc>
        <w:tc>
          <w:tcPr>
            <w:tcW w:w="893" w:type="dxa"/>
            <w:tcBorders>
              <w:tl2br w:val="nil"/>
              <w:tr2bl w:val="nil"/>
            </w:tcBorders>
            <w:shd w:val="clear" w:color="auto" w:fill="FFFFFF"/>
            <w:tcMar>
              <w:top w:w="60" w:type="dxa"/>
              <w:left w:w="75" w:type="dxa"/>
              <w:bottom w:w="60" w:type="dxa"/>
              <w:right w:w="75" w:type="dxa"/>
            </w:tcMar>
            <w:vAlign w:val="center"/>
          </w:tcPr>
          <w:p w14:paraId="0E536A1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6DBA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132D6FB">
            <w:pPr>
              <w:jc w:val="center"/>
              <w:rPr>
                <w:rFonts w:hint="default"/>
                <w:sz w:val="21"/>
                <w:szCs w:val="21"/>
              </w:rPr>
            </w:pPr>
            <w:r>
              <w:rPr>
                <w:rFonts w:hint="default"/>
                <w:sz w:val="21"/>
                <w:szCs w:val="21"/>
              </w:rPr>
              <w:t>2025-02-11 17:00 - 2025-02-11 18:00</w:t>
            </w:r>
          </w:p>
        </w:tc>
        <w:tc>
          <w:tcPr>
            <w:tcW w:w="1505" w:type="dxa"/>
            <w:tcBorders>
              <w:tl2br w:val="nil"/>
              <w:tr2bl w:val="nil"/>
            </w:tcBorders>
            <w:shd w:val="clear" w:color="auto" w:fill="FFFFFF"/>
            <w:tcMar>
              <w:top w:w="60" w:type="dxa"/>
              <w:left w:w="75" w:type="dxa"/>
              <w:bottom w:w="60" w:type="dxa"/>
              <w:right w:w="75" w:type="dxa"/>
            </w:tcMar>
            <w:vAlign w:val="center"/>
          </w:tcPr>
          <w:p w14:paraId="2691BE9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03C155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87713B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DB5BC1B">
            <w:pPr>
              <w:jc w:val="center"/>
              <w:rPr>
                <w:rFonts w:hint="default" w:ascii="宋体" w:hAnsi="宋体" w:eastAsia="宋体"/>
                <w:sz w:val="21"/>
                <w:szCs w:val="21"/>
              </w:rPr>
            </w:pPr>
            <w:r>
              <w:rPr>
                <w:rFonts w:hint="default"/>
                <w:sz w:val="21"/>
                <w:szCs w:val="21"/>
              </w:rPr>
              <w:t>42.273</w:t>
            </w:r>
          </w:p>
        </w:tc>
        <w:tc>
          <w:tcPr>
            <w:tcW w:w="893" w:type="dxa"/>
            <w:tcBorders>
              <w:tl2br w:val="nil"/>
              <w:tr2bl w:val="nil"/>
            </w:tcBorders>
            <w:shd w:val="clear" w:color="auto" w:fill="FFFFFF"/>
            <w:tcMar>
              <w:top w:w="60" w:type="dxa"/>
              <w:left w:w="75" w:type="dxa"/>
              <w:bottom w:w="60" w:type="dxa"/>
              <w:right w:w="75" w:type="dxa"/>
            </w:tcMar>
            <w:vAlign w:val="center"/>
          </w:tcPr>
          <w:p w14:paraId="05679CC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FB24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D8E1089">
            <w:pPr>
              <w:jc w:val="center"/>
              <w:rPr>
                <w:rFonts w:hint="default"/>
                <w:sz w:val="21"/>
                <w:szCs w:val="21"/>
              </w:rPr>
            </w:pPr>
            <w:r>
              <w:rPr>
                <w:rFonts w:hint="default"/>
                <w:sz w:val="21"/>
                <w:szCs w:val="21"/>
              </w:rPr>
              <w:t>2025-02-12 18:00 - 2025-02-12 19:00</w:t>
            </w:r>
          </w:p>
        </w:tc>
        <w:tc>
          <w:tcPr>
            <w:tcW w:w="1505" w:type="dxa"/>
            <w:tcBorders>
              <w:tl2br w:val="nil"/>
              <w:tr2bl w:val="nil"/>
            </w:tcBorders>
            <w:shd w:val="clear" w:color="auto" w:fill="FFFFFF"/>
            <w:tcMar>
              <w:top w:w="60" w:type="dxa"/>
              <w:left w:w="75" w:type="dxa"/>
              <w:bottom w:w="60" w:type="dxa"/>
              <w:right w:w="75" w:type="dxa"/>
            </w:tcMar>
            <w:vAlign w:val="center"/>
          </w:tcPr>
          <w:p w14:paraId="4D6E276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A91D78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3A9B2D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EC015DA">
            <w:pPr>
              <w:jc w:val="center"/>
              <w:rPr>
                <w:rFonts w:hint="default" w:ascii="宋体" w:hAnsi="宋体" w:eastAsia="宋体"/>
                <w:sz w:val="21"/>
                <w:szCs w:val="21"/>
              </w:rPr>
            </w:pPr>
            <w:r>
              <w:rPr>
                <w:rFonts w:hint="default"/>
                <w:sz w:val="21"/>
                <w:szCs w:val="21"/>
              </w:rPr>
              <w:t>44.93</w:t>
            </w:r>
          </w:p>
        </w:tc>
        <w:tc>
          <w:tcPr>
            <w:tcW w:w="893" w:type="dxa"/>
            <w:tcBorders>
              <w:tl2br w:val="nil"/>
              <w:tr2bl w:val="nil"/>
            </w:tcBorders>
            <w:shd w:val="clear" w:color="auto" w:fill="FFFFFF"/>
            <w:tcMar>
              <w:top w:w="60" w:type="dxa"/>
              <w:left w:w="75" w:type="dxa"/>
              <w:bottom w:w="60" w:type="dxa"/>
              <w:right w:w="75" w:type="dxa"/>
            </w:tcMar>
            <w:vAlign w:val="center"/>
          </w:tcPr>
          <w:p w14:paraId="2E6AF25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1CA1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01EF97F">
            <w:pPr>
              <w:jc w:val="center"/>
              <w:rPr>
                <w:rFonts w:hint="default"/>
                <w:sz w:val="21"/>
                <w:szCs w:val="21"/>
              </w:rPr>
            </w:pPr>
            <w:r>
              <w:rPr>
                <w:rFonts w:hint="default"/>
                <w:sz w:val="21"/>
                <w:szCs w:val="21"/>
              </w:rPr>
              <w:t>2025-02-13 18:00 - 2025-02-13 19:00</w:t>
            </w:r>
          </w:p>
        </w:tc>
        <w:tc>
          <w:tcPr>
            <w:tcW w:w="1505" w:type="dxa"/>
            <w:tcBorders>
              <w:tl2br w:val="nil"/>
              <w:tr2bl w:val="nil"/>
            </w:tcBorders>
            <w:shd w:val="clear" w:color="auto" w:fill="FFFFFF"/>
            <w:tcMar>
              <w:top w:w="60" w:type="dxa"/>
              <w:left w:w="75" w:type="dxa"/>
              <w:bottom w:w="60" w:type="dxa"/>
              <w:right w:w="75" w:type="dxa"/>
            </w:tcMar>
            <w:vAlign w:val="center"/>
          </w:tcPr>
          <w:p w14:paraId="10CE0C75">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6D8667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C5A2225">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6AB6319">
            <w:pPr>
              <w:jc w:val="center"/>
              <w:rPr>
                <w:rFonts w:hint="default" w:ascii="宋体" w:hAnsi="宋体" w:eastAsia="宋体"/>
                <w:sz w:val="21"/>
                <w:szCs w:val="21"/>
              </w:rPr>
            </w:pPr>
            <w:r>
              <w:rPr>
                <w:rFonts w:hint="default"/>
                <w:sz w:val="21"/>
                <w:szCs w:val="21"/>
              </w:rPr>
              <w:t>41.311</w:t>
            </w:r>
          </w:p>
        </w:tc>
        <w:tc>
          <w:tcPr>
            <w:tcW w:w="893" w:type="dxa"/>
            <w:tcBorders>
              <w:tl2br w:val="nil"/>
              <w:tr2bl w:val="nil"/>
            </w:tcBorders>
            <w:shd w:val="clear" w:color="auto" w:fill="FFFFFF"/>
            <w:tcMar>
              <w:top w:w="60" w:type="dxa"/>
              <w:left w:w="75" w:type="dxa"/>
              <w:bottom w:w="60" w:type="dxa"/>
              <w:right w:w="75" w:type="dxa"/>
            </w:tcMar>
            <w:vAlign w:val="center"/>
          </w:tcPr>
          <w:p w14:paraId="21C0F58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0FAE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CB540FD">
            <w:pPr>
              <w:jc w:val="center"/>
              <w:rPr>
                <w:rFonts w:hint="default"/>
                <w:sz w:val="21"/>
                <w:szCs w:val="21"/>
              </w:rPr>
            </w:pPr>
            <w:r>
              <w:rPr>
                <w:rFonts w:hint="default"/>
                <w:sz w:val="21"/>
                <w:szCs w:val="21"/>
              </w:rPr>
              <w:t>2025-01-30 12:00 - 2025-01-30 13:00</w:t>
            </w:r>
          </w:p>
        </w:tc>
        <w:tc>
          <w:tcPr>
            <w:tcW w:w="1505" w:type="dxa"/>
            <w:tcBorders>
              <w:tl2br w:val="nil"/>
              <w:tr2bl w:val="nil"/>
            </w:tcBorders>
            <w:shd w:val="clear" w:color="auto" w:fill="FFFFFF"/>
            <w:tcMar>
              <w:top w:w="60" w:type="dxa"/>
              <w:left w:w="75" w:type="dxa"/>
              <w:bottom w:w="60" w:type="dxa"/>
              <w:right w:w="75" w:type="dxa"/>
            </w:tcMar>
            <w:vAlign w:val="center"/>
          </w:tcPr>
          <w:p w14:paraId="77B157E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F1417A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F12BF1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32A2205">
            <w:pPr>
              <w:jc w:val="center"/>
              <w:rPr>
                <w:rFonts w:hint="default" w:ascii="宋体" w:hAnsi="宋体" w:eastAsia="宋体"/>
                <w:sz w:val="21"/>
                <w:szCs w:val="21"/>
              </w:rPr>
            </w:pPr>
            <w:r>
              <w:rPr>
                <w:rFonts w:hint="default"/>
                <w:sz w:val="21"/>
                <w:szCs w:val="21"/>
              </w:rPr>
              <w:t>50.512</w:t>
            </w:r>
          </w:p>
        </w:tc>
        <w:tc>
          <w:tcPr>
            <w:tcW w:w="893" w:type="dxa"/>
            <w:tcBorders>
              <w:tl2br w:val="nil"/>
              <w:tr2bl w:val="nil"/>
            </w:tcBorders>
            <w:shd w:val="clear" w:color="auto" w:fill="FFFFFF"/>
            <w:tcMar>
              <w:top w:w="60" w:type="dxa"/>
              <w:left w:w="75" w:type="dxa"/>
              <w:bottom w:w="60" w:type="dxa"/>
              <w:right w:w="75" w:type="dxa"/>
            </w:tcMar>
            <w:vAlign w:val="center"/>
          </w:tcPr>
          <w:p w14:paraId="6830472C">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2696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F2CBD99">
            <w:pPr>
              <w:jc w:val="center"/>
              <w:rPr>
                <w:rFonts w:hint="default"/>
                <w:sz w:val="21"/>
                <w:szCs w:val="21"/>
              </w:rPr>
            </w:pPr>
            <w:r>
              <w:rPr>
                <w:rFonts w:hint="default"/>
                <w:sz w:val="21"/>
                <w:szCs w:val="21"/>
              </w:rPr>
              <w:t>2025-01-30 17:00 - 2025-01-30 18:00</w:t>
            </w:r>
          </w:p>
        </w:tc>
        <w:tc>
          <w:tcPr>
            <w:tcW w:w="1505" w:type="dxa"/>
            <w:tcBorders>
              <w:tl2br w:val="nil"/>
              <w:tr2bl w:val="nil"/>
            </w:tcBorders>
            <w:shd w:val="clear" w:color="auto" w:fill="FFFFFF"/>
            <w:tcMar>
              <w:top w:w="60" w:type="dxa"/>
              <w:left w:w="75" w:type="dxa"/>
              <w:bottom w:w="60" w:type="dxa"/>
              <w:right w:w="75" w:type="dxa"/>
            </w:tcMar>
            <w:vAlign w:val="center"/>
          </w:tcPr>
          <w:p w14:paraId="2ACE342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46D6A1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D310FA8">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AF79A0A">
            <w:pPr>
              <w:jc w:val="center"/>
              <w:rPr>
                <w:rFonts w:hint="default" w:ascii="宋体" w:hAnsi="宋体" w:eastAsia="宋体"/>
                <w:sz w:val="21"/>
                <w:szCs w:val="21"/>
              </w:rPr>
            </w:pPr>
            <w:r>
              <w:rPr>
                <w:rFonts w:hint="default"/>
                <w:sz w:val="21"/>
                <w:szCs w:val="21"/>
              </w:rPr>
              <w:t>56.313</w:t>
            </w:r>
          </w:p>
        </w:tc>
        <w:tc>
          <w:tcPr>
            <w:tcW w:w="893" w:type="dxa"/>
            <w:tcBorders>
              <w:tl2br w:val="nil"/>
              <w:tr2bl w:val="nil"/>
            </w:tcBorders>
            <w:shd w:val="clear" w:color="auto" w:fill="FFFFFF"/>
            <w:tcMar>
              <w:top w:w="60" w:type="dxa"/>
              <w:left w:w="75" w:type="dxa"/>
              <w:bottom w:w="60" w:type="dxa"/>
              <w:right w:w="75" w:type="dxa"/>
            </w:tcMar>
            <w:vAlign w:val="center"/>
          </w:tcPr>
          <w:p w14:paraId="21C6657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2DEC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7C8F8CE">
            <w:pPr>
              <w:jc w:val="center"/>
              <w:rPr>
                <w:rFonts w:hint="default"/>
                <w:sz w:val="21"/>
                <w:szCs w:val="21"/>
              </w:rPr>
            </w:pPr>
            <w:r>
              <w:rPr>
                <w:rFonts w:hint="default"/>
                <w:sz w:val="21"/>
                <w:szCs w:val="21"/>
              </w:rPr>
              <w:t>2025-02-01 14:00 - 2025-02-01 15:00</w:t>
            </w:r>
          </w:p>
        </w:tc>
        <w:tc>
          <w:tcPr>
            <w:tcW w:w="1505" w:type="dxa"/>
            <w:tcBorders>
              <w:tl2br w:val="nil"/>
              <w:tr2bl w:val="nil"/>
            </w:tcBorders>
            <w:shd w:val="clear" w:color="auto" w:fill="FFFFFF"/>
            <w:tcMar>
              <w:top w:w="60" w:type="dxa"/>
              <w:left w:w="75" w:type="dxa"/>
              <w:bottom w:w="60" w:type="dxa"/>
              <w:right w:w="75" w:type="dxa"/>
            </w:tcMar>
            <w:vAlign w:val="center"/>
          </w:tcPr>
          <w:p w14:paraId="2142CE7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A77D0E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4B06EE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5297C30">
            <w:pPr>
              <w:jc w:val="center"/>
              <w:rPr>
                <w:rFonts w:hint="default" w:ascii="宋体" w:hAnsi="宋体" w:eastAsia="宋体"/>
                <w:sz w:val="21"/>
                <w:szCs w:val="21"/>
              </w:rPr>
            </w:pPr>
            <w:r>
              <w:rPr>
                <w:rFonts w:hint="default"/>
                <w:sz w:val="21"/>
                <w:szCs w:val="21"/>
              </w:rPr>
              <w:t>25.727</w:t>
            </w:r>
          </w:p>
        </w:tc>
        <w:tc>
          <w:tcPr>
            <w:tcW w:w="893" w:type="dxa"/>
            <w:tcBorders>
              <w:tl2br w:val="nil"/>
              <w:tr2bl w:val="nil"/>
            </w:tcBorders>
            <w:shd w:val="clear" w:color="auto" w:fill="FFFFFF"/>
            <w:tcMar>
              <w:top w:w="60" w:type="dxa"/>
              <w:left w:w="75" w:type="dxa"/>
              <w:bottom w:w="60" w:type="dxa"/>
              <w:right w:w="75" w:type="dxa"/>
            </w:tcMar>
            <w:vAlign w:val="center"/>
          </w:tcPr>
          <w:p w14:paraId="23953D1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1878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859BF28">
            <w:pPr>
              <w:jc w:val="center"/>
              <w:rPr>
                <w:rFonts w:hint="default"/>
                <w:sz w:val="21"/>
                <w:szCs w:val="21"/>
              </w:rPr>
            </w:pPr>
            <w:r>
              <w:rPr>
                <w:rFonts w:hint="default"/>
                <w:sz w:val="21"/>
                <w:szCs w:val="21"/>
              </w:rPr>
              <w:t>2025-02-04 00:00 - 2025-02-04 01:00</w:t>
            </w:r>
          </w:p>
        </w:tc>
        <w:tc>
          <w:tcPr>
            <w:tcW w:w="1505" w:type="dxa"/>
            <w:tcBorders>
              <w:tl2br w:val="nil"/>
              <w:tr2bl w:val="nil"/>
            </w:tcBorders>
            <w:shd w:val="clear" w:color="auto" w:fill="FFFFFF"/>
            <w:tcMar>
              <w:top w:w="60" w:type="dxa"/>
              <w:left w:w="75" w:type="dxa"/>
              <w:bottom w:w="60" w:type="dxa"/>
              <w:right w:w="75" w:type="dxa"/>
            </w:tcMar>
            <w:vAlign w:val="center"/>
          </w:tcPr>
          <w:p w14:paraId="48DD74D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3BBC04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B4FD019">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302C534">
            <w:pPr>
              <w:jc w:val="center"/>
              <w:rPr>
                <w:rFonts w:hint="default" w:ascii="宋体" w:hAnsi="宋体" w:eastAsia="宋体"/>
                <w:sz w:val="21"/>
                <w:szCs w:val="21"/>
              </w:rPr>
            </w:pPr>
            <w:r>
              <w:rPr>
                <w:rFonts w:hint="default"/>
                <w:sz w:val="21"/>
                <w:szCs w:val="21"/>
              </w:rPr>
              <w:t>21.975</w:t>
            </w:r>
          </w:p>
        </w:tc>
        <w:tc>
          <w:tcPr>
            <w:tcW w:w="893" w:type="dxa"/>
            <w:tcBorders>
              <w:tl2br w:val="nil"/>
              <w:tr2bl w:val="nil"/>
            </w:tcBorders>
            <w:shd w:val="clear" w:color="auto" w:fill="FFFFFF"/>
            <w:tcMar>
              <w:top w:w="60" w:type="dxa"/>
              <w:left w:w="75" w:type="dxa"/>
              <w:bottom w:w="60" w:type="dxa"/>
              <w:right w:w="75" w:type="dxa"/>
            </w:tcMar>
            <w:vAlign w:val="center"/>
          </w:tcPr>
          <w:p w14:paraId="4426DEC4">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BFB7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0ACAABC">
            <w:pPr>
              <w:jc w:val="center"/>
              <w:rPr>
                <w:rFonts w:hint="default"/>
                <w:sz w:val="21"/>
                <w:szCs w:val="21"/>
              </w:rPr>
            </w:pPr>
            <w:r>
              <w:rPr>
                <w:rFonts w:hint="default"/>
                <w:sz w:val="21"/>
                <w:szCs w:val="21"/>
              </w:rPr>
              <w:t>2025-02-04 02:00 - 2025-02-04 03:00</w:t>
            </w:r>
          </w:p>
        </w:tc>
        <w:tc>
          <w:tcPr>
            <w:tcW w:w="1505" w:type="dxa"/>
            <w:tcBorders>
              <w:tl2br w:val="nil"/>
              <w:tr2bl w:val="nil"/>
            </w:tcBorders>
            <w:shd w:val="clear" w:color="auto" w:fill="FFFFFF"/>
            <w:tcMar>
              <w:top w:w="60" w:type="dxa"/>
              <w:left w:w="75" w:type="dxa"/>
              <w:bottom w:w="60" w:type="dxa"/>
              <w:right w:w="75" w:type="dxa"/>
            </w:tcMar>
            <w:vAlign w:val="center"/>
          </w:tcPr>
          <w:p w14:paraId="4C6203A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79BB33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E4E170F">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EB05648">
            <w:pPr>
              <w:jc w:val="center"/>
              <w:rPr>
                <w:rFonts w:hint="default" w:ascii="宋体" w:hAnsi="宋体" w:eastAsia="宋体"/>
                <w:sz w:val="21"/>
                <w:szCs w:val="21"/>
              </w:rPr>
            </w:pPr>
            <w:r>
              <w:rPr>
                <w:rFonts w:hint="default"/>
                <w:sz w:val="21"/>
                <w:szCs w:val="21"/>
              </w:rPr>
              <w:t>42.169</w:t>
            </w:r>
          </w:p>
        </w:tc>
        <w:tc>
          <w:tcPr>
            <w:tcW w:w="893" w:type="dxa"/>
            <w:tcBorders>
              <w:tl2br w:val="nil"/>
              <w:tr2bl w:val="nil"/>
            </w:tcBorders>
            <w:shd w:val="clear" w:color="auto" w:fill="FFFFFF"/>
            <w:tcMar>
              <w:top w:w="60" w:type="dxa"/>
              <w:left w:w="75" w:type="dxa"/>
              <w:bottom w:w="60" w:type="dxa"/>
              <w:right w:w="75" w:type="dxa"/>
            </w:tcMar>
            <w:vAlign w:val="center"/>
          </w:tcPr>
          <w:p w14:paraId="062B788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0163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C679B8B">
            <w:pPr>
              <w:jc w:val="center"/>
              <w:rPr>
                <w:rFonts w:hint="default"/>
                <w:sz w:val="21"/>
                <w:szCs w:val="21"/>
              </w:rPr>
            </w:pPr>
            <w:r>
              <w:rPr>
                <w:rFonts w:hint="default"/>
                <w:sz w:val="21"/>
                <w:szCs w:val="21"/>
              </w:rPr>
              <w:t>2025-02-02 07:00 - 2025-02-02 08:00</w:t>
            </w:r>
          </w:p>
        </w:tc>
        <w:tc>
          <w:tcPr>
            <w:tcW w:w="1505" w:type="dxa"/>
            <w:tcBorders>
              <w:tl2br w:val="nil"/>
              <w:tr2bl w:val="nil"/>
            </w:tcBorders>
            <w:shd w:val="clear" w:color="auto" w:fill="FFFFFF"/>
            <w:tcMar>
              <w:top w:w="60" w:type="dxa"/>
              <w:left w:w="75" w:type="dxa"/>
              <w:bottom w:w="60" w:type="dxa"/>
              <w:right w:w="75" w:type="dxa"/>
            </w:tcMar>
            <w:vAlign w:val="center"/>
          </w:tcPr>
          <w:p w14:paraId="04D400A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940A58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A629F5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47426AE">
            <w:pPr>
              <w:jc w:val="center"/>
              <w:rPr>
                <w:rFonts w:hint="default" w:ascii="宋体" w:hAnsi="宋体" w:eastAsia="宋体"/>
                <w:sz w:val="21"/>
                <w:szCs w:val="21"/>
              </w:rPr>
            </w:pPr>
            <w:r>
              <w:rPr>
                <w:rFonts w:hint="default"/>
                <w:sz w:val="21"/>
                <w:szCs w:val="21"/>
              </w:rPr>
              <w:t>40.126</w:t>
            </w:r>
          </w:p>
        </w:tc>
        <w:tc>
          <w:tcPr>
            <w:tcW w:w="893" w:type="dxa"/>
            <w:tcBorders>
              <w:tl2br w:val="nil"/>
              <w:tr2bl w:val="nil"/>
            </w:tcBorders>
            <w:shd w:val="clear" w:color="auto" w:fill="FFFFFF"/>
            <w:tcMar>
              <w:top w:w="60" w:type="dxa"/>
              <w:left w:w="75" w:type="dxa"/>
              <w:bottom w:w="60" w:type="dxa"/>
              <w:right w:w="75" w:type="dxa"/>
            </w:tcMar>
            <w:vAlign w:val="center"/>
          </w:tcPr>
          <w:p w14:paraId="525D5D9C">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E290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C1D558D">
            <w:pPr>
              <w:jc w:val="center"/>
              <w:rPr>
                <w:rFonts w:hint="default"/>
                <w:sz w:val="21"/>
                <w:szCs w:val="21"/>
              </w:rPr>
            </w:pPr>
            <w:r>
              <w:rPr>
                <w:rFonts w:hint="default"/>
                <w:sz w:val="21"/>
                <w:szCs w:val="21"/>
              </w:rPr>
              <w:t>2025-02-04 07:00 - 2025-02-04 08:00</w:t>
            </w:r>
          </w:p>
        </w:tc>
        <w:tc>
          <w:tcPr>
            <w:tcW w:w="1505" w:type="dxa"/>
            <w:tcBorders>
              <w:tl2br w:val="nil"/>
              <w:tr2bl w:val="nil"/>
            </w:tcBorders>
            <w:shd w:val="clear" w:color="auto" w:fill="FFFFFF"/>
            <w:tcMar>
              <w:top w:w="60" w:type="dxa"/>
              <w:left w:w="75" w:type="dxa"/>
              <w:bottom w:w="60" w:type="dxa"/>
              <w:right w:w="75" w:type="dxa"/>
            </w:tcMar>
            <w:vAlign w:val="center"/>
          </w:tcPr>
          <w:p w14:paraId="39E949D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1A071A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5E8DA4B">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67706B1">
            <w:pPr>
              <w:jc w:val="center"/>
              <w:rPr>
                <w:rFonts w:hint="default" w:ascii="宋体" w:hAnsi="宋体" w:eastAsia="宋体"/>
                <w:sz w:val="21"/>
                <w:szCs w:val="21"/>
              </w:rPr>
            </w:pPr>
            <w:r>
              <w:rPr>
                <w:rFonts w:hint="default"/>
                <w:sz w:val="21"/>
                <w:szCs w:val="21"/>
              </w:rPr>
              <w:t>70.317</w:t>
            </w:r>
          </w:p>
        </w:tc>
        <w:tc>
          <w:tcPr>
            <w:tcW w:w="893" w:type="dxa"/>
            <w:tcBorders>
              <w:tl2br w:val="nil"/>
              <w:tr2bl w:val="nil"/>
            </w:tcBorders>
            <w:shd w:val="clear" w:color="auto" w:fill="FFFFFF"/>
            <w:tcMar>
              <w:top w:w="60" w:type="dxa"/>
              <w:left w:w="75" w:type="dxa"/>
              <w:bottom w:w="60" w:type="dxa"/>
              <w:right w:w="75" w:type="dxa"/>
            </w:tcMar>
            <w:vAlign w:val="center"/>
          </w:tcPr>
          <w:p w14:paraId="1F714FF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CD2D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E771CA4">
            <w:pPr>
              <w:jc w:val="center"/>
              <w:rPr>
                <w:rFonts w:hint="default"/>
                <w:sz w:val="21"/>
                <w:szCs w:val="21"/>
              </w:rPr>
            </w:pPr>
            <w:r>
              <w:rPr>
                <w:rFonts w:hint="default"/>
                <w:sz w:val="21"/>
                <w:szCs w:val="21"/>
              </w:rPr>
              <w:t>2025-02-02 10:00 - 2025-02-02 11:00</w:t>
            </w:r>
          </w:p>
        </w:tc>
        <w:tc>
          <w:tcPr>
            <w:tcW w:w="1505" w:type="dxa"/>
            <w:tcBorders>
              <w:tl2br w:val="nil"/>
              <w:tr2bl w:val="nil"/>
            </w:tcBorders>
            <w:shd w:val="clear" w:color="auto" w:fill="FFFFFF"/>
            <w:tcMar>
              <w:top w:w="60" w:type="dxa"/>
              <w:left w:w="75" w:type="dxa"/>
              <w:bottom w:w="60" w:type="dxa"/>
              <w:right w:w="75" w:type="dxa"/>
            </w:tcMar>
            <w:vAlign w:val="center"/>
          </w:tcPr>
          <w:p w14:paraId="35EF80EC">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6AE0B71">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4B72F8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FBFA6A6">
            <w:pPr>
              <w:jc w:val="center"/>
              <w:rPr>
                <w:rFonts w:hint="default" w:ascii="宋体" w:hAnsi="宋体" w:eastAsia="宋体"/>
                <w:sz w:val="21"/>
                <w:szCs w:val="21"/>
              </w:rPr>
            </w:pPr>
            <w:r>
              <w:rPr>
                <w:rFonts w:hint="default"/>
                <w:sz w:val="21"/>
                <w:szCs w:val="21"/>
              </w:rPr>
              <w:t>33.434</w:t>
            </w:r>
          </w:p>
        </w:tc>
        <w:tc>
          <w:tcPr>
            <w:tcW w:w="893" w:type="dxa"/>
            <w:tcBorders>
              <w:tl2br w:val="nil"/>
              <w:tr2bl w:val="nil"/>
            </w:tcBorders>
            <w:shd w:val="clear" w:color="auto" w:fill="FFFFFF"/>
            <w:tcMar>
              <w:top w:w="60" w:type="dxa"/>
              <w:left w:w="75" w:type="dxa"/>
              <w:bottom w:w="60" w:type="dxa"/>
              <w:right w:w="75" w:type="dxa"/>
            </w:tcMar>
            <w:vAlign w:val="center"/>
          </w:tcPr>
          <w:p w14:paraId="3F0F654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7060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C971B05">
            <w:pPr>
              <w:jc w:val="center"/>
              <w:rPr>
                <w:rFonts w:hint="default"/>
                <w:sz w:val="21"/>
                <w:szCs w:val="21"/>
              </w:rPr>
            </w:pPr>
            <w:r>
              <w:rPr>
                <w:rFonts w:hint="default"/>
                <w:sz w:val="21"/>
                <w:szCs w:val="21"/>
              </w:rPr>
              <w:t>2025-02-02 16:00 - 2025-02-02 17:00</w:t>
            </w:r>
          </w:p>
        </w:tc>
        <w:tc>
          <w:tcPr>
            <w:tcW w:w="1505" w:type="dxa"/>
            <w:tcBorders>
              <w:tl2br w:val="nil"/>
              <w:tr2bl w:val="nil"/>
            </w:tcBorders>
            <w:shd w:val="clear" w:color="auto" w:fill="FFFFFF"/>
            <w:tcMar>
              <w:top w:w="60" w:type="dxa"/>
              <w:left w:w="75" w:type="dxa"/>
              <w:bottom w:w="60" w:type="dxa"/>
              <w:right w:w="75" w:type="dxa"/>
            </w:tcMar>
            <w:vAlign w:val="center"/>
          </w:tcPr>
          <w:p w14:paraId="1B2E884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46422C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552C4EB">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506A121">
            <w:pPr>
              <w:jc w:val="center"/>
              <w:rPr>
                <w:rFonts w:hint="default" w:ascii="宋体" w:hAnsi="宋体" w:eastAsia="宋体"/>
                <w:sz w:val="21"/>
                <w:szCs w:val="21"/>
              </w:rPr>
            </w:pPr>
            <w:r>
              <w:rPr>
                <w:rFonts w:hint="default"/>
                <w:sz w:val="21"/>
                <w:szCs w:val="21"/>
              </w:rPr>
              <w:t>80.342</w:t>
            </w:r>
          </w:p>
        </w:tc>
        <w:tc>
          <w:tcPr>
            <w:tcW w:w="893" w:type="dxa"/>
            <w:tcBorders>
              <w:tl2br w:val="nil"/>
              <w:tr2bl w:val="nil"/>
            </w:tcBorders>
            <w:shd w:val="clear" w:color="auto" w:fill="FFFFFF"/>
            <w:tcMar>
              <w:top w:w="60" w:type="dxa"/>
              <w:left w:w="75" w:type="dxa"/>
              <w:bottom w:w="60" w:type="dxa"/>
              <w:right w:w="75" w:type="dxa"/>
            </w:tcMar>
            <w:vAlign w:val="center"/>
          </w:tcPr>
          <w:p w14:paraId="311DCED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93FF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C27AB3C">
            <w:pPr>
              <w:jc w:val="center"/>
              <w:rPr>
                <w:rFonts w:hint="default"/>
                <w:sz w:val="21"/>
                <w:szCs w:val="21"/>
              </w:rPr>
            </w:pPr>
            <w:r>
              <w:rPr>
                <w:rFonts w:hint="default"/>
                <w:sz w:val="21"/>
                <w:szCs w:val="21"/>
              </w:rPr>
              <w:t>2025-02-04 21:00 - 2025-02-04 22:00</w:t>
            </w:r>
          </w:p>
        </w:tc>
        <w:tc>
          <w:tcPr>
            <w:tcW w:w="1505" w:type="dxa"/>
            <w:tcBorders>
              <w:tl2br w:val="nil"/>
              <w:tr2bl w:val="nil"/>
            </w:tcBorders>
            <w:shd w:val="clear" w:color="auto" w:fill="FFFFFF"/>
            <w:tcMar>
              <w:top w:w="60" w:type="dxa"/>
              <w:left w:w="75" w:type="dxa"/>
              <w:bottom w:w="60" w:type="dxa"/>
              <w:right w:w="75" w:type="dxa"/>
            </w:tcMar>
            <w:vAlign w:val="center"/>
          </w:tcPr>
          <w:p w14:paraId="192F2485">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F35CCA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0376EE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B05B302">
            <w:pPr>
              <w:jc w:val="center"/>
              <w:rPr>
                <w:rFonts w:hint="default" w:ascii="宋体" w:hAnsi="宋体" w:eastAsia="宋体"/>
                <w:sz w:val="21"/>
                <w:szCs w:val="21"/>
              </w:rPr>
            </w:pPr>
            <w:r>
              <w:rPr>
                <w:rFonts w:hint="default"/>
                <w:sz w:val="21"/>
                <w:szCs w:val="21"/>
              </w:rPr>
              <w:t>25.909</w:t>
            </w:r>
          </w:p>
        </w:tc>
        <w:tc>
          <w:tcPr>
            <w:tcW w:w="893" w:type="dxa"/>
            <w:tcBorders>
              <w:tl2br w:val="nil"/>
              <w:tr2bl w:val="nil"/>
            </w:tcBorders>
            <w:shd w:val="clear" w:color="auto" w:fill="FFFFFF"/>
            <w:tcMar>
              <w:top w:w="60" w:type="dxa"/>
              <w:left w:w="75" w:type="dxa"/>
              <w:bottom w:w="60" w:type="dxa"/>
              <w:right w:w="75" w:type="dxa"/>
            </w:tcMar>
            <w:vAlign w:val="center"/>
          </w:tcPr>
          <w:p w14:paraId="0B56C39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3C28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857A53E">
            <w:pPr>
              <w:jc w:val="center"/>
              <w:rPr>
                <w:rFonts w:hint="default"/>
                <w:sz w:val="21"/>
                <w:szCs w:val="21"/>
              </w:rPr>
            </w:pPr>
            <w:r>
              <w:rPr>
                <w:rFonts w:hint="default"/>
                <w:sz w:val="21"/>
                <w:szCs w:val="21"/>
              </w:rPr>
              <w:t>2025-02-05 01:00 - 2025-02-05 02:00</w:t>
            </w:r>
          </w:p>
        </w:tc>
        <w:tc>
          <w:tcPr>
            <w:tcW w:w="1505" w:type="dxa"/>
            <w:tcBorders>
              <w:tl2br w:val="nil"/>
              <w:tr2bl w:val="nil"/>
            </w:tcBorders>
            <w:shd w:val="clear" w:color="auto" w:fill="FFFFFF"/>
            <w:tcMar>
              <w:top w:w="60" w:type="dxa"/>
              <w:left w:w="75" w:type="dxa"/>
              <w:bottom w:w="60" w:type="dxa"/>
              <w:right w:w="75" w:type="dxa"/>
            </w:tcMar>
            <w:vAlign w:val="center"/>
          </w:tcPr>
          <w:p w14:paraId="4D20A37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935BC3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FA741D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C0C65FA">
            <w:pPr>
              <w:jc w:val="center"/>
              <w:rPr>
                <w:rFonts w:hint="default" w:ascii="宋体" w:hAnsi="宋体" w:eastAsia="宋体"/>
                <w:sz w:val="21"/>
                <w:szCs w:val="21"/>
              </w:rPr>
            </w:pPr>
            <w:r>
              <w:rPr>
                <w:rFonts w:hint="default"/>
                <w:sz w:val="21"/>
                <w:szCs w:val="21"/>
              </w:rPr>
              <w:t>28.192</w:t>
            </w:r>
          </w:p>
        </w:tc>
        <w:tc>
          <w:tcPr>
            <w:tcW w:w="893" w:type="dxa"/>
            <w:tcBorders>
              <w:tl2br w:val="nil"/>
              <w:tr2bl w:val="nil"/>
            </w:tcBorders>
            <w:shd w:val="clear" w:color="auto" w:fill="FFFFFF"/>
            <w:tcMar>
              <w:top w:w="60" w:type="dxa"/>
              <w:left w:w="75" w:type="dxa"/>
              <w:bottom w:w="60" w:type="dxa"/>
              <w:right w:w="75" w:type="dxa"/>
            </w:tcMar>
            <w:vAlign w:val="center"/>
          </w:tcPr>
          <w:p w14:paraId="6D27FA6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FF03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8F4ECA1">
            <w:pPr>
              <w:jc w:val="center"/>
              <w:rPr>
                <w:rFonts w:hint="default"/>
                <w:sz w:val="21"/>
                <w:szCs w:val="21"/>
              </w:rPr>
            </w:pPr>
            <w:r>
              <w:rPr>
                <w:rFonts w:hint="default"/>
                <w:sz w:val="21"/>
                <w:szCs w:val="21"/>
              </w:rPr>
              <w:t>2025-01-11 22:00 - 2025-01-11 23:00</w:t>
            </w:r>
          </w:p>
        </w:tc>
        <w:tc>
          <w:tcPr>
            <w:tcW w:w="1505" w:type="dxa"/>
            <w:tcBorders>
              <w:tl2br w:val="nil"/>
              <w:tr2bl w:val="nil"/>
            </w:tcBorders>
            <w:shd w:val="clear" w:color="auto" w:fill="FFFFFF"/>
            <w:tcMar>
              <w:top w:w="60" w:type="dxa"/>
              <w:left w:w="75" w:type="dxa"/>
              <w:bottom w:w="60" w:type="dxa"/>
              <w:right w:w="75" w:type="dxa"/>
            </w:tcMar>
            <w:vAlign w:val="center"/>
          </w:tcPr>
          <w:p w14:paraId="0F50EDE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91CAF0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D50CA4A">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423F4E0A">
            <w:pPr>
              <w:jc w:val="center"/>
              <w:rPr>
                <w:rFonts w:hint="default" w:ascii="宋体" w:hAnsi="宋体" w:eastAsia="宋体"/>
                <w:sz w:val="21"/>
                <w:szCs w:val="21"/>
              </w:rPr>
            </w:pPr>
            <w:r>
              <w:rPr>
                <w:rFonts w:hint="default"/>
                <w:sz w:val="21"/>
                <w:szCs w:val="21"/>
              </w:rPr>
              <w:t>32.008</w:t>
            </w:r>
          </w:p>
        </w:tc>
        <w:tc>
          <w:tcPr>
            <w:tcW w:w="893" w:type="dxa"/>
            <w:tcBorders>
              <w:tl2br w:val="nil"/>
              <w:tr2bl w:val="nil"/>
            </w:tcBorders>
            <w:shd w:val="clear" w:color="auto" w:fill="FFFFFF"/>
            <w:tcMar>
              <w:top w:w="60" w:type="dxa"/>
              <w:left w:w="75" w:type="dxa"/>
              <w:bottom w:w="60" w:type="dxa"/>
              <w:right w:w="75" w:type="dxa"/>
            </w:tcMar>
            <w:vAlign w:val="center"/>
          </w:tcPr>
          <w:p w14:paraId="5DB0568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4C5D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63F3887">
            <w:pPr>
              <w:jc w:val="center"/>
              <w:rPr>
                <w:rFonts w:hint="default"/>
                <w:sz w:val="21"/>
                <w:szCs w:val="21"/>
              </w:rPr>
            </w:pPr>
            <w:r>
              <w:rPr>
                <w:rFonts w:hint="default"/>
                <w:sz w:val="21"/>
                <w:szCs w:val="21"/>
              </w:rPr>
              <w:t>2025-02-06 09:00 - 2025-02-06 10:00</w:t>
            </w:r>
          </w:p>
        </w:tc>
        <w:tc>
          <w:tcPr>
            <w:tcW w:w="1505" w:type="dxa"/>
            <w:tcBorders>
              <w:tl2br w:val="nil"/>
              <w:tr2bl w:val="nil"/>
            </w:tcBorders>
            <w:shd w:val="clear" w:color="auto" w:fill="FFFFFF"/>
            <w:tcMar>
              <w:top w:w="60" w:type="dxa"/>
              <w:left w:w="75" w:type="dxa"/>
              <w:bottom w:w="60" w:type="dxa"/>
              <w:right w:w="75" w:type="dxa"/>
            </w:tcMar>
            <w:vAlign w:val="center"/>
          </w:tcPr>
          <w:p w14:paraId="5CC5CDC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E44DEA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EBE91EC">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984983D">
            <w:pPr>
              <w:jc w:val="center"/>
              <w:rPr>
                <w:rFonts w:hint="default" w:ascii="宋体" w:hAnsi="宋体" w:eastAsia="宋体"/>
                <w:sz w:val="21"/>
                <w:szCs w:val="21"/>
              </w:rPr>
            </w:pPr>
            <w:r>
              <w:rPr>
                <w:rFonts w:hint="default"/>
                <w:sz w:val="21"/>
                <w:szCs w:val="21"/>
              </w:rPr>
              <w:t>21.739</w:t>
            </w:r>
          </w:p>
        </w:tc>
        <w:tc>
          <w:tcPr>
            <w:tcW w:w="893" w:type="dxa"/>
            <w:tcBorders>
              <w:tl2br w:val="nil"/>
              <w:tr2bl w:val="nil"/>
            </w:tcBorders>
            <w:shd w:val="clear" w:color="auto" w:fill="FFFFFF"/>
            <w:tcMar>
              <w:top w:w="60" w:type="dxa"/>
              <w:left w:w="75" w:type="dxa"/>
              <w:bottom w:w="60" w:type="dxa"/>
              <w:right w:w="75" w:type="dxa"/>
            </w:tcMar>
            <w:vAlign w:val="center"/>
          </w:tcPr>
          <w:p w14:paraId="046A2EF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602F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E62BA2F">
            <w:pPr>
              <w:jc w:val="center"/>
              <w:rPr>
                <w:rFonts w:hint="default"/>
                <w:sz w:val="21"/>
                <w:szCs w:val="21"/>
              </w:rPr>
            </w:pPr>
            <w:r>
              <w:rPr>
                <w:rFonts w:hint="default"/>
                <w:sz w:val="21"/>
                <w:szCs w:val="21"/>
              </w:rPr>
              <w:t>2025-01-20 00:00 - 2025-01-20 01:00</w:t>
            </w:r>
          </w:p>
        </w:tc>
        <w:tc>
          <w:tcPr>
            <w:tcW w:w="1505" w:type="dxa"/>
            <w:tcBorders>
              <w:tl2br w:val="nil"/>
              <w:tr2bl w:val="nil"/>
            </w:tcBorders>
            <w:shd w:val="clear" w:color="auto" w:fill="FFFFFF"/>
            <w:tcMar>
              <w:top w:w="60" w:type="dxa"/>
              <w:left w:w="75" w:type="dxa"/>
              <w:bottom w:w="60" w:type="dxa"/>
              <w:right w:w="75" w:type="dxa"/>
            </w:tcMar>
            <w:vAlign w:val="center"/>
          </w:tcPr>
          <w:p w14:paraId="41F3716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56B7C8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C72FC7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9366472">
            <w:pPr>
              <w:jc w:val="center"/>
              <w:rPr>
                <w:rFonts w:hint="default" w:ascii="宋体" w:hAnsi="宋体" w:eastAsia="宋体"/>
                <w:sz w:val="21"/>
                <w:szCs w:val="21"/>
              </w:rPr>
            </w:pPr>
            <w:r>
              <w:rPr>
                <w:rFonts w:hint="default"/>
                <w:sz w:val="21"/>
                <w:szCs w:val="21"/>
              </w:rPr>
              <w:t>67.756</w:t>
            </w:r>
          </w:p>
        </w:tc>
        <w:tc>
          <w:tcPr>
            <w:tcW w:w="893" w:type="dxa"/>
            <w:tcBorders>
              <w:tl2br w:val="nil"/>
              <w:tr2bl w:val="nil"/>
            </w:tcBorders>
            <w:shd w:val="clear" w:color="auto" w:fill="FFFFFF"/>
            <w:tcMar>
              <w:top w:w="60" w:type="dxa"/>
              <w:left w:w="75" w:type="dxa"/>
              <w:bottom w:w="60" w:type="dxa"/>
              <w:right w:w="75" w:type="dxa"/>
            </w:tcMar>
            <w:vAlign w:val="center"/>
          </w:tcPr>
          <w:p w14:paraId="3CF06B7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649D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5372BA8">
            <w:pPr>
              <w:jc w:val="center"/>
              <w:rPr>
                <w:rFonts w:hint="default"/>
                <w:sz w:val="21"/>
                <w:szCs w:val="21"/>
              </w:rPr>
            </w:pPr>
            <w:r>
              <w:rPr>
                <w:rFonts w:hint="default"/>
                <w:sz w:val="21"/>
                <w:szCs w:val="21"/>
              </w:rPr>
              <w:t>2025-02-06 11:00 - 2025-02-06 12:00</w:t>
            </w:r>
          </w:p>
        </w:tc>
        <w:tc>
          <w:tcPr>
            <w:tcW w:w="1505" w:type="dxa"/>
            <w:tcBorders>
              <w:tl2br w:val="nil"/>
              <w:tr2bl w:val="nil"/>
            </w:tcBorders>
            <w:shd w:val="clear" w:color="auto" w:fill="FFFFFF"/>
            <w:tcMar>
              <w:top w:w="60" w:type="dxa"/>
              <w:left w:w="75" w:type="dxa"/>
              <w:bottom w:w="60" w:type="dxa"/>
              <w:right w:w="75" w:type="dxa"/>
            </w:tcMar>
            <w:vAlign w:val="center"/>
          </w:tcPr>
          <w:p w14:paraId="2113923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26FAAB4">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25561BC">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F188EE5">
            <w:pPr>
              <w:jc w:val="center"/>
              <w:rPr>
                <w:rFonts w:hint="default" w:ascii="宋体" w:hAnsi="宋体" w:eastAsia="宋体"/>
                <w:sz w:val="21"/>
                <w:szCs w:val="21"/>
              </w:rPr>
            </w:pPr>
            <w:r>
              <w:rPr>
                <w:rFonts w:hint="default"/>
                <w:sz w:val="21"/>
                <w:szCs w:val="21"/>
              </w:rPr>
              <w:t>23.396</w:t>
            </w:r>
          </w:p>
        </w:tc>
        <w:tc>
          <w:tcPr>
            <w:tcW w:w="893" w:type="dxa"/>
            <w:tcBorders>
              <w:tl2br w:val="nil"/>
              <w:tr2bl w:val="nil"/>
            </w:tcBorders>
            <w:shd w:val="clear" w:color="auto" w:fill="FFFFFF"/>
            <w:tcMar>
              <w:top w:w="60" w:type="dxa"/>
              <w:left w:w="75" w:type="dxa"/>
              <w:bottom w:w="60" w:type="dxa"/>
              <w:right w:w="75" w:type="dxa"/>
            </w:tcMar>
            <w:vAlign w:val="center"/>
          </w:tcPr>
          <w:p w14:paraId="4F48FBDC">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371F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9BC7D54">
            <w:pPr>
              <w:jc w:val="center"/>
              <w:rPr>
                <w:rFonts w:hint="default"/>
                <w:sz w:val="21"/>
                <w:szCs w:val="21"/>
              </w:rPr>
            </w:pPr>
            <w:r>
              <w:rPr>
                <w:rFonts w:hint="default"/>
                <w:sz w:val="21"/>
                <w:szCs w:val="21"/>
              </w:rPr>
              <w:t>2025-01-22 07:00 - 2025-01-22 08:00</w:t>
            </w:r>
          </w:p>
        </w:tc>
        <w:tc>
          <w:tcPr>
            <w:tcW w:w="1505" w:type="dxa"/>
            <w:tcBorders>
              <w:tl2br w:val="nil"/>
              <w:tr2bl w:val="nil"/>
            </w:tcBorders>
            <w:shd w:val="clear" w:color="auto" w:fill="FFFFFF"/>
            <w:tcMar>
              <w:top w:w="60" w:type="dxa"/>
              <w:left w:w="75" w:type="dxa"/>
              <w:bottom w:w="60" w:type="dxa"/>
              <w:right w:w="75" w:type="dxa"/>
            </w:tcMar>
            <w:vAlign w:val="center"/>
          </w:tcPr>
          <w:p w14:paraId="446578E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88B01B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DB48AD8">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46A4FC7">
            <w:pPr>
              <w:jc w:val="center"/>
              <w:rPr>
                <w:rFonts w:hint="default" w:ascii="宋体" w:hAnsi="宋体" w:eastAsia="宋体"/>
                <w:sz w:val="21"/>
                <w:szCs w:val="21"/>
              </w:rPr>
            </w:pPr>
            <w:r>
              <w:rPr>
                <w:rFonts w:hint="default"/>
                <w:sz w:val="21"/>
                <w:szCs w:val="21"/>
              </w:rPr>
              <w:t>53.47</w:t>
            </w:r>
          </w:p>
        </w:tc>
        <w:tc>
          <w:tcPr>
            <w:tcW w:w="893" w:type="dxa"/>
            <w:tcBorders>
              <w:tl2br w:val="nil"/>
              <w:tr2bl w:val="nil"/>
            </w:tcBorders>
            <w:shd w:val="clear" w:color="auto" w:fill="FFFFFF"/>
            <w:tcMar>
              <w:top w:w="60" w:type="dxa"/>
              <w:left w:w="75" w:type="dxa"/>
              <w:bottom w:w="60" w:type="dxa"/>
              <w:right w:w="75" w:type="dxa"/>
            </w:tcMar>
            <w:vAlign w:val="center"/>
          </w:tcPr>
          <w:p w14:paraId="06373E3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AE2B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5F8751C">
            <w:pPr>
              <w:jc w:val="center"/>
              <w:rPr>
                <w:rFonts w:hint="default"/>
                <w:sz w:val="21"/>
                <w:szCs w:val="21"/>
              </w:rPr>
            </w:pPr>
            <w:r>
              <w:rPr>
                <w:rFonts w:hint="default"/>
                <w:sz w:val="21"/>
                <w:szCs w:val="21"/>
              </w:rPr>
              <w:t>2025-02-02 18:00 - 2025-02-02 19:00</w:t>
            </w:r>
          </w:p>
        </w:tc>
        <w:tc>
          <w:tcPr>
            <w:tcW w:w="1505" w:type="dxa"/>
            <w:tcBorders>
              <w:tl2br w:val="nil"/>
              <w:tr2bl w:val="nil"/>
            </w:tcBorders>
            <w:shd w:val="clear" w:color="auto" w:fill="FFFFFF"/>
            <w:tcMar>
              <w:top w:w="60" w:type="dxa"/>
              <w:left w:w="75" w:type="dxa"/>
              <w:bottom w:w="60" w:type="dxa"/>
              <w:right w:w="75" w:type="dxa"/>
            </w:tcMar>
            <w:vAlign w:val="center"/>
          </w:tcPr>
          <w:p w14:paraId="3D280D9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09A436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BD2827B">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D54D22D">
            <w:pPr>
              <w:jc w:val="center"/>
              <w:rPr>
                <w:rFonts w:hint="default" w:ascii="宋体" w:hAnsi="宋体" w:eastAsia="宋体"/>
                <w:sz w:val="21"/>
                <w:szCs w:val="21"/>
              </w:rPr>
            </w:pPr>
            <w:r>
              <w:rPr>
                <w:rFonts w:hint="default"/>
                <w:sz w:val="21"/>
                <w:szCs w:val="21"/>
              </w:rPr>
              <w:t>71.43</w:t>
            </w:r>
          </w:p>
        </w:tc>
        <w:tc>
          <w:tcPr>
            <w:tcW w:w="893" w:type="dxa"/>
            <w:tcBorders>
              <w:tl2br w:val="nil"/>
              <w:tr2bl w:val="nil"/>
            </w:tcBorders>
            <w:shd w:val="clear" w:color="auto" w:fill="FFFFFF"/>
            <w:tcMar>
              <w:top w:w="60" w:type="dxa"/>
              <w:left w:w="75" w:type="dxa"/>
              <w:bottom w:w="60" w:type="dxa"/>
              <w:right w:w="75" w:type="dxa"/>
            </w:tcMar>
            <w:vAlign w:val="center"/>
          </w:tcPr>
          <w:p w14:paraId="5FC420B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75A6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6542F14">
            <w:pPr>
              <w:jc w:val="center"/>
              <w:rPr>
                <w:rFonts w:hint="default"/>
                <w:sz w:val="21"/>
                <w:szCs w:val="21"/>
              </w:rPr>
            </w:pPr>
            <w:r>
              <w:rPr>
                <w:rFonts w:hint="default"/>
                <w:sz w:val="21"/>
                <w:szCs w:val="21"/>
              </w:rPr>
              <w:t>2025-01-22 16:00 - 2025-01-22 17:00</w:t>
            </w:r>
          </w:p>
        </w:tc>
        <w:tc>
          <w:tcPr>
            <w:tcW w:w="1505" w:type="dxa"/>
            <w:tcBorders>
              <w:tl2br w:val="nil"/>
              <w:tr2bl w:val="nil"/>
            </w:tcBorders>
            <w:shd w:val="clear" w:color="auto" w:fill="FFFFFF"/>
            <w:tcMar>
              <w:top w:w="60" w:type="dxa"/>
              <w:left w:w="75" w:type="dxa"/>
              <w:bottom w:w="60" w:type="dxa"/>
              <w:right w:w="75" w:type="dxa"/>
            </w:tcMar>
            <w:vAlign w:val="center"/>
          </w:tcPr>
          <w:p w14:paraId="49BC707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81F207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C58C2F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0CEB29A">
            <w:pPr>
              <w:jc w:val="center"/>
              <w:rPr>
                <w:rFonts w:hint="default" w:ascii="宋体" w:hAnsi="宋体" w:eastAsia="宋体"/>
                <w:sz w:val="21"/>
                <w:szCs w:val="21"/>
              </w:rPr>
            </w:pPr>
            <w:r>
              <w:rPr>
                <w:rFonts w:hint="default"/>
                <w:sz w:val="21"/>
                <w:szCs w:val="21"/>
              </w:rPr>
              <w:t>50.844</w:t>
            </w:r>
          </w:p>
        </w:tc>
        <w:tc>
          <w:tcPr>
            <w:tcW w:w="893" w:type="dxa"/>
            <w:tcBorders>
              <w:tl2br w:val="nil"/>
              <w:tr2bl w:val="nil"/>
            </w:tcBorders>
            <w:shd w:val="clear" w:color="auto" w:fill="FFFFFF"/>
            <w:tcMar>
              <w:top w:w="60" w:type="dxa"/>
              <w:left w:w="75" w:type="dxa"/>
              <w:bottom w:w="60" w:type="dxa"/>
              <w:right w:w="75" w:type="dxa"/>
            </w:tcMar>
            <w:vAlign w:val="center"/>
          </w:tcPr>
          <w:p w14:paraId="41C9AD13">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2A14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B94EAEE">
            <w:pPr>
              <w:jc w:val="center"/>
              <w:rPr>
                <w:rFonts w:hint="default"/>
                <w:sz w:val="21"/>
                <w:szCs w:val="21"/>
              </w:rPr>
            </w:pPr>
            <w:r>
              <w:rPr>
                <w:rFonts w:hint="default"/>
                <w:sz w:val="21"/>
                <w:szCs w:val="21"/>
              </w:rPr>
              <w:t>2025-02-07 19:00 - 2025-02-07 20:00</w:t>
            </w:r>
          </w:p>
        </w:tc>
        <w:tc>
          <w:tcPr>
            <w:tcW w:w="1505" w:type="dxa"/>
            <w:tcBorders>
              <w:tl2br w:val="nil"/>
              <w:tr2bl w:val="nil"/>
            </w:tcBorders>
            <w:shd w:val="clear" w:color="auto" w:fill="FFFFFF"/>
            <w:tcMar>
              <w:top w:w="60" w:type="dxa"/>
              <w:left w:w="75" w:type="dxa"/>
              <w:bottom w:w="60" w:type="dxa"/>
              <w:right w:w="75" w:type="dxa"/>
            </w:tcMar>
            <w:vAlign w:val="center"/>
          </w:tcPr>
          <w:p w14:paraId="0E521DB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A8C38A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1FBA147">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06363A8">
            <w:pPr>
              <w:jc w:val="center"/>
              <w:rPr>
                <w:rFonts w:hint="default" w:ascii="宋体" w:hAnsi="宋体" w:eastAsia="宋体"/>
                <w:sz w:val="21"/>
                <w:szCs w:val="21"/>
              </w:rPr>
            </w:pPr>
            <w:r>
              <w:rPr>
                <w:rFonts w:hint="default"/>
                <w:sz w:val="21"/>
                <w:szCs w:val="21"/>
              </w:rPr>
              <w:t>43.564</w:t>
            </w:r>
          </w:p>
        </w:tc>
        <w:tc>
          <w:tcPr>
            <w:tcW w:w="893" w:type="dxa"/>
            <w:tcBorders>
              <w:tl2br w:val="nil"/>
              <w:tr2bl w:val="nil"/>
            </w:tcBorders>
            <w:shd w:val="clear" w:color="auto" w:fill="FFFFFF"/>
            <w:tcMar>
              <w:top w:w="60" w:type="dxa"/>
              <w:left w:w="75" w:type="dxa"/>
              <w:bottom w:w="60" w:type="dxa"/>
              <w:right w:w="75" w:type="dxa"/>
            </w:tcMar>
            <w:vAlign w:val="center"/>
          </w:tcPr>
          <w:p w14:paraId="4D79047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9FE6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C9BC521">
            <w:pPr>
              <w:jc w:val="center"/>
              <w:rPr>
                <w:rFonts w:hint="default"/>
                <w:sz w:val="21"/>
                <w:szCs w:val="21"/>
              </w:rPr>
            </w:pPr>
            <w:r>
              <w:rPr>
                <w:rFonts w:hint="default"/>
                <w:sz w:val="21"/>
                <w:szCs w:val="21"/>
              </w:rPr>
              <w:t>2025-01-23 20:00 - 2025-01-23 21:00</w:t>
            </w:r>
          </w:p>
        </w:tc>
        <w:tc>
          <w:tcPr>
            <w:tcW w:w="1505" w:type="dxa"/>
            <w:tcBorders>
              <w:tl2br w:val="nil"/>
              <w:tr2bl w:val="nil"/>
            </w:tcBorders>
            <w:shd w:val="clear" w:color="auto" w:fill="FFFFFF"/>
            <w:tcMar>
              <w:top w:w="60" w:type="dxa"/>
              <w:left w:w="75" w:type="dxa"/>
              <w:bottom w:w="60" w:type="dxa"/>
              <w:right w:w="75" w:type="dxa"/>
            </w:tcMar>
            <w:vAlign w:val="center"/>
          </w:tcPr>
          <w:p w14:paraId="587E2FA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4E3B93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07A16C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CA7C125">
            <w:pPr>
              <w:jc w:val="center"/>
              <w:rPr>
                <w:rFonts w:hint="default" w:ascii="宋体" w:hAnsi="宋体" w:eastAsia="宋体"/>
                <w:sz w:val="21"/>
                <w:szCs w:val="21"/>
              </w:rPr>
            </w:pPr>
            <w:r>
              <w:rPr>
                <w:rFonts w:hint="default"/>
                <w:sz w:val="21"/>
                <w:szCs w:val="21"/>
              </w:rPr>
              <w:t>57.146</w:t>
            </w:r>
          </w:p>
        </w:tc>
        <w:tc>
          <w:tcPr>
            <w:tcW w:w="893" w:type="dxa"/>
            <w:tcBorders>
              <w:tl2br w:val="nil"/>
              <w:tr2bl w:val="nil"/>
            </w:tcBorders>
            <w:shd w:val="clear" w:color="auto" w:fill="FFFFFF"/>
            <w:tcMar>
              <w:top w:w="60" w:type="dxa"/>
              <w:left w:w="75" w:type="dxa"/>
              <w:bottom w:w="60" w:type="dxa"/>
              <w:right w:w="75" w:type="dxa"/>
            </w:tcMar>
            <w:vAlign w:val="center"/>
          </w:tcPr>
          <w:p w14:paraId="4B3A127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A6D8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6BB9D61">
            <w:pPr>
              <w:jc w:val="center"/>
              <w:rPr>
                <w:rFonts w:hint="default"/>
                <w:sz w:val="21"/>
                <w:szCs w:val="21"/>
              </w:rPr>
            </w:pPr>
            <w:r>
              <w:rPr>
                <w:rFonts w:hint="default"/>
                <w:sz w:val="21"/>
                <w:szCs w:val="21"/>
              </w:rPr>
              <w:t>2025-02-07 23:00 - 2025-02-08 00:00</w:t>
            </w:r>
          </w:p>
        </w:tc>
        <w:tc>
          <w:tcPr>
            <w:tcW w:w="1505" w:type="dxa"/>
            <w:tcBorders>
              <w:tl2br w:val="nil"/>
              <w:tr2bl w:val="nil"/>
            </w:tcBorders>
            <w:shd w:val="clear" w:color="auto" w:fill="FFFFFF"/>
            <w:tcMar>
              <w:top w:w="60" w:type="dxa"/>
              <w:left w:w="75" w:type="dxa"/>
              <w:bottom w:w="60" w:type="dxa"/>
              <w:right w:w="75" w:type="dxa"/>
            </w:tcMar>
            <w:vAlign w:val="center"/>
          </w:tcPr>
          <w:p w14:paraId="5C7A990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CB429F4">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7C75D3B">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AA706AD">
            <w:pPr>
              <w:jc w:val="center"/>
              <w:rPr>
                <w:rFonts w:hint="default" w:ascii="宋体" w:hAnsi="宋体" w:eastAsia="宋体"/>
                <w:sz w:val="21"/>
                <w:szCs w:val="21"/>
              </w:rPr>
            </w:pPr>
            <w:r>
              <w:rPr>
                <w:rFonts w:hint="default"/>
                <w:sz w:val="21"/>
                <w:szCs w:val="21"/>
              </w:rPr>
              <w:t>7.187</w:t>
            </w:r>
          </w:p>
        </w:tc>
        <w:tc>
          <w:tcPr>
            <w:tcW w:w="893" w:type="dxa"/>
            <w:tcBorders>
              <w:tl2br w:val="nil"/>
              <w:tr2bl w:val="nil"/>
            </w:tcBorders>
            <w:shd w:val="clear" w:color="auto" w:fill="FFFFFF"/>
            <w:tcMar>
              <w:top w:w="60" w:type="dxa"/>
              <w:left w:w="75" w:type="dxa"/>
              <w:bottom w:w="60" w:type="dxa"/>
              <w:right w:w="75" w:type="dxa"/>
            </w:tcMar>
            <w:vAlign w:val="center"/>
          </w:tcPr>
          <w:p w14:paraId="34E11D3E">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2435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762B28E">
            <w:pPr>
              <w:jc w:val="center"/>
              <w:rPr>
                <w:rFonts w:hint="default"/>
                <w:sz w:val="21"/>
                <w:szCs w:val="21"/>
              </w:rPr>
            </w:pPr>
            <w:r>
              <w:rPr>
                <w:rFonts w:hint="default"/>
                <w:sz w:val="21"/>
                <w:szCs w:val="21"/>
              </w:rPr>
              <w:t>2025-01-24 08:00 - 2025-01-24 09:00</w:t>
            </w:r>
          </w:p>
        </w:tc>
        <w:tc>
          <w:tcPr>
            <w:tcW w:w="1505" w:type="dxa"/>
            <w:tcBorders>
              <w:tl2br w:val="nil"/>
              <w:tr2bl w:val="nil"/>
            </w:tcBorders>
            <w:shd w:val="clear" w:color="auto" w:fill="FFFFFF"/>
            <w:tcMar>
              <w:top w:w="60" w:type="dxa"/>
              <w:left w:w="75" w:type="dxa"/>
              <w:bottom w:w="60" w:type="dxa"/>
              <w:right w:w="75" w:type="dxa"/>
            </w:tcMar>
            <w:vAlign w:val="center"/>
          </w:tcPr>
          <w:p w14:paraId="2A03C5A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0EE97D1">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43794CB">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323231C">
            <w:pPr>
              <w:jc w:val="center"/>
              <w:rPr>
                <w:rFonts w:hint="default" w:ascii="宋体" w:hAnsi="宋体" w:eastAsia="宋体"/>
                <w:sz w:val="21"/>
                <w:szCs w:val="21"/>
              </w:rPr>
            </w:pPr>
            <w:r>
              <w:rPr>
                <w:rFonts w:hint="default"/>
                <w:sz w:val="21"/>
                <w:szCs w:val="21"/>
              </w:rPr>
              <w:t>56.851</w:t>
            </w:r>
          </w:p>
        </w:tc>
        <w:tc>
          <w:tcPr>
            <w:tcW w:w="893" w:type="dxa"/>
            <w:tcBorders>
              <w:tl2br w:val="nil"/>
              <w:tr2bl w:val="nil"/>
            </w:tcBorders>
            <w:shd w:val="clear" w:color="auto" w:fill="FFFFFF"/>
            <w:tcMar>
              <w:top w:w="60" w:type="dxa"/>
              <w:left w:w="75" w:type="dxa"/>
              <w:bottom w:w="60" w:type="dxa"/>
              <w:right w:w="75" w:type="dxa"/>
            </w:tcMar>
            <w:vAlign w:val="center"/>
          </w:tcPr>
          <w:p w14:paraId="3B79989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12D0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FD6E4E5">
            <w:pPr>
              <w:jc w:val="center"/>
              <w:rPr>
                <w:rFonts w:hint="default"/>
                <w:sz w:val="21"/>
                <w:szCs w:val="21"/>
              </w:rPr>
            </w:pPr>
            <w:r>
              <w:rPr>
                <w:rFonts w:hint="default"/>
                <w:sz w:val="21"/>
                <w:szCs w:val="21"/>
              </w:rPr>
              <w:t>2025-01-25 02:00 - 2025-01-25 03:00</w:t>
            </w:r>
          </w:p>
        </w:tc>
        <w:tc>
          <w:tcPr>
            <w:tcW w:w="1505" w:type="dxa"/>
            <w:tcBorders>
              <w:tl2br w:val="nil"/>
              <w:tr2bl w:val="nil"/>
            </w:tcBorders>
            <w:shd w:val="clear" w:color="auto" w:fill="FFFFFF"/>
            <w:tcMar>
              <w:top w:w="60" w:type="dxa"/>
              <w:left w:w="75" w:type="dxa"/>
              <w:bottom w:w="60" w:type="dxa"/>
              <w:right w:w="75" w:type="dxa"/>
            </w:tcMar>
            <w:vAlign w:val="center"/>
          </w:tcPr>
          <w:p w14:paraId="0DB607EC">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FC4874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FDB6EE7">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A751C40">
            <w:pPr>
              <w:jc w:val="center"/>
              <w:rPr>
                <w:rFonts w:hint="default" w:ascii="宋体" w:hAnsi="宋体" w:eastAsia="宋体"/>
                <w:sz w:val="21"/>
                <w:szCs w:val="21"/>
              </w:rPr>
            </w:pPr>
            <w:r>
              <w:rPr>
                <w:rFonts w:hint="default"/>
                <w:sz w:val="21"/>
                <w:szCs w:val="21"/>
              </w:rPr>
              <w:t>51.388</w:t>
            </w:r>
          </w:p>
        </w:tc>
        <w:tc>
          <w:tcPr>
            <w:tcW w:w="893" w:type="dxa"/>
            <w:tcBorders>
              <w:tl2br w:val="nil"/>
              <w:tr2bl w:val="nil"/>
            </w:tcBorders>
            <w:shd w:val="clear" w:color="auto" w:fill="FFFFFF"/>
            <w:tcMar>
              <w:top w:w="60" w:type="dxa"/>
              <w:left w:w="75" w:type="dxa"/>
              <w:bottom w:w="60" w:type="dxa"/>
              <w:right w:w="75" w:type="dxa"/>
            </w:tcMar>
            <w:vAlign w:val="center"/>
          </w:tcPr>
          <w:p w14:paraId="2DF1C47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FF41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AF7BF61">
            <w:pPr>
              <w:jc w:val="center"/>
              <w:rPr>
                <w:rFonts w:hint="default"/>
                <w:sz w:val="21"/>
                <w:szCs w:val="21"/>
              </w:rPr>
            </w:pPr>
            <w:r>
              <w:rPr>
                <w:rFonts w:hint="default"/>
                <w:sz w:val="21"/>
                <w:szCs w:val="21"/>
              </w:rPr>
              <w:t>2025-01-27 22:00 - 2025-01-27 23:00</w:t>
            </w:r>
          </w:p>
        </w:tc>
        <w:tc>
          <w:tcPr>
            <w:tcW w:w="1505" w:type="dxa"/>
            <w:tcBorders>
              <w:tl2br w:val="nil"/>
              <w:tr2bl w:val="nil"/>
            </w:tcBorders>
            <w:shd w:val="clear" w:color="auto" w:fill="FFFFFF"/>
            <w:tcMar>
              <w:top w:w="60" w:type="dxa"/>
              <w:left w:w="75" w:type="dxa"/>
              <w:bottom w:w="60" w:type="dxa"/>
              <w:right w:w="75" w:type="dxa"/>
            </w:tcMar>
            <w:vAlign w:val="center"/>
          </w:tcPr>
          <w:p w14:paraId="4FE41C1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3850B98">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6067A0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2970601">
            <w:pPr>
              <w:jc w:val="center"/>
              <w:rPr>
                <w:rFonts w:hint="default" w:ascii="宋体" w:hAnsi="宋体" w:eastAsia="宋体"/>
                <w:sz w:val="21"/>
                <w:szCs w:val="21"/>
              </w:rPr>
            </w:pPr>
            <w:r>
              <w:rPr>
                <w:rFonts w:hint="default"/>
                <w:sz w:val="21"/>
                <w:szCs w:val="21"/>
              </w:rPr>
              <w:t>55.347</w:t>
            </w:r>
          </w:p>
        </w:tc>
        <w:tc>
          <w:tcPr>
            <w:tcW w:w="893" w:type="dxa"/>
            <w:tcBorders>
              <w:tl2br w:val="nil"/>
              <w:tr2bl w:val="nil"/>
            </w:tcBorders>
            <w:shd w:val="clear" w:color="auto" w:fill="FFFFFF"/>
            <w:tcMar>
              <w:top w:w="60" w:type="dxa"/>
              <w:left w:w="75" w:type="dxa"/>
              <w:bottom w:w="60" w:type="dxa"/>
              <w:right w:w="75" w:type="dxa"/>
            </w:tcMar>
            <w:vAlign w:val="center"/>
          </w:tcPr>
          <w:p w14:paraId="6C4B367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FE28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38CE83D">
            <w:pPr>
              <w:jc w:val="center"/>
              <w:rPr>
                <w:rFonts w:hint="default"/>
                <w:sz w:val="21"/>
                <w:szCs w:val="21"/>
              </w:rPr>
            </w:pPr>
            <w:r>
              <w:rPr>
                <w:rFonts w:hint="default"/>
                <w:sz w:val="21"/>
                <w:szCs w:val="21"/>
              </w:rPr>
              <w:t>2025-02-08 14:00 - 2025-02-08 15:00</w:t>
            </w:r>
          </w:p>
        </w:tc>
        <w:tc>
          <w:tcPr>
            <w:tcW w:w="1505" w:type="dxa"/>
            <w:tcBorders>
              <w:tl2br w:val="nil"/>
              <w:tr2bl w:val="nil"/>
            </w:tcBorders>
            <w:shd w:val="clear" w:color="auto" w:fill="FFFFFF"/>
            <w:tcMar>
              <w:top w:w="60" w:type="dxa"/>
              <w:left w:w="75" w:type="dxa"/>
              <w:bottom w:w="60" w:type="dxa"/>
              <w:right w:w="75" w:type="dxa"/>
            </w:tcMar>
            <w:vAlign w:val="center"/>
          </w:tcPr>
          <w:p w14:paraId="76A388DA">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A6C559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FE5D54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0231FF1">
            <w:pPr>
              <w:jc w:val="center"/>
              <w:rPr>
                <w:rFonts w:hint="default" w:ascii="宋体" w:hAnsi="宋体" w:eastAsia="宋体"/>
                <w:sz w:val="21"/>
                <w:szCs w:val="21"/>
              </w:rPr>
            </w:pPr>
            <w:r>
              <w:rPr>
                <w:rFonts w:hint="default"/>
                <w:sz w:val="21"/>
                <w:szCs w:val="21"/>
              </w:rPr>
              <w:t>29.06</w:t>
            </w:r>
          </w:p>
        </w:tc>
        <w:tc>
          <w:tcPr>
            <w:tcW w:w="893" w:type="dxa"/>
            <w:tcBorders>
              <w:tl2br w:val="nil"/>
              <w:tr2bl w:val="nil"/>
            </w:tcBorders>
            <w:shd w:val="clear" w:color="auto" w:fill="FFFFFF"/>
            <w:tcMar>
              <w:top w:w="60" w:type="dxa"/>
              <w:left w:w="75" w:type="dxa"/>
              <w:bottom w:w="60" w:type="dxa"/>
              <w:right w:w="75" w:type="dxa"/>
            </w:tcMar>
            <w:vAlign w:val="center"/>
          </w:tcPr>
          <w:p w14:paraId="347543B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9972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BCAB104">
            <w:pPr>
              <w:jc w:val="center"/>
              <w:rPr>
                <w:rFonts w:hint="default"/>
                <w:sz w:val="21"/>
                <w:szCs w:val="21"/>
              </w:rPr>
            </w:pPr>
            <w:r>
              <w:rPr>
                <w:rFonts w:hint="default"/>
                <w:sz w:val="21"/>
                <w:szCs w:val="21"/>
              </w:rPr>
              <w:t>2025-02-08 18:00 - 2025-02-08 19:00</w:t>
            </w:r>
          </w:p>
        </w:tc>
        <w:tc>
          <w:tcPr>
            <w:tcW w:w="1505" w:type="dxa"/>
            <w:tcBorders>
              <w:tl2br w:val="nil"/>
              <w:tr2bl w:val="nil"/>
            </w:tcBorders>
            <w:shd w:val="clear" w:color="auto" w:fill="FFFFFF"/>
            <w:tcMar>
              <w:top w:w="60" w:type="dxa"/>
              <w:left w:w="75" w:type="dxa"/>
              <w:bottom w:w="60" w:type="dxa"/>
              <w:right w:w="75" w:type="dxa"/>
            </w:tcMar>
            <w:vAlign w:val="center"/>
          </w:tcPr>
          <w:p w14:paraId="744D041C">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7F6EF8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414B99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EB2966C">
            <w:pPr>
              <w:jc w:val="center"/>
              <w:rPr>
                <w:rFonts w:hint="default" w:ascii="宋体" w:hAnsi="宋体" w:eastAsia="宋体"/>
                <w:sz w:val="21"/>
                <w:szCs w:val="21"/>
              </w:rPr>
            </w:pPr>
            <w:r>
              <w:rPr>
                <w:rFonts w:hint="default"/>
                <w:sz w:val="21"/>
                <w:szCs w:val="21"/>
              </w:rPr>
              <w:t>58.882</w:t>
            </w:r>
          </w:p>
        </w:tc>
        <w:tc>
          <w:tcPr>
            <w:tcW w:w="893" w:type="dxa"/>
            <w:tcBorders>
              <w:tl2br w:val="nil"/>
              <w:tr2bl w:val="nil"/>
            </w:tcBorders>
            <w:shd w:val="clear" w:color="auto" w:fill="FFFFFF"/>
            <w:tcMar>
              <w:top w:w="60" w:type="dxa"/>
              <w:left w:w="75" w:type="dxa"/>
              <w:bottom w:w="60" w:type="dxa"/>
              <w:right w:w="75" w:type="dxa"/>
            </w:tcMar>
            <w:vAlign w:val="center"/>
          </w:tcPr>
          <w:p w14:paraId="008FB63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9C58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44EE5B0">
            <w:pPr>
              <w:jc w:val="center"/>
              <w:rPr>
                <w:rFonts w:hint="default"/>
                <w:sz w:val="21"/>
                <w:szCs w:val="21"/>
              </w:rPr>
            </w:pPr>
            <w:r>
              <w:rPr>
                <w:rFonts w:hint="default"/>
                <w:sz w:val="21"/>
                <w:szCs w:val="21"/>
              </w:rPr>
              <w:t>2025-02-12 07:00 - 2025-02-12 08:00</w:t>
            </w:r>
          </w:p>
        </w:tc>
        <w:tc>
          <w:tcPr>
            <w:tcW w:w="1505" w:type="dxa"/>
            <w:tcBorders>
              <w:tl2br w:val="nil"/>
              <w:tr2bl w:val="nil"/>
            </w:tcBorders>
            <w:shd w:val="clear" w:color="auto" w:fill="FFFFFF"/>
            <w:tcMar>
              <w:top w:w="60" w:type="dxa"/>
              <w:left w:w="75" w:type="dxa"/>
              <w:bottom w:w="60" w:type="dxa"/>
              <w:right w:w="75" w:type="dxa"/>
            </w:tcMar>
            <w:vAlign w:val="center"/>
          </w:tcPr>
          <w:p w14:paraId="7602D6E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0794ED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88696A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3490CCF">
            <w:pPr>
              <w:jc w:val="center"/>
              <w:rPr>
                <w:rFonts w:hint="default" w:ascii="宋体" w:hAnsi="宋体" w:eastAsia="宋体"/>
                <w:sz w:val="21"/>
                <w:szCs w:val="21"/>
              </w:rPr>
            </w:pPr>
            <w:r>
              <w:rPr>
                <w:rFonts w:hint="default"/>
                <w:sz w:val="21"/>
                <w:szCs w:val="21"/>
              </w:rPr>
              <w:t>47.326</w:t>
            </w:r>
          </w:p>
        </w:tc>
        <w:tc>
          <w:tcPr>
            <w:tcW w:w="893" w:type="dxa"/>
            <w:tcBorders>
              <w:tl2br w:val="nil"/>
              <w:tr2bl w:val="nil"/>
            </w:tcBorders>
            <w:shd w:val="clear" w:color="auto" w:fill="FFFFFF"/>
            <w:tcMar>
              <w:top w:w="60" w:type="dxa"/>
              <w:left w:w="75" w:type="dxa"/>
              <w:bottom w:w="60" w:type="dxa"/>
              <w:right w:w="75" w:type="dxa"/>
            </w:tcMar>
            <w:vAlign w:val="center"/>
          </w:tcPr>
          <w:p w14:paraId="50B08EE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6C62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CA80B92">
            <w:pPr>
              <w:jc w:val="center"/>
              <w:rPr>
                <w:rFonts w:hint="default"/>
                <w:sz w:val="21"/>
                <w:szCs w:val="21"/>
              </w:rPr>
            </w:pPr>
            <w:r>
              <w:rPr>
                <w:rFonts w:hint="default"/>
                <w:sz w:val="21"/>
                <w:szCs w:val="21"/>
              </w:rPr>
              <w:t>2025-01-28 07:00 - 2025-01-28 08:00</w:t>
            </w:r>
          </w:p>
        </w:tc>
        <w:tc>
          <w:tcPr>
            <w:tcW w:w="1505" w:type="dxa"/>
            <w:tcBorders>
              <w:tl2br w:val="nil"/>
              <w:tr2bl w:val="nil"/>
            </w:tcBorders>
            <w:shd w:val="clear" w:color="auto" w:fill="FFFFFF"/>
            <w:tcMar>
              <w:top w:w="60" w:type="dxa"/>
              <w:left w:w="75" w:type="dxa"/>
              <w:bottom w:w="60" w:type="dxa"/>
              <w:right w:w="75" w:type="dxa"/>
            </w:tcMar>
            <w:vAlign w:val="center"/>
          </w:tcPr>
          <w:p w14:paraId="0E444E9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087D6D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D24322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25B021F">
            <w:pPr>
              <w:jc w:val="center"/>
              <w:rPr>
                <w:rFonts w:hint="default" w:ascii="宋体" w:hAnsi="宋体" w:eastAsia="宋体"/>
                <w:sz w:val="21"/>
                <w:szCs w:val="21"/>
              </w:rPr>
            </w:pPr>
            <w:r>
              <w:rPr>
                <w:rFonts w:hint="default"/>
                <w:sz w:val="21"/>
                <w:szCs w:val="21"/>
              </w:rPr>
              <w:t>79.973</w:t>
            </w:r>
          </w:p>
        </w:tc>
        <w:tc>
          <w:tcPr>
            <w:tcW w:w="893" w:type="dxa"/>
            <w:tcBorders>
              <w:tl2br w:val="nil"/>
              <w:tr2bl w:val="nil"/>
            </w:tcBorders>
            <w:shd w:val="clear" w:color="auto" w:fill="FFFFFF"/>
            <w:tcMar>
              <w:top w:w="60" w:type="dxa"/>
              <w:left w:w="75" w:type="dxa"/>
              <w:bottom w:w="60" w:type="dxa"/>
              <w:right w:w="75" w:type="dxa"/>
            </w:tcMar>
            <w:vAlign w:val="center"/>
          </w:tcPr>
          <w:p w14:paraId="13F52CC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ECE9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3846670">
            <w:pPr>
              <w:jc w:val="center"/>
              <w:rPr>
                <w:rFonts w:hint="default"/>
                <w:sz w:val="21"/>
                <w:szCs w:val="21"/>
              </w:rPr>
            </w:pPr>
            <w:r>
              <w:rPr>
                <w:rFonts w:hint="default"/>
                <w:sz w:val="21"/>
                <w:szCs w:val="21"/>
              </w:rPr>
              <w:t>2025-02-13 19:00 - 2025-02-13 20:00</w:t>
            </w:r>
          </w:p>
        </w:tc>
        <w:tc>
          <w:tcPr>
            <w:tcW w:w="1505" w:type="dxa"/>
            <w:tcBorders>
              <w:tl2br w:val="nil"/>
              <w:tr2bl w:val="nil"/>
            </w:tcBorders>
            <w:shd w:val="clear" w:color="auto" w:fill="FFFFFF"/>
            <w:tcMar>
              <w:top w:w="60" w:type="dxa"/>
              <w:left w:w="75" w:type="dxa"/>
              <w:bottom w:w="60" w:type="dxa"/>
              <w:right w:w="75" w:type="dxa"/>
            </w:tcMar>
            <w:vAlign w:val="center"/>
          </w:tcPr>
          <w:p w14:paraId="09BA57A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B5184A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B5C75CB">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F97C372">
            <w:pPr>
              <w:jc w:val="center"/>
              <w:rPr>
                <w:rFonts w:hint="default" w:ascii="宋体" w:hAnsi="宋体" w:eastAsia="宋体"/>
                <w:sz w:val="21"/>
                <w:szCs w:val="21"/>
              </w:rPr>
            </w:pPr>
            <w:r>
              <w:rPr>
                <w:rFonts w:hint="default"/>
                <w:sz w:val="21"/>
                <w:szCs w:val="21"/>
              </w:rPr>
              <w:t>39.975</w:t>
            </w:r>
          </w:p>
        </w:tc>
        <w:tc>
          <w:tcPr>
            <w:tcW w:w="893" w:type="dxa"/>
            <w:tcBorders>
              <w:tl2br w:val="nil"/>
              <w:tr2bl w:val="nil"/>
            </w:tcBorders>
            <w:shd w:val="clear" w:color="auto" w:fill="FFFFFF"/>
            <w:tcMar>
              <w:top w:w="60" w:type="dxa"/>
              <w:left w:w="75" w:type="dxa"/>
              <w:bottom w:w="60" w:type="dxa"/>
              <w:right w:w="75" w:type="dxa"/>
            </w:tcMar>
            <w:vAlign w:val="center"/>
          </w:tcPr>
          <w:p w14:paraId="11E2D20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7D53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D1ADD78">
            <w:pPr>
              <w:jc w:val="center"/>
              <w:rPr>
                <w:rFonts w:hint="default"/>
                <w:sz w:val="21"/>
                <w:szCs w:val="21"/>
              </w:rPr>
            </w:pPr>
            <w:r>
              <w:rPr>
                <w:rFonts w:hint="default"/>
                <w:sz w:val="21"/>
                <w:szCs w:val="21"/>
              </w:rPr>
              <w:t>2025-02-14 18:00 - 2025-02-14 19:00</w:t>
            </w:r>
          </w:p>
        </w:tc>
        <w:tc>
          <w:tcPr>
            <w:tcW w:w="1505" w:type="dxa"/>
            <w:tcBorders>
              <w:tl2br w:val="nil"/>
              <w:tr2bl w:val="nil"/>
            </w:tcBorders>
            <w:shd w:val="clear" w:color="auto" w:fill="FFFFFF"/>
            <w:tcMar>
              <w:top w:w="60" w:type="dxa"/>
              <w:left w:w="75" w:type="dxa"/>
              <w:bottom w:w="60" w:type="dxa"/>
              <w:right w:w="75" w:type="dxa"/>
            </w:tcMar>
            <w:vAlign w:val="center"/>
          </w:tcPr>
          <w:p w14:paraId="13E0376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626677C">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FD347F1">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0040A414">
            <w:pPr>
              <w:jc w:val="center"/>
              <w:rPr>
                <w:rFonts w:hint="default" w:ascii="宋体" w:hAnsi="宋体" w:eastAsia="宋体"/>
                <w:sz w:val="21"/>
                <w:szCs w:val="21"/>
              </w:rPr>
            </w:pPr>
            <w:r>
              <w:rPr>
                <w:rFonts w:hint="default"/>
                <w:sz w:val="21"/>
                <w:szCs w:val="21"/>
              </w:rPr>
              <w:t>9.737</w:t>
            </w:r>
          </w:p>
        </w:tc>
        <w:tc>
          <w:tcPr>
            <w:tcW w:w="893" w:type="dxa"/>
            <w:tcBorders>
              <w:tl2br w:val="nil"/>
              <w:tr2bl w:val="nil"/>
            </w:tcBorders>
            <w:shd w:val="clear" w:color="auto" w:fill="FFFFFF"/>
            <w:tcMar>
              <w:top w:w="60" w:type="dxa"/>
              <w:left w:w="75" w:type="dxa"/>
              <w:bottom w:w="60" w:type="dxa"/>
              <w:right w:w="75" w:type="dxa"/>
            </w:tcMar>
            <w:vAlign w:val="center"/>
          </w:tcPr>
          <w:p w14:paraId="5A13BC3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7069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1598346">
            <w:pPr>
              <w:jc w:val="center"/>
              <w:rPr>
                <w:rFonts w:hint="default"/>
                <w:sz w:val="21"/>
                <w:szCs w:val="21"/>
              </w:rPr>
            </w:pPr>
            <w:r>
              <w:rPr>
                <w:rFonts w:hint="default"/>
                <w:sz w:val="21"/>
                <w:szCs w:val="21"/>
              </w:rPr>
              <w:t>2025-01-30 14:00 - 2025-01-30 15:00</w:t>
            </w:r>
          </w:p>
        </w:tc>
        <w:tc>
          <w:tcPr>
            <w:tcW w:w="1505" w:type="dxa"/>
            <w:tcBorders>
              <w:tl2br w:val="nil"/>
              <w:tr2bl w:val="nil"/>
            </w:tcBorders>
            <w:shd w:val="clear" w:color="auto" w:fill="FFFFFF"/>
            <w:tcMar>
              <w:top w:w="60" w:type="dxa"/>
              <w:left w:w="75" w:type="dxa"/>
              <w:bottom w:w="60" w:type="dxa"/>
              <w:right w:w="75" w:type="dxa"/>
            </w:tcMar>
            <w:vAlign w:val="center"/>
          </w:tcPr>
          <w:p w14:paraId="52A8162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29E7DF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029DED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B3E3F5F">
            <w:pPr>
              <w:jc w:val="center"/>
              <w:rPr>
                <w:rFonts w:hint="default" w:ascii="宋体" w:hAnsi="宋体" w:eastAsia="宋体"/>
                <w:sz w:val="21"/>
                <w:szCs w:val="21"/>
              </w:rPr>
            </w:pPr>
            <w:r>
              <w:rPr>
                <w:rFonts w:hint="default"/>
                <w:sz w:val="21"/>
                <w:szCs w:val="21"/>
              </w:rPr>
              <w:t>63.591</w:t>
            </w:r>
          </w:p>
        </w:tc>
        <w:tc>
          <w:tcPr>
            <w:tcW w:w="893" w:type="dxa"/>
            <w:tcBorders>
              <w:tl2br w:val="nil"/>
              <w:tr2bl w:val="nil"/>
            </w:tcBorders>
            <w:shd w:val="clear" w:color="auto" w:fill="FFFFFF"/>
            <w:tcMar>
              <w:top w:w="60" w:type="dxa"/>
              <w:left w:w="75" w:type="dxa"/>
              <w:bottom w:w="60" w:type="dxa"/>
              <w:right w:w="75" w:type="dxa"/>
            </w:tcMar>
            <w:vAlign w:val="center"/>
          </w:tcPr>
          <w:p w14:paraId="7586B0AE">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AD67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7702813">
            <w:pPr>
              <w:jc w:val="center"/>
              <w:rPr>
                <w:rFonts w:hint="default"/>
                <w:sz w:val="21"/>
                <w:szCs w:val="21"/>
              </w:rPr>
            </w:pPr>
            <w:r>
              <w:rPr>
                <w:rFonts w:hint="default"/>
                <w:sz w:val="21"/>
                <w:szCs w:val="21"/>
              </w:rPr>
              <w:t>2025-02-16 15:00 - 2025-02-16 16:00</w:t>
            </w:r>
          </w:p>
        </w:tc>
        <w:tc>
          <w:tcPr>
            <w:tcW w:w="1505" w:type="dxa"/>
            <w:tcBorders>
              <w:tl2br w:val="nil"/>
              <w:tr2bl w:val="nil"/>
            </w:tcBorders>
            <w:shd w:val="clear" w:color="auto" w:fill="FFFFFF"/>
            <w:tcMar>
              <w:top w:w="60" w:type="dxa"/>
              <w:left w:w="75" w:type="dxa"/>
              <w:bottom w:w="60" w:type="dxa"/>
              <w:right w:w="75" w:type="dxa"/>
            </w:tcMar>
            <w:vAlign w:val="center"/>
          </w:tcPr>
          <w:p w14:paraId="687015F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5124B1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FBC780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C608D7A">
            <w:pPr>
              <w:jc w:val="center"/>
              <w:rPr>
                <w:rFonts w:hint="default" w:ascii="宋体" w:hAnsi="宋体" w:eastAsia="宋体"/>
                <w:sz w:val="21"/>
                <w:szCs w:val="21"/>
              </w:rPr>
            </w:pPr>
            <w:r>
              <w:rPr>
                <w:rFonts w:hint="default"/>
                <w:sz w:val="21"/>
                <w:szCs w:val="21"/>
              </w:rPr>
              <w:t>32.647</w:t>
            </w:r>
          </w:p>
        </w:tc>
        <w:tc>
          <w:tcPr>
            <w:tcW w:w="893" w:type="dxa"/>
            <w:tcBorders>
              <w:tl2br w:val="nil"/>
              <w:tr2bl w:val="nil"/>
            </w:tcBorders>
            <w:shd w:val="clear" w:color="auto" w:fill="FFFFFF"/>
            <w:tcMar>
              <w:top w:w="60" w:type="dxa"/>
              <w:left w:w="75" w:type="dxa"/>
              <w:bottom w:w="60" w:type="dxa"/>
              <w:right w:w="75" w:type="dxa"/>
            </w:tcMar>
            <w:vAlign w:val="center"/>
          </w:tcPr>
          <w:p w14:paraId="1C54393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6540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E900ED4">
            <w:pPr>
              <w:jc w:val="center"/>
              <w:rPr>
                <w:rFonts w:hint="default"/>
                <w:sz w:val="21"/>
                <w:szCs w:val="21"/>
              </w:rPr>
            </w:pPr>
            <w:r>
              <w:rPr>
                <w:rFonts w:hint="default"/>
                <w:sz w:val="21"/>
                <w:szCs w:val="21"/>
              </w:rPr>
              <w:t>2025-01-31 09:00 - 2025-01-31 10:00</w:t>
            </w:r>
          </w:p>
        </w:tc>
        <w:tc>
          <w:tcPr>
            <w:tcW w:w="1505" w:type="dxa"/>
            <w:tcBorders>
              <w:tl2br w:val="nil"/>
              <w:tr2bl w:val="nil"/>
            </w:tcBorders>
            <w:shd w:val="clear" w:color="auto" w:fill="FFFFFF"/>
            <w:tcMar>
              <w:top w:w="60" w:type="dxa"/>
              <w:left w:w="75" w:type="dxa"/>
              <w:bottom w:w="60" w:type="dxa"/>
              <w:right w:w="75" w:type="dxa"/>
            </w:tcMar>
            <w:vAlign w:val="center"/>
          </w:tcPr>
          <w:p w14:paraId="4FF06C0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22D96C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B23DB9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AF47D84">
            <w:pPr>
              <w:jc w:val="center"/>
              <w:rPr>
                <w:rFonts w:hint="default" w:ascii="宋体" w:hAnsi="宋体" w:eastAsia="宋体"/>
                <w:sz w:val="21"/>
                <w:szCs w:val="21"/>
              </w:rPr>
            </w:pPr>
            <w:r>
              <w:rPr>
                <w:rFonts w:hint="default"/>
                <w:sz w:val="21"/>
                <w:szCs w:val="21"/>
              </w:rPr>
              <w:t>56.078</w:t>
            </w:r>
          </w:p>
        </w:tc>
        <w:tc>
          <w:tcPr>
            <w:tcW w:w="893" w:type="dxa"/>
            <w:tcBorders>
              <w:tl2br w:val="nil"/>
              <w:tr2bl w:val="nil"/>
            </w:tcBorders>
            <w:shd w:val="clear" w:color="auto" w:fill="FFFFFF"/>
            <w:tcMar>
              <w:top w:w="60" w:type="dxa"/>
              <w:left w:w="75" w:type="dxa"/>
              <w:bottom w:w="60" w:type="dxa"/>
              <w:right w:w="75" w:type="dxa"/>
            </w:tcMar>
            <w:vAlign w:val="center"/>
          </w:tcPr>
          <w:p w14:paraId="2791E34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8107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34AD511">
            <w:pPr>
              <w:jc w:val="center"/>
              <w:rPr>
                <w:rFonts w:hint="default"/>
                <w:sz w:val="21"/>
                <w:szCs w:val="21"/>
              </w:rPr>
            </w:pPr>
            <w:r>
              <w:rPr>
                <w:rFonts w:hint="default"/>
                <w:sz w:val="21"/>
                <w:szCs w:val="21"/>
              </w:rPr>
              <w:t>2025-02-02 03:00 - 2025-02-02 04:00</w:t>
            </w:r>
          </w:p>
        </w:tc>
        <w:tc>
          <w:tcPr>
            <w:tcW w:w="1505" w:type="dxa"/>
            <w:tcBorders>
              <w:tl2br w:val="nil"/>
              <w:tr2bl w:val="nil"/>
            </w:tcBorders>
            <w:shd w:val="clear" w:color="auto" w:fill="FFFFFF"/>
            <w:tcMar>
              <w:top w:w="60" w:type="dxa"/>
              <w:left w:w="75" w:type="dxa"/>
              <w:bottom w:w="60" w:type="dxa"/>
              <w:right w:w="75" w:type="dxa"/>
            </w:tcMar>
            <w:vAlign w:val="center"/>
          </w:tcPr>
          <w:p w14:paraId="68F509C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267EAC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64DE66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07D0F61">
            <w:pPr>
              <w:jc w:val="center"/>
              <w:rPr>
                <w:rFonts w:hint="default" w:ascii="宋体" w:hAnsi="宋体" w:eastAsia="宋体"/>
                <w:sz w:val="21"/>
                <w:szCs w:val="21"/>
              </w:rPr>
            </w:pPr>
            <w:r>
              <w:rPr>
                <w:rFonts w:hint="default"/>
                <w:sz w:val="21"/>
                <w:szCs w:val="21"/>
              </w:rPr>
              <w:t>33.883</w:t>
            </w:r>
          </w:p>
        </w:tc>
        <w:tc>
          <w:tcPr>
            <w:tcW w:w="893" w:type="dxa"/>
            <w:tcBorders>
              <w:tl2br w:val="nil"/>
              <w:tr2bl w:val="nil"/>
            </w:tcBorders>
            <w:shd w:val="clear" w:color="auto" w:fill="FFFFFF"/>
            <w:tcMar>
              <w:top w:w="60" w:type="dxa"/>
              <w:left w:w="75" w:type="dxa"/>
              <w:bottom w:w="60" w:type="dxa"/>
              <w:right w:w="75" w:type="dxa"/>
            </w:tcMar>
            <w:vAlign w:val="center"/>
          </w:tcPr>
          <w:p w14:paraId="1BC1E48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66F7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B42F78E">
            <w:pPr>
              <w:jc w:val="center"/>
              <w:rPr>
                <w:rFonts w:hint="default"/>
                <w:sz w:val="21"/>
                <w:szCs w:val="21"/>
              </w:rPr>
            </w:pPr>
            <w:r>
              <w:rPr>
                <w:rFonts w:hint="default"/>
                <w:sz w:val="21"/>
                <w:szCs w:val="21"/>
              </w:rPr>
              <w:t>2025-02-02 08:00 - 2025-02-02 09:00</w:t>
            </w:r>
          </w:p>
        </w:tc>
        <w:tc>
          <w:tcPr>
            <w:tcW w:w="1505" w:type="dxa"/>
            <w:tcBorders>
              <w:tl2br w:val="nil"/>
              <w:tr2bl w:val="nil"/>
            </w:tcBorders>
            <w:shd w:val="clear" w:color="auto" w:fill="FFFFFF"/>
            <w:tcMar>
              <w:top w:w="60" w:type="dxa"/>
              <w:left w:w="75" w:type="dxa"/>
              <w:bottom w:w="60" w:type="dxa"/>
              <w:right w:w="75" w:type="dxa"/>
            </w:tcMar>
            <w:vAlign w:val="center"/>
          </w:tcPr>
          <w:p w14:paraId="02361CB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12375C2">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996A990">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613956AA">
            <w:pPr>
              <w:jc w:val="center"/>
              <w:rPr>
                <w:rFonts w:hint="default" w:ascii="宋体" w:hAnsi="宋体" w:eastAsia="宋体"/>
                <w:sz w:val="21"/>
                <w:szCs w:val="21"/>
              </w:rPr>
            </w:pPr>
            <w:r>
              <w:rPr>
                <w:rFonts w:hint="default"/>
                <w:sz w:val="21"/>
                <w:szCs w:val="21"/>
              </w:rPr>
              <w:t>2.308</w:t>
            </w:r>
          </w:p>
        </w:tc>
        <w:tc>
          <w:tcPr>
            <w:tcW w:w="893" w:type="dxa"/>
            <w:tcBorders>
              <w:tl2br w:val="nil"/>
              <w:tr2bl w:val="nil"/>
            </w:tcBorders>
            <w:shd w:val="clear" w:color="auto" w:fill="FFFFFF"/>
            <w:tcMar>
              <w:top w:w="60" w:type="dxa"/>
              <w:left w:w="75" w:type="dxa"/>
              <w:bottom w:w="60" w:type="dxa"/>
              <w:right w:w="75" w:type="dxa"/>
            </w:tcMar>
            <w:vAlign w:val="center"/>
          </w:tcPr>
          <w:p w14:paraId="6B441793">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C0B6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E266533">
            <w:pPr>
              <w:jc w:val="center"/>
              <w:rPr>
                <w:rFonts w:hint="default"/>
                <w:sz w:val="21"/>
                <w:szCs w:val="21"/>
              </w:rPr>
            </w:pPr>
            <w:r>
              <w:rPr>
                <w:rFonts w:hint="default"/>
                <w:sz w:val="21"/>
                <w:szCs w:val="21"/>
              </w:rPr>
              <w:t>2025-02-04 08:00 - 2025-02-04 09:00</w:t>
            </w:r>
          </w:p>
        </w:tc>
        <w:tc>
          <w:tcPr>
            <w:tcW w:w="1505" w:type="dxa"/>
            <w:tcBorders>
              <w:tl2br w:val="nil"/>
              <w:tr2bl w:val="nil"/>
            </w:tcBorders>
            <w:shd w:val="clear" w:color="auto" w:fill="FFFFFF"/>
            <w:tcMar>
              <w:top w:w="60" w:type="dxa"/>
              <w:left w:w="75" w:type="dxa"/>
              <w:bottom w:w="60" w:type="dxa"/>
              <w:right w:w="75" w:type="dxa"/>
            </w:tcMar>
            <w:vAlign w:val="center"/>
          </w:tcPr>
          <w:p w14:paraId="38FCBD9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8731272">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D78093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E64B09F">
            <w:pPr>
              <w:jc w:val="center"/>
              <w:rPr>
                <w:rFonts w:hint="default" w:ascii="宋体" w:hAnsi="宋体" w:eastAsia="宋体"/>
                <w:sz w:val="21"/>
                <w:szCs w:val="21"/>
              </w:rPr>
            </w:pPr>
            <w:r>
              <w:rPr>
                <w:rFonts w:hint="default"/>
                <w:sz w:val="21"/>
                <w:szCs w:val="21"/>
              </w:rPr>
              <w:t>43.99</w:t>
            </w:r>
          </w:p>
        </w:tc>
        <w:tc>
          <w:tcPr>
            <w:tcW w:w="893" w:type="dxa"/>
            <w:tcBorders>
              <w:tl2br w:val="nil"/>
              <w:tr2bl w:val="nil"/>
            </w:tcBorders>
            <w:shd w:val="clear" w:color="auto" w:fill="FFFFFF"/>
            <w:tcMar>
              <w:top w:w="60" w:type="dxa"/>
              <w:left w:w="75" w:type="dxa"/>
              <w:bottom w:w="60" w:type="dxa"/>
              <w:right w:w="75" w:type="dxa"/>
            </w:tcMar>
            <w:vAlign w:val="center"/>
          </w:tcPr>
          <w:p w14:paraId="79CA8C9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2E4B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6CE74B3">
            <w:pPr>
              <w:jc w:val="center"/>
              <w:rPr>
                <w:rFonts w:hint="default"/>
                <w:sz w:val="21"/>
                <w:szCs w:val="21"/>
              </w:rPr>
            </w:pPr>
            <w:r>
              <w:rPr>
                <w:rFonts w:hint="default"/>
                <w:sz w:val="21"/>
                <w:szCs w:val="21"/>
              </w:rPr>
              <w:t>2025-02-02 13:00 - 2025-02-02 14:00</w:t>
            </w:r>
          </w:p>
        </w:tc>
        <w:tc>
          <w:tcPr>
            <w:tcW w:w="1505" w:type="dxa"/>
            <w:tcBorders>
              <w:tl2br w:val="nil"/>
              <w:tr2bl w:val="nil"/>
            </w:tcBorders>
            <w:shd w:val="clear" w:color="auto" w:fill="FFFFFF"/>
            <w:tcMar>
              <w:top w:w="60" w:type="dxa"/>
              <w:left w:w="75" w:type="dxa"/>
              <w:bottom w:w="60" w:type="dxa"/>
              <w:right w:w="75" w:type="dxa"/>
            </w:tcMar>
            <w:vAlign w:val="center"/>
          </w:tcPr>
          <w:p w14:paraId="223CF6C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88981C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66D098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F783D25">
            <w:pPr>
              <w:jc w:val="center"/>
              <w:rPr>
                <w:rFonts w:hint="default" w:ascii="宋体" w:hAnsi="宋体" w:eastAsia="宋体"/>
                <w:sz w:val="21"/>
                <w:szCs w:val="21"/>
              </w:rPr>
            </w:pPr>
            <w:r>
              <w:rPr>
                <w:rFonts w:hint="default"/>
                <w:sz w:val="21"/>
                <w:szCs w:val="21"/>
              </w:rPr>
              <w:t>20.812</w:t>
            </w:r>
          </w:p>
        </w:tc>
        <w:tc>
          <w:tcPr>
            <w:tcW w:w="893" w:type="dxa"/>
            <w:tcBorders>
              <w:tl2br w:val="nil"/>
              <w:tr2bl w:val="nil"/>
            </w:tcBorders>
            <w:shd w:val="clear" w:color="auto" w:fill="FFFFFF"/>
            <w:tcMar>
              <w:top w:w="60" w:type="dxa"/>
              <w:left w:w="75" w:type="dxa"/>
              <w:bottom w:w="60" w:type="dxa"/>
              <w:right w:w="75" w:type="dxa"/>
            </w:tcMar>
            <w:vAlign w:val="center"/>
          </w:tcPr>
          <w:p w14:paraId="59CD68D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5800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A6E644B">
            <w:pPr>
              <w:jc w:val="center"/>
              <w:rPr>
                <w:rFonts w:hint="default"/>
                <w:sz w:val="21"/>
                <w:szCs w:val="21"/>
              </w:rPr>
            </w:pPr>
            <w:r>
              <w:rPr>
                <w:rFonts w:hint="default"/>
                <w:sz w:val="21"/>
                <w:szCs w:val="21"/>
              </w:rPr>
              <w:t>2025-02-05 08:00 - 2025-02-05 09:00</w:t>
            </w:r>
          </w:p>
        </w:tc>
        <w:tc>
          <w:tcPr>
            <w:tcW w:w="1505" w:type="dxa"/>
            <w:tcBorders>
              <w:tl2br w:val="nil"/>
              <w:tr2bl w:val="nil"/>
            </w:tcBorders>
            <w:shd w:val="clear" w:color="auto" w:fill="FFFFFF"/>
            <w:tcMar>
              <w:top w:w="60" w:type="dxa"/>
              <w:left w:w="75" w:type="dxa"/>
              <w:bottom w:w="60" w:type="dxa"/>
              <w:right w:w="75" w:type="dxa"/>
            </w:tcMar>
            <w:vAlign w:val="center"/>
          </w:tcPr>
          <w:p w14:paraId="4037145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2B0C57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A4E946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A23B1DF">
            <w:pPr>
              <w:jc w:val="center"/>
              <w:rPr>
                <w:rFonts w:hint="default" w:ascii="宋体" w:hAnsi="宋体" w:eastAsia="宋体"/>
                <w:sz w:val="21"/>
                <w:szCs w:val="21"/>
              </w:rPr>
            </w:pPr>
            <w:r>
              <w:rPr>
                <w:rFonts w:hint="default"/>
                <w:sz w:val="21"/>
                <w:szCs w:val="21"/>
              </w:rPr>
              <w:t>24.965</w:t>
            </w:r>
          </w:p>
        </w:tc>
        <w:tc>
          <w:tcPr>
            <w:tcW w:w="893" w:type="dxa"/>
            <w:tcBorders>
              <w:tl2br w:val="nil"/>
              <w:tr2bl w:val="nil"/>
            </w:tcBorders>
            <w:shd w:val="clear" w:color="auto" w:fill="FFFFFF"/>
            <w:tcMar>
              <w:top w:w="60" w:type="dxa"/>
              <w:left w:w="75" w:type="dxa"/>
              <w:bottom w:w="60" w:type="dxa"/>
              <w:right w:w="75" w:type="dxa"/>
            </w:tcMar>
            <w:vAlign w:val="center"/>
          </w:tcPr>
          <w:p w14:paraId="50F9F23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A0C4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41C1E26">
            <w:pPr>
              <w:jc w:val="center"/>
              <w:rPr>
                <w:rFonts w:hint="default"/>
                <w:sz w:val="21"/>
                <w:szCs w:val="21"/>
              </w:rPr>
            </w:pPr>
            <w:r>
              <w:rPr>
                <w:rFonts w:hint="default"/>
                <w:sz w:val="21"/>
                <w:szCs w:val="21"/>
              </w:rPr>
              <w:t>2025-01-02 00:00 - 2025-01-02 01:00</w:t>
            </w:r>
          </w:p>
        </w:tc>
        <w:tc>
          <w:tcPr>
            <w:tcW w:w="1505" w:type="dxa"/>
            <w:tcBorders>
              <w:tl2br w:val="nil"/>
              <w:tr2bl w:val="nil"/>
            </w:tcBorders>
            <w:shd w:val="clear" w:color="auto" w:fill="FFFFFF"/>
            <w:tcMar>
              <w:top w:w="60" w:type="dxa"/>
              <w:left w:w="75" w:type="dxa"/>
              <w:bottom w:w="60" w:type="dxa"/>
              <w:right w:w="75" w:type="dxa"/>
            </w:tcMar>
            <w:vAlign w:val="center"/>
          </w:tcPr>
          <w:p w14:paraId="42EE05CC">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5959192">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F7D344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B7A4E82">
            <w:pPr>
              <w:jc w:val="center"/>
              <w:rPr>
                <w:rFonts w:hint="default" w:ascii="宋体" w:hAnsi="宋体" w:eastAsia="宋体"/>
                <w:sz w:val="21"/>
                <w:szCs w:val="21"/>
              </w:rPr>
            </w:pPr>
            <w:r>
              <w:rPr>
                <w:rFonts w:hint="default"/>
                <w:sz w:val="21"/>
                <w:szCs w:val="21"/>
              </w:rPr>
              <w:t>204.407</w:t>
            </w:r>
          </w:p>
        </w:tc>
        <w:tc>
          <w:tcPr>
            <w:tcW w:w="893" w:type="dxa"/>
            <w:tcBorders>
              <w:tl2br w:val="nil"/>
              <w:tr2bl w:val="nil"/>
            </w:tcBorders>
            <w:shd w:val="clear" w:color="auto" w:fill="FFFFFF"/>
            <w:tcMar>
              <w:top w:w="60" w:type="dxa"/>
              <w:left w:w="75" w:type="dxa"/>
              <w:bottom w:w="60" w:type="dxa"/>
              <w:right w:w="75" w:type="dxa"/>
            </w:tcMar>
            <w:vAlign w:val="center"/>
          </w:tcPr>
          <w:p w14:paraId="692EC52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FC45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2E60CC1">
            <w:pPr>
              <w:jc w:val="center"/>
              <w:rPr>
                <w:rFonts w:hint="default"/>
                <w:sz w:val="21"/>
                <w:szCs w:val="21"/>
              </w:rPr>
            </w:pPr>
            <w:r>
              <w:rPr>
                <w:rFonts w:hint="default"/>
                <w:sz w:val="21"/>
                <w:szCs w:val="21"/>
              </w:rPr>
              <w:t>2025-01-11 22:00 - 2025-01-11 23:00</w:t>
            </w:r>
          </w:p>
        </w:tc>
        <w:tc>
          <w:tcPr>
            <w:tcW w:w="1505" w:type="dxa"/>
            <w:tcBorders>
              <w:tl2br w:val="nil"/>
              <w:tr2bl w:val="nil"/>
            </w:tcBorders>
            <w:shd w:val="clear" w:color="auto" w:fill="FFFFFF"/>
            <w:tcMar>
              <w:top w:w="60" w:type="dxa"/>
              <w:left w:w="75" w:type="dxa"/>
              <w:bottom w:w="60" w:type="dxa"/>
              <w:right w:w="75" w:type="dxa"/>
            </w:tcMar>
            <w:vAlign w:val="center"/>
          </w:tcPr>
          <w:p w14:paraId="213124C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D2DC61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9339665">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DE9C85F">
            <w:pPr>
              <w:jc w:val="center"/>
              <w:rPr>
                <w:rFonts w:hint="default" w:ascii="宋体" w:hAnsi="宋体" w:eastAsia="宋体"/>
                <w:sz w:val="21"/>
                <w:szCs w:val="21"/>
              </w:rPr>
            </w:pPr>
            <w:r>
              <w:rPr>
                <w:rFonts w:hint="default"/>
                <w:sz w:val="21"/>
                <w:szCs w:val="21"/>
              </w:rPr>
              <w:t>272.007</w:t>
            </w:r>
          </w:p>
        </w:tc>
        <w:tc>
          <w:tcPr>
            <w:tcW w:w="893" w:type="dxa"/>
            <w:tcBorders>
              <w:tl2br w:val="nil"/>
              <w:tr2bl w:val="nil"/>
            </w:tcBorders>
            <w:shd w:val="clear" w:color="auto" w:fill="FFFFFF"/>
            <w:tcMar>
              <w:top w:w="60" w:type="dxa"/>
              <w:left w:w="75" w:type="dxa"/>
              <w:bottom w:w="60" w:type="dxa"/>
              <w:right w:w="75" w:type="dxa"/>
            </w:tcMar>
            <w:vAlign w:val="center"/>
          </w:tcPr>
          <w:p w14:paraId="565AF300">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F9F6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DF24F40">
            <w:pPr>
              <w:jc w:val="center"/>
              <w:rPr>
                <w:rFonts w:hint="default"/>
                <w:sz w:val="21"/>
                <w:szCs w:val="21"/>
              </w:rPr>
            </w:pPr>
            <w:r>
              <w:rPr>
                <w:rFonts w:hint="default"/>
                <w:sz w:val="21"/>
                <w:szCs w:val="21"/>
              </w:rPr>
              <w:t>2025-02-06 10:00 - 2025-02-06 11:00</w:t>
            </w:r>
          </w:p>
        </w:tc>
        <w:tc>
          <w:tcPr>
            <w:tcW w:w="1505" w:type="dxa"/>
            <w:tcBorders>
              <w:tl2br w:val="nil"/>
              <w:tr2bl w:val="nil"/>
            </w:tcBorders>
            <w:shd w:val="clear" w:color="auto" w:fill="FFFFFF"/>
            <w:tcMar>
              <w:top w:w="60" w:type="dxa"/>
              <w:left w:w="75" w:type="dxa"/>
              <w:bottom w:w="60" w:type="dxa"/>
              <w:right w:w="75" w:type="dxa"/>
            </w:tcMar>
            <w:vAlign w:val="center"/>
          </w:tcPr>
          <w:p w14:paraId="1345560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22CE0B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C6346EA">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7DC489D5">
            <w:pPr>
              <w:jc w:val="center"/>
              <w:rPr>
                <w:rFonts w:hint="default" w:ascii="宋体" w:hAnsi="宋体" w:eastAsia="宋体"/>
                <w:sz w:val="21"/>
                <w:szCs w:val="21"/>
              </w:rPr>
            </w:pPr>
            <w:r>
              <w:rPr>
                <w:rFonts w:hint="default"/>
                <w:sz w:val="21"/>
                <w:szCs w:val="21"/>
              </w:rPr>
              <w:t>0.67</w:t>
            </w:r>
          </w:p>
        </w:tc>
        <w:tc>
          <w:tcPr>
            <w:tcW w:w="893" w:type="dxa"/>
            <w:tcBorders>
              <w:tl2br w:val="nil"/>
              <w:tr2bl w:val="nil"/>
            </w:tcBorders>
            <w:shd w:val="clear" w:color="auto" w:fill="FFFFFF"/>
            <w:tcMar>
              <w:top w:w="60" w:type="dxa"/>
              <w:left w:w="75" w:type="dxa"/>
              <w:bottom w:w="60" w:type="dxa"/>
              <w:right w:w="75" w:type="dxa"/>
            </w:tcMar>
            <w:vAlign w:val="center"/>
          </w:tcPr>
          <w:p w14:paraId="6EA620EC">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C689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876BCB4">
            <w:pPr>
              <w:jc w:val="center"/>
              <w:rPr>
                <w:rFonts w:hint="default"/>
                <w:sz w:val="21"/>
                <w:szCs w:val="21"/>
              </w:rPr>
            </w:pPr>
            <w:r>
              <w:rPr>
                <w:rFonts w:hint="default"/>
                <w:sz w:val="21"/>
                <w:szCs w:val="21"/>
              </w:rPr>
              <w:t>2025-02-06 17:00 - 2025-02-06 18:00</w:t>
            </w:r>
          </w:p>
        </w:tc>
        <w:tc>
          <w:tcPr>
            <w:tcW w:w="1505" w:type="dxa"/>
            <w:tcBorders>
              <w:tl2br w:val="nil"/>
              <w:tr2bl w:val="nil"/>
            </w:tcBorders>
            <w:shd w:val="clear" w:color="auto" w:fill="FFFFFF"/>
            <w:tcMar>
              <w:top w:w="60" w:type="dxa"/>
              <w:left w:w="75" w:type="dxa"/>
              <w:bottom w:w="60" w:type="dxa"/>
              <w:right w:w="75" w:type="dxa"/>
            </w:tcMar>
            <w:vAlign w:val="center"/>
          </w:tcPr>
          <w:p w14:paraId="438B2F3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D3B87C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606A998">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3E48FA8">
            <w:pPr>
              <w:jc w:val="center"/>
              <w:rPr>
                <w:rFonts w:hint="default" w:ascii="宋体" w:hAnsi="宋体" w:eastAsia="宋体"/>
                <w:sz w:val="21"/>
                <w:szCs w:val="21"/>
              </w:rPr>
            </w:pPr>
            <w:r>
              <w:rPr>
                <w:rFonts w:hint="default"/>
                <w:sz w:val="21"/>
                <w:szCs w:val="21"/>
              </w:rPr>
              <w:t>29.224</w:t>
            </w:r>
          </w:p>
        </w:tc>
        <w:tc>
          <w:tcPr>
            <w:tcW w:w="893" w:type="dxa"/>
            <w:tcBorders>
              <w:tl2br w:val="nil"/>
              <w:tr2bl w:val="nil"/>
            </w:tcBorders>
            <w:shd w:val="clear" w:color="auto" w:fill="FFFFFF"/>
            <w:tcMar>
              <w:top w:w="60" w:type="dxa"/>
              <w:left w:w="75" w:type="dxa"/>
              <w:bottom w:w="60" w:type="dxa"/>
              <w:right w:w="75" w:type="dxa"/>
            </w:tcMar>
            <w:vAlign w:val="center"/>
          </w:tcPr>
          <w:p w14:paraId="05C6A39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78FB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F40BE1F">
            <w:pPr>
              <w:jc w:val="center"/>
              <w:rPr>
                <w:rFonts w:hint="default"/>
                <w:sz w:val="21"/>
                <w:szCs w:val="21"/>
              </w:rPr>
            </w:pPr>
            <w:r>
              <w:rPr>
                <w:rFonts w:hint="default"/>
                <w:sz w:val="21"/>
                <w:szCs w:val="21"/>
              </w:rPr>
              <w:t>2025-02-02 19:00 - 2025-02-02 20:00</w:t>
            </w:r>
          </w:p>
        </w:tc>
        <w:tc>
          <w:tcPr>
            <w:tcW w:w="1505" w:type="dxa"/>
            <w:tcBorders>
              <w:tl2br w:val="nil"/>
              <w:tr2bl w:val="nil"/>
            </w:tcBorders>
            <w:shd w:val="clear" w:color="auto" w:fill="FFFFFF"/>
            <w:tcMar>
              <w:top w:w="60" w:type="dxa"/>
              <w:left w:w="75" w:type="dxa"/>
              <w:bottom w:w="60" w:type="dxa"/>
              <w:right w:w="75" w:type="dxa"/>
            </w:tcMar>
            <w:vAlign w:val="center"/>
          </w:tcPr>
          <w:p w14:paraId="391C607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91FC41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5360E0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B0DFD06">
            <w:pPr>
              <w:jc w:val="center"/>
              <w:rPr>
                <w:rFonts w:hint="default" w:ascii="宋体" w:hAnsi="宋体" w:eastAsia="宋体"/>
                <w:sz w:val="21"/>
                <w:szCs w:val="21"/>
              </w:rPr>
            </w:pPr>
            <w:r>
              <w:rPr>
                <w:rFonts w:hint="default"/>
                <w:sz w:val="21"/>
                <w:szCs w:val="21"/>
              </w:rPr>
              <w:t>56.91</w:t>
            </w:r>
          </w:p>
        </w:tc>
        <w:tc>
          <w:tcPr>
            <w:tcW w:w="893" w:type="dxa"/>
            <w:tcBorders>
              <w:tl2br w:val="nil"/>
              <w:tr2bl w:val="nil"/>
            </w:tcBorders>
            <w:shd w:val="clear" w:color="auto" w:fill="FFFFFF"/>
            <w:tcMar>
              <w:top w:w="60" w:type="dxa"/>
              <w:left w:w="75" w:type="dxa"/>
              <w:bottom w:w="60" w:type="dxa"/>
              <w:right w:w="75" w:type="dxa"/>
            </w:tcMar>
            <w:vAlign w:val="center"/>
          </w:tcPr>
          <w:p w14:paraId="5D74011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7046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5A30FF3">
            <w:pPr>
              <w:jc w:val="center"/>
              <w:rPr>
                <w:rFonts w:hint="default"/>
                <w:sz w:val="21"/>
                <w:szCs w:val="21"/>
              </w:rPr>
            </w:pPr>
            <w:r>
              <w:rPr>
                <w:rFonts w:hint="default"/>
                <w:sz w:val="21"/>
                <w:szCs w:val="21"/>
              </w:rPr>
              <w:t>2025-02-07 00:00 - 2025-02-07 01:00</w:t>
            </w:r>
          </w:p>
        </w:tc>
        <w:tc>
          <w:tcPr>
            <w:tcW w:w="1505" w:type="dxa"/>
            <w:tcBorders>
              <w:tl2br w:val="nil"/>
              <w:tr2bl w:val="nil"/>
            </w:tcBorders>
            <w:shd w:val="clear" w:color="auto" w:fill="FFFFFF"/>
            <w:tcMar>
              <w:top w:w="60" w:type="dxa"/>
              <w:left w:w="75" w:type="dxa"/>
              <w:bottom w:w="60" w:type="dxa"/>
              <w:right w:w="75" w:type="dxa"/>
            </w:tcMar>
            <w:vAlign w:val="center"/>
          </w:tcPr>
          <w:p w14:paraId="7412030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7BE703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85797C2">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416F666">
            <w:pPr>
              <w:jc w:val="center"/>
              <w:rPr>
                <w:rFonts w:hint="default" w:ascii="宋体" w:hAnsi="宋体" w:eastAsia="宋体"/>
                <w:sz w:val="21"/>
                <w:szCs w:val="21"/>
              </w:rPr>
            </w:pPr>
            <w:r>
              <w:rPr>
                <w:rFonts w:hint="default"/>
                <w:sz w:val="21"/>
                <w:szCs w:val="21"/>
              </w:rPr>
              <w:t>24.365</w:t>
            </w:r>
          </w:p>
        </w:tc>
        <w:tc>
          <w:tcPr>
            <w:tcW w:w="893" w:type="dxa"/>
            <w:tcBorders>
              <w:tl2br w:val="nil"/>
              <w:tr2bl w:val="nil"/>
            </w:tcBorders>
            <w:shd w:val="clear" w:color="auto" w:fill="FFFFFF"/>
            <w:tcMar>
              <w:top w:w="60" w:type="dxa"/>
              <w:left w:w="75" w:type="dxa"/>
              <w:bottom w:w="60" w:type="dxa"/>
              <w:right w:w="75" w:type="dxa"/>
            </w:tcMar>
            <w:vAlign w:val="center"/>
          </w:tcPr>
          <w:p w14:paraId="6F5D6BD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5965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E4DBFFD">
            <w:pPr>
              <w:jc w:val="center"/>
              <w:rPr>
                <w:rFonts w:hint="default"/>
                <w:sz w:val="21"/>
                <w:szCs w:val="21"/>
              </w:rPr>
            </w:pPr>
            <w:r>
              <w:rPr>
                <w:rFonts w:hint="default"/>
                <w:sz w:val="21"/>
                <w:szCs w:val="21"/>
              </w:rPr>
              <w:t>2025-02-07 05:00 - 2025-02-07 06:00</w:t>
            </w:r>
          </w:p>
        </w:tc>
        <w:tc>
          <w:tcPr>
            <w:tcW w:w="1505" w:type="dxa"/>
            <w:tcBorders>
              <w:tl2br w:val="nil"/>
              <w:tr2bl w:val="nil"/>
            </w:tcBorders>
            <w:shd w:val="clear" w:color="auto" w:fill="FFFFFF"/>
            <w:tcMar>
              <w:top w:w="60" w:type="dxa"/>
              <w:left w:w="75" w:type="dxa"/>
              <w:bottom w:w="60" w:type="dxa"/>
              <w:right w:w="75" w:type="dxa"/>
            </w:tcMar>
            <w:vAlign w:val="center"/>
          </w:tcPr>
          <w:p w14:paraId="369FD34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31B926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C558CA9">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D38FFA9">
            <w:pPr>
              <w:jc w:val="center"/>
              <w:rPr>
                <w:rFonts w:hint="default" w:ascii="宋体" w:hAnsi="宋体" w:eastAsia="宋体"/>
                <w:sz w:val="21"/>
                <w:szCs w:val="21"/>
              </w:rPr>
            </w:pPr>
            <w:r>
              <w:rPr>
                <w:rFonts w:hint="default"/>
                <w:sz w:val="21"/>
                <w:szCs w:val="21"/>
              </w:rPr>
              <w:t>27.525</w:t>
            </w:r>
          </w:p>
        </w:tc>
        <w:tc>
          <w:tcPr>
            <w:tcW w:w="893" w:type="dxa"/>
            <w:tcBorders>
              <w:tl2br w:val="nil"/>
              <w:tr2bl w:val="nil"/>
            </w:tcBorders>
            <w:shd w:val="clear" w:color="auto" w:fill="FFFFFF"/>
            <w:tcMar>
              <w:top w:w="60" w:type="dxa"/>
              <w:left w:w="75" w:type="dxa"/>
              <w:bottom w:w="60" w:type="dxa"/>
              <w:right w:w="75" w:type="dxa"/>
            </w:tcMar>
            <w:vAlign w:val="center"/>
          </w:tcPr>
          <w:p w14:paraId="76958FC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B792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28DB257">
            <w:pPr>
              <w:jc w:val="center"/>
              <w:rPr>
                <w:rFonts w:hint="default"/>
                <w:sz w:val="21"/>
                <w:szCs w:val="21"/>
              </w:rPr>
            </w:pPr>
            <w:r>
              <w:rPr>
                <w:rFonts w:hint="default"/>
                <w:sz w:val="21"/>
                <w:szCs w:val="21"/>
              </w:rPr>
              <w:t>2025-02-07 13:00 - 2025-02-07 14:00</w:t>
            </w:r>
          </w:p>
        </w:tc>
        <w:tc>
          <w:tcPr>
            <w:tcW w:w="1505" w:type="dxa"/>
            <w:tcBorders>
              <w:tl2br w:val="nil"/>
              <w:tr2bl w:val="nil"/>
            </w:tcBorders>
            <w:shd w:val="clear" w:color="auto" w:fill="FFFFFF"/>
            <w:tcMar>
              <w:top w:w="60" w:type="dxa"/>
              <w:left w:w="75" w:type="dxa"/>
              <w:bottom w:w="60" w:type="dxa"/>
              <w:right w:w="75" w:type="dxa"/>
            </w:tcMar>
            <w:vAlign w:val="center"/>
          </w:tcPr>
          <w:p w14:paraId="2B8BF48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B6DE5B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2F88733">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B083DA8">
            <w:pPr>
              <w:jc w:val="center"/>
              <w:rPr>
                <w:rFonts w:hint="default" w:ascii="宋体" w:hAnsi="宋体" w:eastAsia="宋体"/>
                <w:sz w:val="21"/>
                <w:szCs w:val="21"/>
              </w:rPr>
            </w:pPr>
            <w:r>
              <w:rPr>
                <w:rFonts w:hint="default"/>
                <w:sz w:val="21"/>
                <w:szCs w:val="21"/>
              </w:rPr>
              <w:t>7.113</w:t>
            </w:r>
          </w:p>
        </w:tc>
        <w:tc>
          <w:tcPr>
            <w:tcW w:w="893" w:type="dxa"/>
            <w:tcBorders>
              <w:tl2br w:val="nil"/>
              <w:tr2bl w:val="nil"/>
            </w:tcBorders>
            <w:shd w:val="clear" w:color="auto" w:fill="FFFFFF"/>
            <w:tcMar>
              <w:top w:w="60" w:type="dxa"/>
              <w:left w:w="75" w:type="dxa"/>
              <w:bottom w:w="60" w:type="dxa"/>
              <w:right w:w="75" w:type="dxa"/>
            </w:tcMar>
            <w:vAlign w:val="center"/>
          </w:tcPr>
          <w:p w14:paraId="578BADF3">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F4E6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23F5BBD">
            <w:pPr>
              <w:jc w:val="center"/>
              <w:rPr>
                <w:rFonts w:hint="default"/>
                <w:sz w:val="21"/>
                <w:szCs w:val="21"/>
              </w:rPr>
            </w:pPr>
            <w:r>
              <w:rPr>
                <w:rFonts w:hint="default"/>
                <w:sz w:val="21"/>
                <w:szCs w:val="21"/>
              </w:rPr>
              <w:t>2025-01-22 21:00 - 2025-01-22 22:00</w:t>
            </w:r>
          </w:p>
        </w:tc>
        <w:tc>
          <w:tcPr>
            <w:tcW w:w="1505" w:type="dxa"/>
            <w:tcBorders>
              <w:tl2br w:val="nil"/>
              <w:tr2bl w:val="nil"/>
            </w:tcBorders>
            <w:shd w:val="clear" w:color="auto" w:fill="FFFFFF"/>
            <w:tcMar>
              <w:top w:w="60" w:type="dxa"/>
              <w:left w:w="75" w:type="dxa"/>
              <w:bottom w:w="60" w:type="dxa"/>
              <w:right w:w="75" w:type="dxa"/>
            </w:tcMar>
            <w:vAlign w:val="center"/>
          </w:tcPr>
          <w:p w14:paraId="5EBBDF0A">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276999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6214DA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C2AF1BC">
            <w:pPr>
              <w:jc w:val="center"/>
              <w:rPr>
                <w:rFonts w:hint="default" w:ascii="宋体" w:hAnsi="宋体" w:eastAsia="宋体"/>
                <w:sz w:val="21"/>
                <w:szCs w:val="21"/>
              </w:rPr>
            </w:pPr>
            <w:r>
              <w:rPr>
                <w:rFonts w:hint="default"/>
                <w:sz w:val="21"/>
                <w:szCs w:val="21"/>
              </w:rPr>
              <w:t>50.901</w:t>
            </w:r>
          </w:p>
        </w:tc>
        <w:tc>
          <w:tcPr>
            <w:tcW w:w="893" w:type="dxa"/>
            <w:tcBorders>
              <w:tl2br w:val="nil"/>
              <w:tr2bl w:val="nil"/>
            </w:tcBorders>
            <w:shd w:val="clear" w:color="auto" w:fill="FFFFFF"/>
            <w:tcMar>
              <w:top w:w="60" w:type="dxa"/>
              <w:left w:w="75" w:type="dxa"/>
              <w:bottom w:w="60" w:type="dxa"/>
              <w:right w:w="75" w:type="dxa"/>
            </w:tcMar>
            <w:vAlign w:val="center"/>
          </w:tcPr>
          <w:p w14:paraId="6FCE5E2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DE71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E7CEE93">
            <w:pPr>
              <w:jc w:val="center"/>
              <w:rPr>
                <w:rFonts w:hint="default"/>
                <w:sz w:val="21"/>
                <w:szCs w:val="21"/>
              </w:rPr>
            </w:pPr>
            <w:r>
              <w:rPr>
                <w:rFonts w:hint="default"/>
                <w:sz w:val="21"/>
                <w:szCs w:val="21"/>
              </w:rPr>
              <w:t>2025-02-07 20:00 - 2025-02-07 21:00</w:t>
            </w:r>
          </w:p>
        </w:tc>
        <w:tc>
          <w:tcPr>
            <w:tcW w:w="1505" w:type="dxa"/>
            <w:tcBorders>
              <w:tl2br w:val="nil"/>
              <w:tr2bl w:val="nil"/>
            </w:tcBorders>
            <w:shd w:val="clear" w:color="auto" w:fill="FFFFFF"/>
            <w:tcMar>
              <w:top w:w="60" w:type="dxa"/>
              <w:left w:w="75" w:type="dxa"/>
              <w:bottom w:w="60" w:type="dxa"/>
              <w:right w:w="75" w:type="dxa"/>
            </w:tcMar>
            <w:vAlign w:val="center"/>
          </w:tcPr>
          <w:p w14:paraId="4C1E4F7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071C37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123174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7372E06">
            <w:pPr>
              <w:jc w:val="center"/>
              <w:rPr>
                <w:rFonts w:hint="default" w:ascii="宋体" w:hAnsi="宋体" w:eastAsia="宋体"/>
                <w:sz w:val="21"/>
                <w:szCs w:val="21"/>
              </w:rPr>
            </w:pPr>
            <w:r>
              <w:rPr>
                <w:rFonts w:hint="default"/>
                <w:sz w:val="21"/>
                <w:szCs w:val="21"/>
              </w:rPr>
              <w:t>105.213</w:t>
            </w:r>
          </w:p>
        </w:tc>
        <w:tc>
          <w:tcPr>
            <w:tcW w:w="893" w:type="dxa"/>
            <w:tcBorders>
              <w:tl2br w:val="nil"/>
              <w:tr2bl w:val="nil"/>
            </w:tcBorders>
            <w:shd w:val="clear" w:color="auto" w:fill="FFFFFF"/>
            <w:tcMar>
              <w:top w:w="60" w:type="dxa"/>
              <w:left w:w="75" w:type="dxa"/>
              <w:bottom w:w="60" w:type="dxa"/>
              <w:right w:w="75" w:type="dxa"/>
            </w:tcMar>
            <w:vAlign w:val="center"/>
          </w:tcPr>
          <w:p w14:paraId="56F5A5EC">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803D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B61C943">
            <w:pPr>
              <w:jc w:val="center"/>
              <w:rPr>
                <w:rFonts w:hint="default"/>
                <w:sz w:val="21"/>
                <w:szCs w:val="21"/>
              </w:rPr>
            </w:pPr>
            <w:r>
              <w:rPr>
                <w:rFonts w:hint="default"/>
                <w:sz w:val="21"/>
                <w:szCs w:val="21"/>
              </w:rPr>
              <w:t>2025-01-23 09:00 - 2025-01-23 10:00</w:t>
            </w:r>
          </w:p>
        </w:tc>
        <w:tc>
          <w:tcPr>
            <w:tcW w:w="1505" w:type="dxa"/>
            <w:tcBorders>
              <w:tl2br w:val="nil"/>
              <w:tr2bl w:val="nil"/>
            </w:tcBorders>
            <w:shd w:val="clear" w:color="auto" w:fill="FFFFFF"/>
            <w:tcMar>
              <w:top w:w="60" w:type="dxa"/>
              <w:left w:w="75" w:type="dxa"/>
              <w:bottom w:w="60" w:type="dxa"/>
              <w:right w:w="75" w:type="dxa"/>
            </w:tcMar>
            <w:vAlign w:val="center"/>
          </w:tcPr>
          <w:p w14:paraId="57094BE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42C38D4">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3F9104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5735DAC">
            <w:pPr>
              <w:jc w:val="center"/>
              <w:rPr>
                <w:rFonts w:hint="default" w:ascii="宋体" w:hAnsi="宋体" w:eastAsia="宋体"/>
                <w:sz w:val="21"/>
                <w:szCs w:val="21"/>
              </w:rPr>
            </w:pPr>
            <w:r>
              <w:rPr>
                <w:rFonts w:hint="default"/>
                <w:sz w:val="21"/>
                <w:szCs w:val="21"/>
              </w:rPr>
              <w:t>87.518</w:t>
            </w:r>
          </w:p>
        </w:tc>
        <w:tc>
          <w:tcPr>
            <w:tcW w:w="893" w:type="dxa"/>
            <w:tcBorders>
              <w:tl2br w:val="nil"/>
              <w:tr2bl w:val="nil"/>
            </w:tcBorders>
            <w:shd w:val="clear" w:color="auto" w:fill="FFFFFF"/>
            <w:tcMar>
              <w:top w:w="60" w:type="dxa"/>
              <w:left w:w="75" w:type="dxa"/>
              <w:bottom w:w="60" w:type="dxa"/>
              <w:right w:w="75" w:type="dxa"/>
            </w:tcMar>
            <w:vAlign w:val="center"/>
          </w:tcPr>
          <w:p w14:paraId="224E35B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D761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37005FA">
            <w:pPr>
              <w:jc w:val="center"/>
              <w:rPr>
                <w:rFonts w:hint="default"/>
                <w:sz w:val="21"/>
                <w:szCs w:val="21"/>
              </w:rPr>
            </w:pPr>
            <w:r>
              <w:rPr>
                <w:rFonts w:hint="default"/>
                <w:sz w:val="21"/>
                <w:szCs w:val="21"/>
              </w:rPr>
              <w:t>2025-02-08 00:00 - 2025-02-08 01:00</w:t>
            </w:r>
          </w:p>
        </w:tc>
        <w:tc>
          <w:tcPr>
            <w:tcW w:w="1505" w:type="dxa"/>
            <w:tcBorders>
              <w:tl2br w:val="nil"/>
              <w:tr2bl w:val="nil"/>
            </w:tcBorders>
            <w:shd w:val="clear" w:color="auto" w:fill="FFFFFF"/>
            <w:tcMar>
              <w:top w:w="60" w:type="dxa"/>
              <w:left w:w="75" w:type="dxa"/>
              <w:bottom w:w="60" w:type="dxa"/>
              <w:right w:w="75" w:type="dxa"/>
            </w:tcMar>
            <w:vAlign w:val="center"/>
          </w:tcPr>
          <w:p w14:paraId="220B614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477AD9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D343900">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4688E266">
            <w:pPr>
              <w:jc w:val="center"/>
              <w:rPr>
                <w:rFonts w:hint="default" w:ascii="宋体" w:hAnsi="宋体" w:eastAsia="宋体"/>
                <w:sz w:val="21"/>
                <w:szCs w:val="21"/>
              </w:rPr>
            </w:pPr>
            <w:r>
              <w:rPr>
                <w:rFonts w:hint="default"/>
                <w:sz w:val="21"/>
                <w:szCs w:val="21"/>
              </w:rPr>
              <w:t>1.745</w:t>
            </w:r>
          </w:p>
        </w:tc>
        <w:tc>
          <w:tcPr>
            <w:tcW w:w="893" w:type="dxa"/>
            <w:tcBorders>
              <w:tl2br w:val="nil"/>
              <w:tr2bl w:val="nil"/>
            </w:tcBorders>
            <w:shd w:val="clear" w:color="auto" w:fill="FFFFFF"/>
            <w:tcMar>
              <w:top w:w="60" w:type="dxa"/>
              <w:left w:w="75" w:type="dxa"/>
              <w:bottom w:w="60" w:type="dxa"/>
              <w:right w:w="75" w:type="dxa"/>
            </w:tcMar>
            <w:vAlign w:val="center"/>
          </w:tcPr>
          <w:p w14:paraId="6A7627E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83D8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F816A1A">
            <w:pPr>
              <w:jc w:val="center"/>
              <w:rPr>
                <w:rFonts w:hint="default"/>
                <w:sz w:val="21"/>
                <w:szCs w:val="21"/>
              </w:rPr>
            </w:pPr>
            <w:r>
              <w:rPr>
                <w:rFonts w:hint="default"/>
                <w:sz w:val="21"/>
                <w:szCs w:val="21"/>
              </w:rPr>
              <w:t>2025-01-24 15:00 - 2025-01-24 16:00</w:t>
            </w:r>
          </w:p>
        </w:tc>
        <w:tc>
          <w:tcPr>
            <w:tcW w:w="1505" w:type="dxa"/>
            <w:tcBorders>
              <w:tl2br w:val="nil"/>
              <w:tr2bl w:val="nil"/>
            </w:tcBorders>
            <w:shd w:val="clear" w:color="auto" w:fill="FFFFFF"/>
            <w:tcMar>
              <w:top w:w="60" w:type="dxa"/>
              <w:left w:w="75" w:type="dxa"/>
              <w:bottom w:w="60" w:type="dxa"/>
              <w:right w:w="75" w:type="dxa"/>
            </w:tcMar>
            <w:vAlign w:val="center"/>
          </w:tcPr>
          <w:p w14:paraId="61040E6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4179EC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814AA0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C84C355">
            <w:pPr>
              <w:jc w:val="center"/>
              <w:rPr>
                <w:rFonts w:hint="default" w:ascii="宋体" w:hAnsi="宋体" w:eastAsia="宋体"/>
                <w:sz w:val="21"/>
                <w:szCs w:val="21"/>
              </w:rPr>
            </w:pPr>
            <w:r>
              <w:rPr>
                <w:rFonts w:hint="default"/>
                <w:sz w:val="21"/>
                <w:szCs w:val="21"/>
              </w:rPr>
              <w:t>55.634</w:t>
            </w:r>
          </w:p>
        </w:tc>
        <w:tc>
          <w:tcPr>
            <w:tcW w:w="893" w:type="dxa"/>
            <w:tcBorders>
              <w:tl2br w:val="nil"/>
              <w:tr2bl w:val="nil"/>
            </w:tcBorders>
            <w:shd w:val="clear" w:color="auto" w:fill="FFFFFF"/>
            <w:tcMar>
              <w:top w:w="60" w:type="dxa"/>
              <w:left w:w="75" w:type="dxa"/>
              <w:bottom w:w="60" w:type="dxa"/>
              <w:right w:w="75" w:type="dxa"/>
            </w:tcMar>
            <w:vAlign w:val="center"/>
          </w:tcPr>
          <w:p w14:paraId="7EB5782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4273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F125EB5">
            <w:pPr>
              <w:jc w:val="center"/>
              <w:rPr>
                <w:rFonts w:hint="default"/>
                <w:sz w:val="21"/>
                <w:szCs w:val="21"/>
              </w:rPr>
            </w:pPr>
            <w:r>
              <w:rPr>
                <w:rFonts w:hint="default"/>
                <w:sz w:val="21"/>
                <w:szCs w:val="21"/>
              </w:rPr>
              <w:t>2025-01-24 22:00 - 2025-01-24 23:00</w:t>
            </w:r>
          </w:p>
        </w:tc>
        <w:tc>
          <w:tcPr>
            <w:tcW w:w="1505" w:type="dxa"/>
            <w:tcBorders>
              <w:tl2br w:val="nil"/>
              <w:tr2bl w:val="nil"/>
            </w:tcBorders>
            <w:shd w:val="clear" w:color="auto" w:fill="FFFFFF"/>
            <w:tcMar>
              <w:top w:w="60" w:type="dxa"/>
              <w:left w:w="75" w:type="dxa"/>
              <w:bottom w:w="60" w:type="dxa"/>
              <w:right w:w="75" w:type="dxa"/>
            </w:tcMar>
            <w:vAlign w:val="center"/>
          </w:tcPr>
          <w:p w14:paraId="5C1A7FF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E9CF5B2">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38CA762">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C31A00C">
            <w:pPr>
              <w:jc w:val="center"/>
              <w:rPr>
                <w:rFonts w:hint="default" w:ascii="宋体" w:hAnsi="宋体" w:eastAsia="宋体"/>
                <w:sz w:val="21"/>
                <w:szCs w:val="21"/>
              </w:rPr>
            </w:pPr>
            <w:r>
              <w:rPr>
                <w:rFonts w:hint="default"/>
                <w:sz w:val="21"/>
                <w:szCs w:val="21"/>
              </w:rPr>
              <w:t>64.543</w:t>
            </w:r>
          </w:p>
        </w:tc>
        <w:tc>
          <w:tcPr>
            <w:tcW w:w="893" w:type="dxa"/>
            <w:tcBorders>
              <w:tl2br w:val="nil"/>
              <w:tr2bl w:val="nil"/>
            </w:tcBorders>
            <w:shd w:val="clear" w:color="auto" w:fill="FFFFFF"/>
            <w:tcMar>
              <w:top w:w="60" w:type="dxa"/>
              <w:left w:w="75" w:type="dxa"/>
              <w:bottom w:w="60" w:type="dxa"/>
              <w:right w:w="75" w:type="dxa"/>
            </w:tcMar>
            <w:vAlign w:val="center"/>
          </w:tcPr>
          <w:p w14:paraId="34EA05A4">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8A52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F5FF094">
            <w:pPr>
              <w:jc w:val="center"/>
              <w:rPr>
                <w:rFonts w:hint="default"/>
                <w:sz w:val="21"/>
                <w:szCs w:val="21"/>
              </w:rPr>
            </w:pPr>
            <w:r>
              <w:rPr>
                <w:rFonts w:hint="default"/>
                <w:sz w:val="21"/>
                <w:szCs w:val="21"/>
              </w:rPr>
              <w:t>2025-01-25 00:00 - 2025-01-25 01:00</w:t>
            </w:r>
          </w:p>
        </w:tc>
        <w:tc>
          <w:tcPr>
            <w:tcW w:w="1505" w:type="dxa"/>
            <w:tcBorders>
              <w:tl2br w:val="nil"/>
              <w:tr2bl w:val="nil"/>
            </w:tcBorders>
            <w:shd w:val="clear" w:color="auto" w:fill="FFFFFF"/>
            <w:tcMar>
              <w:top w:w="60" w:type="dxa"/>
              <w:left w:w="75" w:type="dxa"/>
              <w:bottom w:w="60" w:type="dxa"/>
              <w:right w:w="75" w:type="dxa"/>
            </w:tcMar>
            <w:vAlign w:val="center"/>
          </w:tcPr>
          <w:p w14:paraId="7357ECF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71FD39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F91AEB5">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C3927C8">
            <w:pPr>
              <w:jc w:val="center"/>
              <w:rPr>
                <w:rFonts w:hint="default" w:ascii="宋体" w:hAnsi="宋体" w:eastAsia="宋体"/>
                <w:sz w:val="21"/>
                <w:szCs w:val="21"/>
              </w:rPr>
            </w:pPr>
            <w:r>
              <w:rPr>
                <w:rFonts w:hint="default"/>
                <w:sz w:val="21"/>
                <w:szCs w:val="21"/>
              </w:rPr>
              <w:t>52.713</w:t>
            </w:r>
          </w:p>
        </w:tc>
        <w:tc>
          <w:tcPr>
            <w:tcW w:w="893" w:type="dxa"/>
            <w:tcBorders>
              <w:tl2br w:val="nil"/>
              <w:tr2bl w:val="nil"/>
            </w:tcBorders>
            <w:shd w:val="clear" w:color="auto" w:fill="FFFFFF"/>
            <w:tcMar>
              <w:top w:w="60" w:type="dxa"/>
              <w:left w:w="75" w:type="dxa"/>
              <w:bottom w:w="60" w:type="dxa"/>
              <w:right w:w="75" w:type="dxa"/>
            </w:tcMar>
            <w:vAlign w:val="center"/>
          </w:tcPr>
          <w:p w14:paraId="5E2F1C9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B5F7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3909442">
            <w:pPr>
              <w:jc w:val="center"/>
              <w:rPr>
                <w:rFonts w:hint="default"/>
                <w:sz w:val="21"/>
                <w:szCs w:val="21"/>
              </w:rPr>
            </w:pPr>
            <w:r>
              <w:rPr>
                <w:rFonts w:hint="default"/>
                <w:sz w:val="21"/>
                <w:szCs w:val="21"/>
              </w:rPr>
              <w:t>2025-01-26 18:00 - 2025-01-26 19:00</w:t>
            </w:r>
          </w:p>
        </w:tc>
        <w:tc>
          <w:tcPr>
            <w:tcW w:w="1505" w:type="dxa"/>
            <w:tcBorders>
              <w:tl2br w:val="nil"/>
              <w:tr2bl w:val="nil"/>
            </w:tcBorders>
            <w:shd w:val="clear" w:color="auto" w:fill="FFFFFF"/>
            <w:tcMar>
              <w:top w:w="60" w:type="dxa"/>
              <w:left w:w="75" w:type="dxa"/>
              <w:bottom w:w="60" w:type="dxa"/>
              <w:right w:w="75" w:type="dxa"/>
            </w:tcMar>
            <w:vAlign w:val="center"/>
          </w:tcPr>
          <w:p w14:paraId="65C91C9B">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49308A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2416278">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859C1E2">
            <w:pPr>
              <w:jc w:val="center"/>
              <w:rPr>
                <w:rFonts w:hint="default" w:ascii="宋体" w:hAnsi="宋体" w:eastAsia="宋体"/>
                <w:sz w:val="21"/>
                <w:szCs w:val="21"/>
              </w:rPr>
            </w:pPr>
            <w:r>
              <w:rPr>
                <w:rFonts w:hint="default"/>
                <w:sz w:val="21"/>
                <w:szCs w:val="21"/>
              </w:rPr>
              <w:t>53.168</w:t>
            </w:r>
          </w:p>
        </w:tc>
        <w:tc>
          <w:tcPr>
            <w:tcW w:w="893" w:type="dxa"/>
            <w:tcBorders>
              <w:tl2br w:val="nil"/>
              <w:tr2bl w:val="nil"/>
            </w:tcBorders>
            <w:shd w:val="clear" w:color="auto" w:fill="FFFFFF"/>
            <w:tcMar>
              <w:top w:w="60" w:type="dxa"/>
              <w:left w:w="75" w:type="dxa"/>
              <w:bottom w:w="60" w:type="dxa"/>
              <w:right w:w="75" w:type="dxa"/>
            </w:tcMar>
            <w:vAlign w:val="center"/>
          </w:tcPr>
          <w:p w14:paraId="5C8B352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2F87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5513B79">
            <w:pPr>
              <w:jc w:val="center"/>
              <w:rPr>
                <w:rFonts w:hint="default"/>
                <w:sz w:val="21"/>
                <w:szCs w:val="21"/>
              </w:rPr>
            </w:pPr>
            <w:r>
              <w:rPr>
                <w:rFonts w:hint="default"/>
                <w:sz w:val="21"/>
                <w:szCs w:val="21"/>
              </w:rPr>
              <w:t>2025-01-27 13:00 - 2025-01-27 14:00</w:t>
            </w:r>
          </w:p>
        </w:tc>
        <w:tc>
          <w:tcPr>
            <w:tcW w:w="1505" w:type="dxa"/>
            <w:tcBorders>
              <w:tl2br w:val="nil"/>
              <w:tr2bl w:val="nil"/>
            </w:tcBorders>
            <w:shd w:val="clear" w:color="auto" w:fill="FFFFFF"/>
            <w:tcMar>
              <w:top w:w="60" w:type="dxa"/>
              <w:left w:w="75" w:type="dxa"/>
              <w:bottom w:w="60" w:type="dxa"/>
              <w:right w:w="75" w:type="dxa"/>
            </w:tcMar>
            <w:vAlign w:val="center"/>
          </w:tcPr>
          <w:p w14:paraId="25FE8D8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1E40DB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96E1BA8">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3E7F461">
            <w:pPr>
              <w:jc w:val="center"/>
              <w:rPr>
                <w:rFonts w:hint="default" w:ascii="宋体" w:hAnsi="宋体" w:eastAsia="宋体"/>
                <w:sz w:val="21"/>
                <w:szCs w:val="21"/>
              </w:rPr>
            </w:pPr>
            <w:r>
              <w:rPr>
                <w:rFonts w:hint="default"/>
                <w:sz w:val="21"/>
                <w:szCs w:val="21"/>
              </w:rPr>
              <w:t>75.374</w:t>
            </w:r>
          </w:p>
        </w:tc>
        <w:tc>
          <w:tcPr>
            <w:tcW w:w="893" w:type="dxa"/>
            <w:tcBorders>
              <w:tl2br w:val="nil"/>
              <w:tr2bl w:val="nil"/>
            </w:tcBorders>
            <w:shd w:val="clear" w:color="auto" w:fill="FFFFFF"/>
            <w:tcMar>
              <w:top w:w="60" w:type="dxa"/>
              <w:left w:w="75" w:type="dxa"/>
              <w:bottom w:w="60" w:type="dxa"/>
              <w:right w:w="75" w:type="dxa"/>
            </w:tcMar>
            <w:vAlign w:val="center"/>
          </w:tcPr>
          <w:p w14:paraId="362FB4C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C078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B83B5C7">
            <w:pPr>
              <w:jc w:val="center"/>
              <w:rPr>
                <w:rFonts w:hint="default"/>
                <w:sz w:val="21"/>
                <w:szCs w:val="21"/>
              </w:rPr>
            </w:pPr>
            <w:r>
              <w:rPr>
                <w:rFonts w:hint="default"/>
                <w:sz w:val="21"/>
                <w:szCs w:val="21"/>
              </w:rPr>
              <w:t>2025-02-03 09:00 - 2025-02-03 10:00</w:t>
            </w:r>
          </w:p>
        </w:tc>
        <w:tc>
          <w:tcPr>
            <w:tcW w:w="1505" w:type="dxa"/>
            <w:tcBorders>
              <w:tl2br w:val="nil"/>
              <w:tr2bl w:val="nil"/>
            </w:tcBorders>
            <w:shd w:val="clear" w:color="auto" w:fill="FFFFFF"/>
            <w:tcMar>
              <w:top w:w="60" w:type="dxa"/>
              <w:left w:w="75" w:type="dxa"/>
              <w:bottom w:w="60" w:type="dxa"/>
              <w:right w:w="75" w:type="dxa"/>
            </w:tcMar>
            <w:vAlign w:val="center"/>
          </w:tcPr>
          <w:p w14:paraId="0C87F02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AB3AB98">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B30E87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8A041BB">
            <w:pPr>
              <w:jc w:val="center"/>
              <w:rPr>
                <w:rFonts w:hint="default" w:ascii="宋体" w:hAnsi="宋体" w:eastAsia="宋体"/>
                <w:sz w:val="21"/>
                <w:szCs w:val="21"/>
              </w:rPr>
            </w:pPr>
            <w:r>
              <w:rPr>
                <w:rFonts w:hint="default"/>
                <w:sz w:val="21"/>
                <w:szCs w:val="21"/>
              </w:rPr>
              <w:t>18.204</w:t>
            </w:r>
          </w:p>
        </w:tc>
        <w:tc>
          <w:tcPr>
            <w:tcW w:w="893" w:type="dxa"/>
            <w:tcBorders>
              <w:tl2br w:val="nil"/>
              <w:tr2bl w:val="nil"/>
            </w:tcBorders>
            <w:shd w:val="clear" w:color="auto" w:fill="FFFFFF"/>
            <w:tcMar>
              <w:top w:w="60" w:type="dxa"/>
              <w:left w:w="75" w:type="dxa"/>
              <w:bottom w:w="60" w:type="dxa"/>
              <w:right w:w="75" w:type="dxa"/>
            </w:tcMar>
            <w:vAlign w:val="center"/>
          </w:tcPr>
          <w:p w14:paraId="3E2E4FA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2256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0DB6410">
            <w:pPr>
              <w:jc w:val="center"/>
              <w:rPr>
                <w:rFonts w:hint="default"/>
                <w:sz w:val="21"/>
                <w:szCs w:val="21"/>
              </w:rPr>
            </w:pPr>
            <w:r>
              <w:rPr>
                <w:rFonts w:hint="default"/>
                <w:sz w:val="21"/>
                <w:szCs w:val="21"/>
              </w:rPr>
              <w:t>2025-02-03 13:00 - 2025-02-03 14:00</w:t>
            </w:r>
          </w:p>
        </w:tc>
        <w:tc>
          <w:tcPr>
            <w:tcW w:w="1505" w:type="dxa"/>
            <w:tcBorders>
              <w:tl2br w:val="nil"/>
              <w:tr2bl w:val="nil"/>
            </w:tcBorders>
            <w:shd w:val="clear" w:color="auto" w:fill="FFFFFF"/>
            <w:tcMar>
              <w:top w:w="60" w:type="dxa"/>
              <w:left w:w="75" w:type="dxa"/>
              <w:bottom w:w="60" w:type="dxa"/>
              <w:right w:w="75" w:type="dxa"/>
            </w:tcMar>
            <w:vAlign w:val="center"/>
          </w:tcPr>
          <w:p w14:paraId="1BF9ED3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08698E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A59589B">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688D232">
            <w:pPr>
              <w:jc w:val="center"/>
              <w:rPr>
                <w:rFonts w:hint="default" w:ascii="宋体" w:hAnsi="宋体" w:eastAsia="宋体"/>
                <w:sz w:val="21"/>
                <w:szCs w:val="21"/>
              </w:rPr>
            </w:pPr>
            <w:r>
              <w:rPr>
                <w:rFonts w:hint="default"/>
                <w:sz w:val="21"/>
                <w:szCs w:val="21"/>
              </w:rPr>
              <w:t>18.296</w:t>
            </w:r>
          </w:p>
        </w:tc>
        <w:tc>
          <w:tcPr>
            <w:tcW w:w="893" w:type="dxa"/>
            <w:tcBorders>
              <w:tl2br w:val="nil"/>
              <w:tr2bl w:val="nil"/>
            </w:tcBorders>
            <w:shd w:val="clear" w:color="auto" w:fill="FFFFFF"/>
            <w:tcMar>
              <w:top w:w="60" w:type="dxa"/>
              <w:left w:w="75" w:type="dxa"/>
              <w:bottom w:w="60" w:type="dxa"/>
              <w:right w:w="75" w:type="dxa"/>
            </w:tcMar>
            <w:vAlign w:val="center"/>
          </w:tcPr>
          <w:p w14:paraId="418EFAC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C6BD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AB10197">
            <w:pPr>
              <w:jc w:val="center"/>
              <w:rPr>
                <w:rFonts w:hint="default"/>
                <w:sz w:val="21"/>
                <w:szCs w:val="21"/>
              </w:rPr>
            </w:pPr>
            <w:r>
              <w:rPr>
                <w:rFonts w:hint="default"/>
                <w:sz w:val="21"/>
                <w:szCs w:val="21"/>
              </w:rPr>
              <w:t>2025-02-11 09:00 - 2025-02-11 10:00</w:t>
            </w:r>
          </w:p>
        </w:tc>
        <w:tc>
          <w:tcPr>
            <w:tcW w:w="1505" w:type="dxa"/>
            <w:tcBorders>
              <w:tl2br w:val="nil"/>
              <w:tr2bl w:val="nil"/>
            </w:tcBorders>
            <w:shd w:val="clear" w:color="auto" w:fill="FFFFFF"/>
            <w:tcMar>
              <w:top w:w="60" w:type="dxa"/>
              <w:left w:w="75" w:type="dxa"/>
              <w:bottom w:w="60" w:type="dxa"/>
              <w:right w:w="75" w:type="dxa"/>
            </w:tcMar>
            <w:vAlign w:val="center"/>
          </w:tcPr>
          <w:p w14:paraId="28741A1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D681E2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9C32F2E">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0F84EC90">
            <w:pPr>
              <w:jc w:val="center"/>
              <w:rPr>
                <w:rFonts w:hint="default" w:ascii="宋体" w:hAnsi="宋体" w:eastAsia="宋体"/>
                <w:sz w:val="21"/>
                <w:szCs w:val="21"/>
              </w:rPr>
            </w:pPr>
            <w:r>
              <w:rPr>
                <w:rFonts w:hint="default"/>
                <w:sz w:val="21"/>
                <w:szCs w:val="21"/>
              </w:rPr>
              <w:t>6.017</w:t>
            </w:r>
          </w:p>
        </w:tc>
        <w:tc>
          <w:tcPr>
            <w:tcW w:w="893" w:type="dxa"/>
            <w:tcBorders>
              <w:tl2br w:val="nil"/>
              <w:tr2bl w:val="nil"/>
            </w:tcBorders>
            <w:shd w:val="clear" w:color="auto" w:fill="FFFFFF"/>
            <w:tcMar>
              <w:top w:w="60" w:type="dxa"/>
              <w:left w:w="75" w:type="dxa"/>
              <w:bottom w:w="60" w:type="dxa"/>
              <w:right w:w="75" w:type="dxa"/>
            </w:tcMar>
            <w:vAlign w:val="center"/>
          </w:tcPr>
          <w:p w14:paraId="0E728470">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C64A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8FE5443">
            <w:pPr>
              <w:jc w:val="center"/>
              <w:rPr>
                <w:rFonts w:hint="default"/>
                <w:sz w:val="21"/>
                <w:szCs w:val="21"/>
              </w:rPr>
            </w:pPr>
            <w:r>
              <w:rPr>
                <w:rFonts w:hint="default"/>
                <w:sz w:val="21"/>
                <w:szCs w:val="21"/>
              </w:rPr>
              <w:t>2025-02-13 04:00 - 2025-02-13 05:00</w:t>
            </w:r>
          </w:p>
        </w:tc>
        <w:tc>
          <w:tcPr>
            <w:tcW w:w="1505" w:type="dxa"/>
            <w:tcBorders>
              <w:tl2br w:val="nil"/>
              <w:tr2bl w:val="nil"/>
            </w:tcBorders>
            <w:shd w:val="clear" w:color="auto" w:fill="FFFFFF"/>
            <w:tcMar>
              <w:top w:w="60" w:type="dxa"/>
              <w:left w:w="75" w:type="dxa"/>
              <w:bottom w:w="60" w:type="dxa"/>
              <w:right w:w="75" w:type="dxa"/>
            </w:tcMar>
            <w:vAlign w:val="center"/>
          </w:tcPr>
          <w:p w14:paraId="5EE632F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AF78241">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323EFC8">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DC483AE">
            <w:pPr>
              <w:jc w:val="center"/>
              <w:rPr>
                <w:rFonts w:hint="default" w:ascii="宋体" w:hAnsi="宋体" w:eastAsia="宋体"/>
                <w:sz w:val="21"/>
                <w:szCs w:val="21"/>
              </w:rPr>
            </w:pPr>
            <w:r>
              <w:rPr>
                <w:rFonts w:hint="default"/>
                <w:sz w:val="21"/>
                <w:szCs w:val="21"/>
              </w:rPr>
              <w:t>39.589</w:t>
            </w:r>
          </w:p>
        </w:tc>
        <w:tc>
          <w:tcPr>
            <w:tcW w:w="893" w:type="dxa"/>
            <w:tcBorders>
              <w:tl2br w:val="nil"/>
              <w:tr2bl w:val="nil"/>
            </w:tcBorders>
            <w:shd w:val="clear" w:color="auto" w:fill="FFFFFF"/>
            <w:tcMar>
              <w:top w:w="60" w:type="dxa"/>
              <w:left w:w="75" w:type="dxa"/>
              <w:bottom w:w="60" w:type="dxa"/>
              <w:right w:w="75" w:type="dxa"/>
            </w:tcMar>
            <w:vAlign w:val="center"/>
          </w:tcPr>
          <w:p w14:paraId="4AFE0CA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F1B0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99EB3D1">
            <w:pPr>
              <w:jc w:val="center"/>
              <w:rPr>
                <w:rFonts w:hint="default"/>
                <w:sz w:val="21"/>
                <w:szCs w:val="21"/>
              </w:rPr>
            </w:pPr>
            <w:r>
              <w:rPr>
                <w:rFonts w:hint="default"/>
                <w:sz w:val="21"/>
                <w:szCs w:val="21"/>
              </w:rPr>
              <w:t>2025-01-30 08:00 - 2025-01-30 09:00</w:t>
            </w:r>
          </w:p>
        </w:tc>
        <w:tc>
          <w:tcPr>
            <w:tcW w:w="1505" w:type="dxa"/>
            <w:tcBorders>
              <w:tl2br w:val="nil"/>
              <w:tr2bl w:val="nil"/>
            </w:tcBorders>
            <w:shd w:val="clear" w:color="auto" w:fill="FFFFFF"/>
            <w:tcMar>
              <w:top w:w="60" w:type="dxa"/>
              <w:left w:w="75" w:type="dxa"/>
              <w:bottom w:w="60" w:type="dxa"/>
              <w:right w:w="75" w:type="dxa"/>
            </w:tcMar>
            <w:vAlign w:val="center"/>
          </w:tcPr>
          <w:p w14:paraId="0AF0404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D4ECC9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AF671F2">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59D21EC">
            <w:pPr>
              <w:jc w:val="center"/>
              <w:rPr>
                <w:rFonts w:hint="default" w:ascii="宋体" w:hAnsi="宋体" w:eastAsia="宋体"/>
                <w:sz w:val="21"/>
                <w:szCs w:val="21"/>
              </w:rPr>
            </w:pPr>
            <w:r>
              <w:rPr>
                <w:rFonts w:hint="default"/>
                <w:sz w:val="21"/>
                <w:szCs w:val="21"/>
              </w:rPr>
              <w:t>52.22</w:t>
            </w:r>
          </w:p>
        </w:tc>
        <w:tc>
          <w:tcPr>
            <w:tcW w:w="893" w:type="dxa"/>
            <w:tcBorders>
              <w:tl2br w:val="nil"/>
              <w:tr2bl w:val="nil"/>
            </w:tcBorders>
            <w:shd w:val="clear" w:color="auto" w:fill="FFFFFF"/>
            <w:tcMar>
              <w:top w:w="60" w:type="dxa"/>
              <w:left w:w="75" w:type="dxa"/>
              <w:bottom w:w="60" w:type="dxa"/>
              <w:right w:w="75" w:type="dxa"/>
            </w:tcMar>
            <w:vAlign w:val="center"/>
          </w:tcPr>
          <w:p w14:paraId="5273F8E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5D6D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E3E1B99">
            <w:pPr>
              <w:jc w:val="center"/>
              <w:rPr>
                <w:rFonts w:hint="default"/>
                <w:sz w:val="21"/>
                <w:szCs w:val="21"/>
              </w:rPr>
            </w:pPr>
            <w:r>
              <w:rPr>
                <w:rFonts w:hint="default"/>
                <w:sz w:val="21"/>
                <w:szCs w:val="21"/>
              </w:rPr>
              <w:t>2025-02-15 06:00 - 2025-02-15 07:00</w:t>
            </w:r>
          </w:p>
        </w:tc>
        <w:tc>
          <w:tcPr>
            <w:tcW w:w="1505" w:type="dxa"/>
            <w:tcBorders>
              <w:tl2br w:val="nil"/>
              <w:tr2bl w:val="nil"/>
            </w:tcBorders>
            <w:shd w:val="clear" w:color="auto" w:fill="FFFFFF"/>
            <w:tcMar>
              <w:top w:w="60" w:type="dxa"/>
              <w:left w:w="75" w:type="dxa"/>
              <w:bottom w:w="60" w:type="dxa"/>
              <w:right w:w="75" w:type="dxa"/>
            </w:tcMar>
            <w:vAlign w:val="center"/>
          </w:tcPr>
          <w:p w14:paraId="0AF43CE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DC4E32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1651CC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38F609E">
            <w:pPr>
              <w:jc w:val="center"/>
              <w:rPr>
                <w:rFonts w:hint="default" w:ascii="宋体" w:hAnsi="宋体" w:eastAsia="宋体"/>
                <w:sz w:val="21"/>
                <w:szCs w:val="21"/>
              </w:rPr>
            </w:pPr>
            <w:r>
              <w:rPr>
                <w:rFonts w:hint="default"/>
                <w:sz w:val="21"/>
                <w:szCs w:val="21"/>
              </w:rPr>
              <w:t>64.791</w:t>
            </w:r>
          </w:p>
        </w:tc>
        <w:tc>
          <w:tcPr>
            <w:tcW w:w="893" w:type="dxa"/>
            <w:tcBorders>
              <w:tl2br w:val="nil"/>
              <w:tr2bl w:val="nil"/>
            </w:tcBorders>
            <w:shd w:val="clear" w:color="auto" w:fill="FFFFFF"/>
            <w:tcMar>
              <w:top w:w="60" w:type="dxa"/>
              <w:left w:w="75" w:type="dxa"/>
              <w:bottom w:w="60" w:type="dxa"/>
              <w:right w:w="75" w:type="dxa"/>
            </w:tcMar>
            <w:vAlign w:val="center"/>
          </w:tcPr>
          <w:p w14:paraId="762C9060">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D71F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5174AF2">
            <w:pPr>
              <w:jc w:val="center"/>
              <w:rPr>
                <w:rFonts w:hint="default"/>
                <w:sz w:val="21"/>
                <w:szCs w:val="21"/>
              </w:rPr>
            </w:pPr>
            <w:r>
              <w:rPr>
                <w:rFonts w:hint="default"/>
                <w:sz w:val="21"/>
                <w:szCs w:val="21"/>
              </w:rPr>
              <w:t>2025-01-30 18:00 - 2025-01-30 19:00</w:t>
            </w:r>
          </w:p>
        </w:tc>
        <w:tc>
          <w:tcPr>
            <w:tcW w:w="1505" w:type="dxa"/>
            <w:tcBorders>
              <w:tl2br w:val="nil"/>
              <w:tr2bl w:val="nil"/>
            </w:tcBorders>
            <w:shd w:val="clear" w:color="auto" w:fill="FFFFFF"/>
            <w:tcMar>
              <w:top w:w="60" w:type="dxa"/>
              <w:left w:w="75" w:type="dxa"/>
              <w:bottom w:w="60" w:type="dxa"/>
              <w:right w:w="75" w:type="dxa"/>
            </w:tcMar>
            <w:vAlign w:val="center"/>
          </w:tcPr>
          <w:p w14:paraId="2CA4D5D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503648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F9349F7">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5E5F5DE">
            <w:pPr>
              <w:jc w:val="center"/>
              <w:rPr>
                <w:rFonts w:hint="default" w:ascii="宋体" w:hAnsi="宋体" w:eastAsia="宋体"/>
                <w:sz w:val="21"/>
                <w:szCs w:val="21"/>
              </w:rPr>
            </w:pPr>
            <w:r>
              <w:rPr>
                <w:rFonts w:hint="default"/>
                <w:sz w:val="21"/>
                <w:szCs w:val="21"/>
              </w:rPr>
              <w:t>59.798</w:t>
            </w:r>
          </w:p>
        </w:tc>
        <w:tc>
          <w:tcPr>
            <w:tcW w:w="893" w:type="dxa"/>
            <w:tcBorders>
              <w:tl2br w:val="nil"/>
              <w:tr2bl w:val="nil"/>
            </w:tcBorders>
            <w:shd w:val="clear" w:color="auto" w:fill="FFFFFF"/>
            <w:tcMar>
              <w:top w:w="60" w:type="dxa"/>
              <w:left w:w="75" w:type="dxa"/>
              <w:bottom w:w="60" w:type="dxa"/>
              <w:right w:w="75" w:type="dxa"/>
            </w:tcMar>
            <w:vAlign w:val="center"/>
          </w:tcPr>
          <w:p w14:paraId="23CFE6C3">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AB5B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C2C774F">
            <w:pPr>
              <w:jc w:val="center"/>
              <w:rPr>
                <w:rFonts w:hint="default"/>
                <w:sz w:val="21"/>
                <w:szCs w:val="21"/>
              </w:rPr>
            </w:pPr>
            <w:r>
              <w:rPr>
                <w:rFonts w:hint="default"/>
                <w:sz w:val="21"/>
                <w:szCs w:val="21"/>
              </w:rPr>
              <w:t>2025-02-17 00:00 - 2025-02-17 01:00</w:t>
            </w:r>
          </w:p>
        </w:tc>
        <w:tc>
          <w:tcPr>
            <w:tcW w:w="1505" w:type="dxa"/>
            <w:tcBorders>
              <w:tl2br w:val="nil"/>
              <w:tr2bl w:val="nil"/>
            </w:tcBorders>
            <w:shd w:val="clear" w:color="auto" w:fill="FFFFFF"/>
            <w:tcMar>
              <w:top w:w="60" w:type="dxa"/>
              <w:left w:w="75" w:type="dxa"/>
              <w:bottom w:w="60" w:type="dxa"/>
              <w:right w:w="75" w:type="dxa"/>
            </w:tcMar>
            <w:vAlign w:val="center"/>
          </w:tcPr>
          <w:p w14:paraId="481C4A9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70FE84C">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82816A9">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F208B15">
            <w:pPr>
              <w:jc w:val="center"/>
              <w:rPr>
                <w:rFonts w:hint="default" w:ascii="宋体" w:hAnsi="宋体" w:eastAsia="宋体"/>
                <w:sz w:val="21"/>
                <w:szCs w:val="21"/>
              </w:rPr>
            </w:pPr>
            <w:r>
              <w:rPr>
                <w:rFonts w:hint="default"/>
                <w:sz w:val="21"/>
                <w:szCs w:val="21"/>
              </w:rPr>
              <w:t>37.915</w:t>
            </w:r>
          </w:p>
        </w:tc>
        <w:tc>
          <w:tcPr>
            <w:tcW w:w="893" w:type="dxa"/>
            <w:tcBorders>
              <w:tl2br w:val="nil"/>
              <w:tr2bl w:val="nil"/>
            </w:tcBorders>
            <w:shd w:val="clear" w:color="auto" w:fill="FFFFFF"/>
            <w:tcMar>
              <w:top w:w="60" w:type="dxa"/>
              <w:left w:w="75" w:type="dxa"/>
              <w:bottom w:w="60" w:type="dxa"/>
              <w:right w:w="75" w:type="dxa"/>
            </w:tcMar>
            <w:vAlign w:val="center"/>
          </w:tcPr>
          <w:p w14:paraId="4E115E1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9611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2524274">
            <w:pPr>
              <w:jc w:val="center"/>
              <w:rPr>
                <w:rFonts w:hint="default"/>
                <w:sz w:val="21"/>
                <w:szCs w:val="21"/>
              </w:rPr>
            </w:pPr>
            <w:r>
              <w:rPr>
                <w:rFonts w:hint="default"/>
                <w:sz w:val="21"/>
                <w:szCs w:val="21"/>
              </w:rPr>
              <w:t>2025-02-01 07:00 - 2025-02-01 08:00</w:t>
            </w:r>
          </w:p>
        </w:tc>
        <w:tc>
          <w:tcPr>
            <w:tcW w:w="1505" w:type="dxa"/>
            <w:tcBorders>
              <w:tl2br w:val="nil"/>
              <w:tr2bl w:val="nil"/>
            </w:tcBorders>
            <w:shd w:val="clear" w:color="auto" w:fill="FFFFFF"/>
            <w:tcMar>
              <w:top w:w="60" w:type="dxa"/>
              <w:left w:w="75" w:type="dxa"/>
              <w:bottom w:w="60" w:type="dxa"/>
              <w:right w:w="75" w:type="dxa"/>
            </w:tcMar>
            <w:vAlign w:val="center"/>
          </w:tcPr>
          <w:p w14:paraId="21C2FFD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5065F8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B0C1F4B">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34D3022">
            <w:pPr>
              <w:jc w:val="center"/>
              <w:rPr>
                <w:rFonts w:hint="default" w:ascii="宋体" w:hAnsi="宋体" w:eastAsia="宋体"/>
                <w:sz w:val="21"/>
                <w:szCs w:val="21"/>
              </w:rPr>
            </w:pPr>
            <w:r>
              <w:rPr>
                <w:rFonts w:hint="default"/>
                <w:sz w:val="21"/>
                <w:szCs w:val="21"/>
              </w:rPr>
              <w:t>31.709</w:t>
            </w:r>
          </w:p>
        </w:tc>
        <w:tc>
          <w:tcPr>
            <w:tcW w:w="893" w:type="dxa"/>
            <w:tcBorders>
              <w:tl2br w:val="nil"/>
              <w:tr2bl w:val="nil"/>
            </w:tcBorders>
            <w:shd w:val="clear" w:color="auto" w:fill="FFFFFF"/>
            <w:tcMar>
              <w:top w:w="60" w:type="dxa"/>
              <w:left w:w="75" w:type="dxa"/>
              <w:bottom w:w="60" w:type="dxa"/>
              <w:right w:w="75" w:type="dxa"/>
            </w:tcMar>
            <w:vAlign w:val="center"/>
          </w:tcPr>
          <w:p w14:paraId="6CF345B4">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8AC9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031DF83">
            <w:pPr>
              <w:jc w:val="center"/>
              <w:rPr>
                <w:rFonts w:hint="default"/>
                <w:sz w:val="21"/>
                <w:szCs w:val="21"/>
              </w:rPr>
            </w:pPr>
            <w:r>
              <w:rPr>
                <w:rFonts w:hint="default"/>
                <w:sz w:val="21"/>
                <w:szCs w:val="21"/>
              </w:rPr>
              <w:t>2025-02-03 23:00 - 2025-02-04 00:00</w:t>
            </w:r>
          </w:p>
        </w:tc>
        <w:tc>
          <w:tcPr>
            <w:tcW w:w="1505" w:type="dxa"/>
            <w:tcBorders>
              <w:tl2br w:val="nil"/>
              <w:tr2bl w:val="nil"/>
            </w:tcBorders>
            <w:shd w:val="clear" w:color="auto" w:fill="FFFFFF"/>
            <w:tcMar>
              <w:top w:w="60" w:type="dxa"/>
              <w:left w:w="75" w:type="dxa"/>
              <w:bottom w:w="60" w:type="dxa"/>
              <w:right w:w="75" w:type="dxa"/>
            </w:tcMar>
            <w:vAlign w:val="center"/>
          </w:tcPr>
          <w:p w14:paraId="747EBC2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844CA4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457DC4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12B1560">
            <w:pPr>
              <w:jc w:val="center"/>
              <w:rPr>
                <w:rFonts w:hint="default" w:ascii="宋体" w:hAnsi="宋体" w:eastAsia="宋体"/>
                <w:sz w:val="21"/>
                <w:szCs w:val="21"/>
              </w:rPr>
            </w:pPr>
            <w:r>
              <w:rPr>
                <w:rFonts w:hint="default"/>
                <w:sz w:val="21"/>
                <w:szCs w:val="21"/>
              </w:rPr>
              <w:t>22.457</w:t>
            </w:r>
          </w:p>
        </w:tc>
        <w:tc>
          <w:tcPr>
            <w:tcW w:w="893" w:type="dxa"/>
            <w:tcBorders>
              <w:tl2br w:val="nil"/>
              <w:tr2bl w:val="nil"/>
            </w:tcBorders>
            <w:shd w:val="clear" w:color="auto" w:fill="FFFFFF"/>
            <w:tcMar>
              <w:top w:w="60" w:type="dxa"/>
              <w:left w:w="75" w:type="dxa"/>
              <w:bottom w:w="60" w:type="dxa"/>
              <w:right w:w="75" w:type="dxa"/>
            </w:tcMar>
            <w:vAlign w:val="center"/>
          </w:tcPr>
          <w:p w14:paraId="168388B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21EE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1F68197">
            <w:pPr>
              <w:jc w:val="center"/>
              <w:rPr>
                <w:rFonts w:hint="default"/>
                <w:sz w:val="21"/>
                <w:szCs w:val="21"/>
              </w:rPr>
            </w:pPr>
            <w:r>
              <w:rPr>
                <w:rFonts w:hint="default"/>
                <w:sz w:val="21"/>
                <w:szCs w:val="21"/>
              </w:rPr>
              <w:t>2025-02-04 05:00 - 2025-02-04 06:00</w:t>
            </w:r>
          </w:p>
        </w:tc>
        <w:tc>
          <w:tcPr>
            <w:tcW w:w="1505" w:type="dxa"/>
            <w:tcBorders>
              <w:tl2br w:val="nil"/>
              <w:tr2bl w:val="nil"/>
            </w:tcBorders>
            <w:shd w:val="clear" w:color="auto" w:fill="FFFFFF"/>
            <w:tcMar>
              <w:top w:w="60" w:type="dxa"/>
              <w:left w:w="75" w:type="dxa"/>
              <w:bottom w:w="60" w:type="dxa"/>
              <w:right w:w="75" w:type="dxa"/>
            </w:tcMar>
            <w:vAlign w:val="center"/>
          </w:tcPr>
          <w:p w14:paraId="4DC229C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9B06FAC">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0AB1283">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7776E1D">
            <w:pPr>
              <w:jc w:val="center"/>
              <w:rPr>
                <w:rFonts w:hint="default" w:ascii="宋体" w:hAnsi="宋体" w:eastAsia="宋体"/>
                <w:sz w:val="21"/>
                <w:szCs w:val="21"/>
              </w:rPr>
            </w:pPr>
            <w:r>
              <w:rPr>
                <w:rFonts w:hint="default"/>
                <w:sz w:val="21"/>
                <w:szCs w:val="21"/>
              </w:rPr>
              <w:t>29.564</w:t>
            </w:r>
          </w:p>
        </w:tc>
        <w:tc>
          <w:tcPr>
            <w:tcW w:w="893" w:type="dxa"/>
            <w:tcBorders>
              <w:tl2br w:val="nil"/>
              <w:tr2bl w:val="nil"/>
            </w:tcBorders>
            <w:shd w:val="clear" w:color="auto" w:fill="FFFFFF"/>
            <w:tcMar>
              <w:top w:w="60" w:type="dxa"/>
              <w:left w:w="75" w:type="dxa"/>
              <w:bottom w:w="60" w:type="dxa"/>
              <w:right w:w="75" w:type="dxa"/>
            </w:tcMar>
            <w:vAlign w:val="center"/>
          </w:tcPr>
          <w:p w14:paraId="6920F61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B37D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870FF91">
            <w:pPr>
              <w:jc w:val="center"/>
              <w:rPr>
                <w:rFonts w:hint="default"/>
                <w:sz w:val="21"/>
                <w:szCs w:val="21"/>
              </w:rPr>
            </w:pPr>
            <w:r>
              <w:rPr>
                <w:rFonts w:hint="default"/>
                <w:sz w:val="21"/>
                <w:szCs w:val="21"/>
              </w:rPr>
              <w:t>2025-02-04 10:00 - 2025-02-04 11:00</w:t>
            </w:r>
          </w:p>
        </w:tc>
        <w:tc>
          <w:tcPr>
            <w:tcW w:w="1505" w:type="dxa"/>
            <w:tcBorders>
              <w:tl2br w:val="nil"/>
              <w:tr2bl w:val="nil"/>
            </w:tcBorders>
            <w:shd w:val="clear" w:color="auto" w:fill="FFFFFF"/>
            <w:tcMar>
              <w:top w:w="60" w:type="dxa"/>
              <w:left w:w="75" w:type="dxa"/>
              <w:bottom w:w="60" w:type="dxa"/>
              <w:right w:w="75" w:type="dxa"/>
            </w:tcMar>
            <w:vAlign w:val="center"/>
          </w:tcPr>
          <w:p w14:paraId="7AA86C0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D8CE7B8">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412F59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DDFF5DD">
            <w:pPr>
              <w:jc w:val="center"/>
              <w:rPr>
                <w:rFonts w:hint="default" w:ascii="宋体" w:hAnsi="宋体" w:eastAsia="宋体"/>
                <w:sz w:val="21"/>
                <w:szCs w:val="21"/>
              </w:rPr>
            </w:pPr>
            <w:r>
              <w:rPr>
                <w:rFonts w:hint="default"/>
                <w:sz w:val="21"/>
                <w:szCs w:val="21"/>
              </w:rPr>
              <w:t>29.304</w:t>
            </w:r>
          </w:p>
        </w:tc>
        <w:tc>
          <w:tcPr>
            <w:tcW w:w="893" w:type="dxa"/>
            <w:tcBorders>
              <w:tl2br w:val="nil"/>
              <w:tr2bl w:val="nil"/>
            </w:tcBorders>
            <w:shd w:val="clear" w:color="auto" w:fill="FFFFFF"/>
            <w:tcMar>
              <w:top w:w="60" w:type="dxa"/>
              <w:left w:w="75" w:type="dxa"/>
              <w:bottom w:w="60" w:type="dxa"/>
              <w:right w:w="75" w:type="dxa"/>
            </w:tcMar>
            <w:vAlign w:val="center"/>
          </w:tcPr>
          <w:p w14:paraId="109F3E5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7E3D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AC1AB92">
            <w:pPr>
              <w:jc w:val="center"/>
              <w:rPr>
                <w:rFonts w:hint="default"/>
                <w:sz w:val="21"/>
                <w:szCs w:val="21"/>
              </w:rPr>
            </w:pPr>
            <w:r>
              <w:rPr>
                <w:rFonts w:hint="default"/>
                <w:sz w:val="21"/>
                <w:szCs w:val="21"/>
              </w:rPr>
              <w:t>2025-02-04 19:00 - 2025-02-04 20:00</w:t>
            </w:r>
          </w:p>
        </w:tc>
        <w:tc>
          <w:tcPr>
            <w:tcW w:w="1505" w:type="dxa"/>
            <w:tcBorders>
              <w:tl2br w:val="nil"/>
              <w:tr2bl w:val="nil"/>
            </w:tcBorders>
            <w:shd w:val="clear" w:color="auto" w:fill="FFFFFF"/>
            <w:tcMar>
              <w:top w:w="60" w:type="dxa"/>
              <w:left w:w="75" w:type="dxa"/>
              <w:bottom w:w="60" w:type="dxa"/>
              <w:right w:w="75" w:type="dxa"/>
            </w:tcMar>
            <w:vAlign w:val="center"/>
          </w:tcPr>
          <w:p w14:paraId="48ED700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DD5DF4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FA560F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D47B068">
            <w:pPr>
              <w:jc w:val="center"/>
              <w:rPr>
                <w:rFonts w:hint="default" w:ascii="宋体" w:hAnsi="宋体" w:eastAsia="宋体"/>
                <w:sz w:val="21"/>
                <w:szCs w:val="21"/>
              </w:rPr>
            </w:pPr>
            <w:r>
              <w:rPr>
                <w:rFonts w:hint="default"/>
                <w:sz w:val="21"/>
                <w:szCs w:val="21"/>
              </w:rPr>
              <w:t>40.595</w:t>
            </w:r>
          </w:p>
        </w:tc>
        <w:tc>
          <w:tcPr>
            <w:tcW w:w="893" w:type="dxa"/>
            <w:tcBorders>
              <w:tl2br w:val="nil"/>
              <w:tr2bl w:val="nil"/>
            </w:tcBorders>
            <w:shd w:val="clear" w:color="auto" w:fill="FFFFFF"/>
            <w:tcMar>
              <w:top w:w="60" w:type="dxa"/>
              <w:left w:w="75" w:type="dxa"/>
              <w:bottom w:w="60" w:type="dxa"/>
              <w:right w:w="75" w:type="dxa"/>
            </w:tcMar>
            <w:vAlign w:val="center"/>
          </w:tcPr>
          <w:p w14:paraId="683BD174">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E1DF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93FDA40">
            <w:pPr>
              <w:jc w:val="center"/>
              <w:rPr>
                <w:rFonts w:hint="default"/>
                <w:sz w:val="21"/>
                <w:szCs w:val="21"/>
              </w:rPr>
            </w:pPr>
            <w:r>
              <w:rPr>
                <w:rFonts w:hint="default"/>
                <w:sz w:val="21"/>
                <w:szCs w:val="21"/>
              </w:rPr>
              <w:t>2025-02-04 23:00 - 2025-02-05 00:00</w:t>
            </w:r>
          </w:p>
        </w:tc>
        <w:tc>
          <w:tcPr>
            <w:tcW w:w="1505" w:type="dxa"/>
            <w:tcBorders>
              <w:tl2br w:val="nil"/>
              <w:tr2bl w:val="nil"/>
            </w:tcBorders>
            <w:shd w:val="clear" w:color="auto" w:fill="FFFFFF"/>
            <w:tcMar>
              <w:top w:w="60" w:type="dxa"/>
              <w:left w:w="75" w:type="dxa"/>
              <w:bottom w:w="60" w:type="dxa"/>
              <w:right w:w="75" w:type="dxa"/>
            </w:tcMar>
            <w:vAlign w:val="center"/>
          </w:tcPr>
          <w:p w14:paraId="087B057C">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15BC4A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8145727">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DDFA9BD">
            <w:pPr>
              <w:jc w:val="center"/>
              <w:rPr>
                <w:rFonts w:hint="default" w:ascii="宋体" w:hAnsi="宋体" w:eastAsia="宋体"/>
                <w:sz w:val="21"/>
                <w:szCs w:val="21"/>
              </w:rPr>
            </w:pPr>
            <w:r>
              <w:rPr>
                <w:rFonts w:hint="default"/>
                <w:sz w:val="21"/>
                <w:szCs w:val="21"/>
              </w:rPr>
              <w:t>26.699</w:t>
            </w:r>
          </w:p>
        </w:tc>
        <w:tc>
          <w:tcPr>
            <w:tcW w:w="893" w:type="dxa"/>
            <w:tcBorders>
              <w:tl2br w:val="nil"/>
              <w:tr2bl w:val="nil"/>
            </w:tcBorders>
            <w:shd w:val="clear" w:color="auto" w:fill="FFFFFF"/>
            <w:tcMar>
              <w:top w:w="60" w:type="dxa"/>
              <w:left w:w="75" w:type="dxa"/>
              <w:bottom w:w="60" w:type="dxa"/>
              <w:right w:w="75" w:type="dxa"/>
            </w:tcMar>
            <w:vAlign w:val="center"/>
          </w:tcPr>
          <w:p w14:paraId="5CCF0E3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7F4C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4956820">
            <w:pPr>
              <w:jc w:val="center"/>
              <w:rPr>
                <w:rFonts w:hint="default"/>
                <w:sz w:val="21"/>
                <w:szCs w:val="21"/>
              </w:rPr>
            </w:pPr>
            <w:r>
              <w:rPr>
                <w:rFonts w:hint="default"/>
                <w:sz w:val="21"/>
                <w:szCs w:val="21"/>
              </w:rPr>
              <w:t>2025-02-05 05:00 - 2025-02-05 06:00</w:t>
            </w:r>
          </w:p>
        </w:tc>
        <w:tc>
          <w:tcPr>
            <w:tcW w:w="1505" w:type="dxa"/>
            <w:tcBorders>
              <w:tl2br w:val="nil"/>
              <w:tr2bl w:val="nil"/>
            </w:tcBorders>
            <w:shd w:val="clear" w:color="auto" w:fill="FFFFFF"/>
            <w:tcMar>
              <w:top w:w="60" w:type="dxa"/>
              <w:left w:w="75" w:type="dxa"/>
              <w:bottom w:w="60" w:type="dxa"/>
              <w:right w:w="75" w:type="dxa"/>
            </w:tcMar>
            <w:vAlign w:val="center"/>
          </w:tcPr>
          <w:p w14:paraId="349CF3D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F82174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7A6411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40FF172">
            <w:pPr>
              <w:jc w:val="center"/>
              <w:rPr>
                <w:rFonts w:hint="default" w:ascii="宋体" w:hAnsi="宋体" w:eastAsia="宋体"/>
                <w:sz w:val="21"/>
                <w:szCs w:val="21"/>
              </w:rPr>
            </w:pPr>
            <w:r>
              <w:rPr>
                <w:rFonts w:hint="default"/>
                <w:sz w:val="21"/>
                <w:szCs w:val="21"/>
              </w:rPr>
              <w:t>52.036</w:t>
            </w:r>
          </w:p>
        </w:tc>
        <w:tc>
          <w:tcPr>
            <w:tcW w:w="893" w:type="dxa"/>
            <w:tcBorders>
              <w:tl2br w:val="nil"/>
              <w:tr2bl w:val="nil"/>
            </w:tcBorders>
            <w:shd w:val="clear" w:color="auto" w:fill="FFFFFF"/>
            <w:tcMar>
              <w:top w:w="60" w:type="dxa"/>
              <w:left w:w="75" w:type="dxa"/>
              <w:bottom w:w="60" w:type="dxa"/>
              <w:right w:w="75" w:type="dxa"/>
            </w:tcMar>
            <w:vAlign w:val="center"/>
          </w:tcPr>
          <w:p w14:paraId="1DC4D7E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0144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752C7BC">
            <w:pPr>
              <w:jc w:val="center"/>
              <w:rPr>
                <w:rFonts w:hint="default"/>
                <w:sz w:val="21"/>
                <w:szCs w:val="21"/>
              </w:rPr>
            </w:pPr>
            <w:r>
              <w:rPr>
                <w:rFonts w:hint="default"/>
                <w:sz w:val="21"/>
                <w:szCs w:val="21"/>
              </w:rPr>
              <w:t>2025-02-05 20:00 - 2025-02-05 21:00</w:t>
            </w:r>
          </w:p>
        </w:tc>
        <w:tc>
          <w:tcPr>
            <w:tcW w:w="1505" w:type="dxa"/>
            <w:tcBorders>
              <w:tl2br w:val="nil"/>
              <w:tr2bl w:val="nil"/>
            </w:tcBorders>
            <w:shd w:val="clear" w:color="auto" w:fill="FFFFFF"/>
            <w:tcMar>
              <w:top w:w="60" w:type="dxa"/>
              <w:left w:w="75" w:type="dxa"/>
              <w:bottom w:w="60" w:type="dxa"/>
              <w:right w:w="75" w:type="dxa"/>
            </w:tcMar>
            <w:vAlign w:val="center"/>
          </w:tcPr>
          <w:p w14:paraId="71AD391A">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A15FB2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8740FB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3969E6D">
            <w:pPr>
              <w:jc w:val="center"/>
              <w:rPr>
                <w:rFonts w:hint="default" w:ascii="宋体" w:hAnsi="宋体" w:eastAsia="宋体"/>
                <w:sz w:val="21"/>
                <w:szCs w:val="21"/>
              </w:rPr>
            </w:pPr>
            <w:r>
              <w:rPr>
                <w:rFonts w:hint="default"/>
                <w:sz w:val="21"/>
                <w:szCs w:val="21"/>
              </w:rPr>
              <w:t>46.807</w:t>
            </w:r>
          </w:p>
        </w:tc>
        <w:tc>
          <w:tcPr>
            <w:tcW w:w="893" w:type="dxa"/>
            <w:tcBorders>
              <w:tl2br w:val="nil"/>
              <w:tr2bl w:val="nil"/>
            </w:tcBorders>
            <w:shd w:val="clear" w:color="auto" w:fill="FFFFFF"/>
            <w:tcMar>
              <w:top w:w="60" w:type="dxa"/>
              <w:left w:w="75" w:type="dxa"/>
              <w:bottom w:w="60" w:type="dxa"/>
              <w:right w:w="75" w:type="dxa"/>
            </w:tcMar>
            <w:vAlign w:val="center"/>
          </w:tcPr>
          <w:p w14:paraId="6752709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80CA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AFA66B8">
            <w:pPr>
              <w:jc w:val="center"/>
              <w:rPr>
                <w:rFonts w:hint="default"/>
                <w:sz w:val="21"/>
                <w:szCs w:val="21"/>
              </w:rPr>
            </w:pPr>
            <w:r>
              <w:rPr>
                <w:rFonts w:hint="default"/>
                <w:sz w:val="21"/>
                <w:szCs w:val="21"/>
              </w:rPr>
              <w:t>2025-01-20 03:00 - 2025-01-20 04:00</w:t>
            </w:r>
          </w:p>
        </w:tc>
        <w:tc>
          <w:tcPr>
            <w:tcW w:w="1505" w:type="dxa"/>
            <w:tcBorders>
              <w:tl2br w:val="nil"/>
              <w:tr2bl w:val="nil"/>
            </w:tcBorders>
            <w:shd w:val="clear" w:color="auto" w:fill="FFFFFF"/>
            <w:tcMar>
              <w:top w:w="60" w:type="dxa"/>
              <w:left w:w="75" w:type="dxa"/>
              <w:bottom w:w="60" w:type="dxa"/>
              <w:right w:w="75" w:type="dxa"/>
            </w:tcMar>
            <w:vAlign w:val="center"/>
          </w:tcPr>
          <w:p w14:paraId="5CEB889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7396A5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63FDEC5">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E0CF527">
            <w:pPr>
              <w:jc w:val="center"/>
              <w:rPr>
                <w:rFonts w:hint="default" w:ascii="宋体" w:hAnsi="宋体" w:eastAsia="宋体"/>
                <w:sz w:val="21"/>
                <w:szCs w:val="21"/>
              </w:rPr>
            </w:pPr>
            <w:r>
              <w:rPr>
                <w:rFonts w:hint="default"/>
                <w:sz w:val="21"/>
                <w:szCs w:val="21"/>
              </w:rPr>
              <w:t>62.531</w:t>
            </w:r>
          </w:p>
        </w:tc>
        <w:tc>
          <w:tcPr>
            <w:tcW w:w="893" w:type="dxa"/>
            <w:tcBorders>
              <w:tl2br w:val="nil"/>
              <w:tr2bl w:val="nil"/>
            </w:tcBorders>
            <w:shd w:val="clear" w:color="auto" w:fill="FFFFFF"/>
            <w:tcMar>
              <w:top w:w="60" w:type="dxa"/>
              <w:left w:w="75" w:type="dxa"/>
              <w:bottom w:w="60" w:type="dxa"/>
              <w:right w:w="75" w:type="dxa"/>
            </w:tcMar>
            <w:vAlign w:val="center"/>
          </w:tcPr>
          <w:p w14:paraId="1E2F85A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6CF6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98EF7E9">
            <w:pPr>
              <w:jc w:val="center"/>
              <w:rPr>
                <w:rFonts w:hint="default"/>
                <w:sz w:val="21"/>
                <w:szCs w:val="21"/>
              </w:rPr>
            </w:pPr>
            <w:r>
              <w:rPr>
                <w:rFonts w:hint="default"/>
                <w:sz w:val="21"/>
                <w:szCs w:val="21"/>
              </w:rPr>
              <w:t>2025-02-06 22:00 - 2025-02-06 23:00</w:t>
            </w:r>
          </w:p>
        </w:tc>
        <w:tc>
          <w:tcPr>
            <w:tcW w:w="1505" w:type="dxa"/>
            <w:tcBorders>
              <w:tl2br w:val="nil"/>
              <w:tr2bl w:val="nil"/>
            </w:tcBorders>
            <w:shd w:val="clear" w:color="auto" w:fill="FFFFFF"/>
            <w:tcMar>
              <w:top w:w="60" w:type="dxa"/>
              <w:left w:w="75" w:type="dxa"/>
              <w:bottom w:w="60" w:type="dxa"/>
              <w:right w:w="75" w:type="dxa"/>
            </w:tcMar>
            <w:vAlign w:val="center"/>
          </w:tcPr>
          <w:p w14:paraId="0682188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4E7BE6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5BEA4B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D089F28">
            <w:pPr>
              <w:jc w:val="center"/>
              <w:rPr>
                <w:rFonts w:hint="default" w:ascii="宋体" w:hAnsi="宋体" w:eastAsia="宋体"/>
                <w:sz w:val="21"/>
                <w:szCs w:val="21"/>
              </w:rPr>
            </w:pPr>
            <w:r>
              <w:rPr>
                <w:rFonts w:hint="default"/>
                <w:sz w:val="21"/>
                <w:szCs w:val="21"/>
              </w:rPr>
              <w:t>34.975</w:t>
            </w:r>
          </w:p>
        </w:tc>
        <w:tc>
          <w:tcPr>
            <w:tcW w:w="893" w:type="dxa"/>
            <w:tcBorders>
              <w:tl2br w:val="nil"/>
              <w:tr2bl w:val="nil"/>
            </w:tcBorders>
            <w:shd w:val="clear" w:color="auto" w:fill="FFFFFF"/>
            <w:tcMar>
              <w:top w:w="60" w:type="dxa"/>
              <w:left w:w="75" w:type="dxa"/>
              <w:bottom w:w="60" w:type="dxa"/>
              <w:right w:w="75" w:type="dxa"/>
            </w:tcMar>
            <w:vAlign w:val="center"/>
          </w:tcPr>
          <w:p w14:paraId="79C94AA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7D49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AF95930">
            <w:pPr>
              <w:jc w:val="center"/>
              <w:rPr>
                <w:rFonts w:hint="default"/>
                <w:sz w:val="21"/>
                <w:szCs w:val="21"/>
              </w:rPr>
            </w:pPr>
            <w:r>
              <w:rPr>
                <w:rFonts w:hint="default"/>
                <w:sz w:val="21"/>
                <w:szCs w:val="21"/>
              </w:rPr>
              <w:t>2025-01-21 08:00 - 2025-01-21 09:00</w:t>
            </w:r>
          </w:p>
        </w:tc>
        <w:tc>
          <w:tcPr>
            <w:tcW w:w="1505" w:type="dxa"/>
            <w:tcBorders>
              <w:tl2br w:val="nil"/>
              <w:tr2bl w:val="nil"/>
            </w:tcBorders>
            <w:shd w:val="clear" w:color="auto" w:fill="FFFFFF"/>
            <w:tcMar>
              <w:top w:w="60" w:type="dxa"/>
              <w:left w:w="75" w:type="dxa"/>
              <w:bottom w:w="60" w:type="dxa"/>
              <w:right w:w="75" w:type="dxa"/>
            </w:tcMar>
            <w:vAlign w:val="center"/>
          </w:tcPr>
          <w:p w14:paraId="7B8C707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F7C003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B98D0E8">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435E5D9">
            <w:pPr>
              <w:jc w:val="center"/>
              <w:rPr>
                <w:rFonts w:hint="default" w:ascii="宋体" w:hAnsi="宋体" w:eastAsia="宋体"/>
                <w:sz w:val="21"/>
                <w:szCs w:val="21"/>
              </w:rPr>
            </w:pPr>
            <w:r>
              <w:rPr>
                <w:rFonts w:hint="default"/>
                <w:sz w:val="21"/>
                <w:szCs w:val="21"/>
              </w:rPr>
              <w:t>53.431</w:t>
            </w:r>
          </w:p>
        </w:tc>
        <w:tc>
          <w:tcPr>
            <w:tcW w:w="893" w:type="dxa"/>
            <w:tcBorders>
              <w:tl2br w:val="nil"/>
              <w:tr2bl w:val="nil"/>
            </w:tcBorders>
            <w:shd w:val="clear" w:color="auto" w:fill="FFFFFF"/>
            <w:tcMar>
              <w:top w:w="60" w:type="dxa"/>
              <w:left w:w="75" w:type="dxa"/>
              <w:bottom w:w="60" w:type="dxa"/>
              <w:right w:w="75" w:type="dxa"/>
            </w:tcMar>
            <w:vAlign w:val="center"/>
          </w:tcPr>
          <w:p w14:paraId="6ECAB664">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2B55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ECD6150">
            <w:pPr>
              <w:jc w:val="center"/>
              <w:rPr>
                <w:rFonts w:hint="default"/>
                <w:sz w:val="21"/>
                <w:szCs w:val="21"/>
              </w:rPr>
            </w:pPr>
            <w:r>
              <w:rPr>
                <w:rFonts w:hint="default"/>
                <w:sz w:val="21"/>
                <w:szCs w:val="21"/>
              </w:rPr>
              <w:t>2025-02-02 17:00 - 2025-02-02 18:00</w:t>
            </w:r>
          </w:p>
        </w:tc>
        <w:tc>
          <w:tcPr>
            <w:tcW w:w="1505" w:type="dxa"/>
            <w:tcBorders>
              <w:tl2br w:val="nil"/>
              <w:tr2bl w:val="nil"/>
            </w:tcBorders>
            <w:shd w:val="clear" w:color="auto" w:fill="FFFFFF"/>
            <w:tcMar>
              <w:top w:w="60" w:type="dxa"/>
              <w:left w:w="75" w:type="dxa"/>
              <w:bottom w:w="60" w:type="dxa"/>
              <w:right w:w="75" w:type="dxa"/>
            </w:tcMar>
            <w:vAlign w:val="center"/>
          </w:tcPr>
          <w:p w14:paraId="588CB28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4D59F2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752646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7C5678C">
            <w:pPr>
              <w:jc w:val="center"/>
              <w:rPr>
                <w:rFonts w:hint="default" w:ascii="宋体" w:hAnsi="宋体" w:eastAsia="宋体"/>
                <w:sz w:val="21"/>
                <w:szCs w:val="21"/>
              </w:rPr>
            </w:pPr>
            <w:r>
              <w:rPr>
                <w:rFonts w:hint="default"/>
                <w:sz w:val="21"/>
                <w:szCs w:val="21"/>
              </w:rPr>
              <w:t>65.143</w:t>
            </w:r>
          </w:p>
        </w:tc>
        <w:tc>
          <w:tcPr>
            <w:tcW w:w="893" w:type="dxa"/>
            <w:tcBorders>
              <w:tl2br w:val="nil"/>
              <w:tr2bl w:val="nil"/>
            </w:tcBorders>
            <w:shd w:val="clear" w:color="auto" w:fill="FFFFFF"/>
            <w:tcMar>
              <w:top w:w="60" w:type="dxa"/>
              <w:left w:w="75" w:type="dxa"/>
              <w:bottom w:w="60" w:type="dxa"/>
              <w:right w:w="75" w:type="dxa"/>
            </w:tcMar>
            <w:vAlign w:val="center"/>
          </w:tcPr>
          <w:p w14:paraId="2C60C07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A059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3169E73">
            <w:pPr>
              <w:jc w:val="center"/>
              <w:rPr>
                <w:rFonts w:hint="default"/>
                <w:sz w:val="21"/>
                <w:szCs w:val="21"/>
              </w:rPr>
            </w:pPr>
            <w:r>
              <w:rPr>
                <w:rFonts w:hint="default"/>
                <w:sz w:val="21"/>
                <w:szCs w:val="21"/>
              </w:rPr>
              <w:t>2025-01-22 14:00 - 2025-01-22 15:00</w:t>
            </w:r>
          </w:p>
        </w:tc>
        <w:tc>
          <w:tcPr>
            <w:tcW w:w="1505" w:type="dxa"/>
            <w:tcBorders>
              <w:tl2br w:val="nil"/>
              <w:tr2bl w:val="nil"/>
            </w:tcBorders>
            <w:shd w:val="clear" w:color="auto" w:fill="FFFFFF"/>
            <w:tcMar>
              <w:top w:w="60" w:type="dxa"/>
              <w:left w:w="75" w:type="dxa"/>
              <w:bottom w:w="60" w:type="dxa"/>
              <w:right w:w="75" w:type="dxa"/>
            </w:tcMar>
            <w:vAlign w:val="center"/>
          </w:tcPr>
          <w:p w14:paraId="5BBF948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85DE952">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C1AFCD1">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2A16AAAC">
            <w:pPr>
              <w:jc w:val="center"/>
              <w:rPr>
                <w:rFonts w:hint="default" w:ascii="宋体" w:hAnsi="宋体" w:eastAsia="宋体"/>
                <w:sz w:val="21"/>
                <w:szCs w:val="21"/>
              </w:rPr>
            </w:pPr>
            <w:r>
              <w:rPr>
                <w:rFonts w:hint="default"/>
                <w:sz w:val="21"/>
                <w:szCs w:val="21"/>
              </w:rPr>
              <w:t>36.47</w:t>
            </w:r>
          </w:p>
        </w:tc>
        <w:tc>
          <w:tcPr>
            <w:tcW w:w="893" w:type="dxa"/>
            <w:tcBorders>
              <w:tl2br w:val="nil"/>
              <w:tr2bl w:val="nil"/>
            </w:tcBorders>
            <w:shd w:val="clear" w:color="auto" w:fill="FFFFFF"/>
            <w:tcMar>
              <w:top w:w="60" w:type="dxa"/>
              <w:left w:w="75" w:type="dxa"/>
              <w:bottom w:w="60" w:type="dxa"/>
              <w:right w:w="75" w:type="dxa"/>
            </w:tcMar>
            <w:vAlign w:val="center"/>
          </w:tcPr>
          <w:p w14:paraId="5160B96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E966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FEDF389">
            <w:pPr>
              <w:jc w:val="center"/>
              <w:rPr>
                <w:rFonts w:hint="default"/>
                <w:sz w:val="21"/>
                <w:szCs w:val="21"/>
              </w:rPr>
            </w:pPr>
            <w:r>
              <w:rPr>
                <w:rFonts w:hint="default"/>
                <w:sz w:val="21"/>
                <w:szCs w:val="21"/>
              </w:rPr>
              <w:t>2025-02-07 03:00 - 2025-02-07 04:00</w:t>
            </w:r>
          </w:p>
        </w:tc>
        <w:tc>
          <w:tcPr>
            <w:tcW w:w="1505" w:type="dxa"/>
            <w:tcBorders>
              <w:tl2br w:val="nil"/>
              <w:tr2bl w:val="nil"/>
            </w:tcBorders>
            <w:shd w:val="clear" w:color="auto" w:fill="FFFFFF"/>
            <w:tcMar>
              <w:top w:w="60" w:type="dxa"/>
              <w:left w:w="75" w:type="dxa"/>
              <w:bottom w:w="60" w:type="dxa"/>
              <w:right w:w="75" w:type="dxa"/>
            </w:tcMar>
            <w:vAlign w:val="center"/>
          </w:tcPr>
          <w:p w14:paraId="514208D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888B04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6CEFE0C">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68189F7">
            <w:pPr>
              <w:jc w:val="center"/>
              <w:rPr>
                <w:rFonts w:hint="default" w:ascii="宋体" w:hAnsi="宋体" w:eastAsia="宋体"/>
                <w:sz w:val="21"/>
                <w:szCs w:val="21"/>
              </w:rPr>
            </w:pPr>
            <w:r>
              <w:rPr>
                <w:rFonts w:hint="default"/>
                <w:sz w:val="21"/>
                <w:szCs w:val="21"/>
              </w:rPr>
              <w:t>37.097</w:t>
            </w:r>
          </w:p>
        </w:tc>
        <w:tc>
          <w:tcPr>
            <w:tcW w:w="893" w:type="dxa"/>
            <w:tcBorders>
              <w:tl2br w:val="nil"/>
              <w:tr2bl w:val="nil"/>
            </w:tcBorders>
            <w:shd w:val="clear" w:color="auto" w:fill="FFFFFF"/>
            <w:tcMar>
              <w:top w:w="60" w:type="dxa"/>
              <w:left w:w="75" w:type="dxa"/>
              <w:bottom w:w="60" w:type="dxa"/>
              <w:right w:w="75" w:type="dxa"/>
            </w:tcMar>
            <w:vAlign w:val="center"/>
          </w:tcPr>
          <w:p w14:paraId="4359D37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723E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6DD6446">
            <w:pPr>
              <w:jc w:val="center"/>
              <w:rPr>
                <w:rFonts w:hint="default"/>
                <w:sz w:val="21"/>
                <w:szCs w:val="21"/>
              </w:rPr>
            </w:pPr>
            <w:r>
              <w:rPr>
                <w:rFonts w:hint="default"/>
                <w:sz w:val="21"/>
                <w:szCs w:val="21"/>
              </w:rPr>
              <w:t>2025-02-07 12:00 - 2025-02-07 13:00</w:t>
            </w:r>
          </w:p>
        </w:tc>
        <w:tc>
          <w:tcPr>
            <w:tcW w:w="1505" w:type="dxa"/>
            <w:tcBorders>
              <w:tl2br w:val="nil"/>
              <w:tr2bl w:val="nil"/>
            </w:tcBorders>
            <w:shd w:val="clear" w:color="auto" w:fill="FFFFFF"/>
            <w:tcMar>
              <w:top w:w="60" w:type="dxa"/>
              <w:left w:w="75" w:type="dxa"/>
              <w:bottom w:w="60" w:type="dxa"/>
              <w:right w:w="75" w:type="dxa"/>
            </w:tcMar>
            <w:vAlign w:val="center"/>
          </w:tcPr>
          <w:p w14:paraId="32576D5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CD72612">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CF6CD75">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16CCF13A">
            <w:pPr>
              <w:jc w:val="center"/>
              <w:rPr>
                <w:rFonts w:hint="default" w:ascii="宋体" w:hAnsi="宋体" w:eastAsia="宋体"/>
                <w:sz w:val="21"/>
                <w:szCs w:val="21"/>
              </w:rPr>
            </w:pPr>
            <w:r>
              <w:rPr>
                <w:rFonts w:hint="default"/>
                <w:sz w:val="21"/>
                <w:szCs w:val="21"/>
              </w:rPr>
              <w:t>1.423</w:t>
            </w:r>
          </w:p>
        </w:tc>
        <w:tc>
          <w:tcPr>
            <w:tcW w:w="893" w:type="dxa"/>
            <w:tcBorders>
              <w:tl2br w:val="nil"/>
              <w:tr2bl w:val="nil"/>
            </w:tcBorders>
            <w:shd w:val="clear" w:color="auto" w:fill="FFFFFF"/>
            <w:tcMar>
              <w:top w:w="60" w:type="dxa"/>
              <w:left w:w="75" w:type="dxa"/>
              <w:bottom w:w="60" w:type="dxa"/>
              <w:right w:w="75" w:type="dxa"/>
            </w:tcMar>
            <w:vAlign w:val="center"/>
          </w:tcPr>
          <w:p w14:paraId="7D932E6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B6DF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4E37E81">
            <w:pPr>
              <w:jc w:val="center"/>
              <w:rPr>
                <w:rFonts w:hint="default"/>
                <w:sz w:val="21"/>
                <w:szCs w:val="21"/>
              </w:rPr>
            </w:pPr>
            <w:r>
              <w:rPr>
                <w:rFonts w:hint="default"/>
                <w:sz w:val="21"/>
                <w:szCs w:val="21"/>
              </w:rPr>
              <w:t>2025-02-07 14:00 - 2025-02-07 15:00</w:t>
            </w:r>
          </w:p>
        </w:tc>
        <w:tc>
          <w:tcPr>
            <w:tcW w:w="1505" w:type="dxa"/>
            <w:tcBorders>
              <w:tl2br w:val="nil"/>
              <w:tr2bl w:val="nil"/>
            </w:tcBorders>
            <w:shd w:val="clear" w:color="auto" w:fill="FFFFFF"/>
            <w:tcMar>
              <w:top w:w="60" w:type="dxa"/>
              <w:left w:w="75" w:type="dxa"/>
              <w:bottom w:w="60" w:type="dxa"/>
              <w:right w:w="75" w:type="dxa"/>
            </w:tcMar>
            <w:vAlign w:val="center"/>
          </w:tcPr>
          <w:p w14:paraId="4F36EA1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528A8C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AADDDA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A88D142">
            <w:pPr>
              <w:jc w:val="center"/>
              <w:rPr>
                <w:rFonts w:hint="default" w:ascii="宋体" w:hAnsi="宋体" w:eastAsia="宋体"/>
                <w:sz w:val="21"/>
                <w:szCs w:val="21"/>
              </w:rPr>
            </w:pPr>
            <w:r>
              <w:rPr>
                <w:rFonts w:hint="default"/>
                <w:sz w:val="21"/>
                <w:szCs w:val="21"/>
              </w:rPr>
              <w:t>15.127</w:t>
            </w:r>
          </w:p>
        </w:tc>
        <w:tc>
          <w:tcPr>
            <w:tcW w:w="893" w:type="dxa"/>
            <w:tcBorders>
              <w:tl2br w:val="nil"/>
              <w:tr2bl w:val="nil"/>
            </w:tcBorders>
            <w:shd w:val="clear" w:color="auto" w:fill="FFFFFF"/>
            <w:tcMar>
              <w:top w:w="60" w:type="dxa"/>
              <w:left w:w="75" w:type="dxa"/>
              <w:bottom w:w="60" w:type="dxa"/>
              <w:right w:w="75" w:type="dxa"/>
            </w:tcMar>
            <w:vAlign w:val="center"/>
          </w:tcPr>
          <w:p w14:paraId="21679293">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69C5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517AA61">
            <w:pPr>
              <w:jc w:val="center"/>
              <w:rPr>
                <w:rFonts w:hint="default"/>
                <w:sz w:val="21"/>
                <w:szCs w:val="21"/>
              </w:rPr>
            </w:pPr>
            <w:r>
              <w:rPr>
                <w:rFonts w:hint="default"/>
                <w:sz w:val="21"/>
                <w:szCs w:val="21"/>
              </w:rPr>
              <w:t>2025-01-23 21:00 - 2025-01-23 22:00</w:t>
            </w:r>
          </w:p>
        </w:tc>
        <w:tc>
          <w:tcPr>
            <w:tcW w:w="1505" w:type="dxa"/>
            <w:tcBorders>
              <w:tl2br w:val="nil"/>
              <w:tr2bl w:val="nil"/>
            </w:tcBorders>
            <w:shd w:val="clear" w:color="auto" w:fill="FFFFFF"/>
            <w:tcMar>
              <w:top w:w="60" w:type="dxa"/>
              <w:left w:w="75" w:type="dxa"/>
              <w:bottom w:w="60" w:type="dxa"/>
              <w:right w:w="75" w:type="dxa"/>
            </w:tcMar>
            <w:vAlign w:val="center"/>
          </w:tcPr>
          <w:p w14:paraId="5D20B22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483FEA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AC381E2">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C24FCAA">
            <w:pPr>
              <w:jc w:val="center"/>
              <w:rPr>
                <w:rFonts w:hint="default" w:ascii="宋体" w:hAnsi="宋体" w:eastAsia="宋体"/>
                <w:sz w:val="21"/>
                <w:szCs w:val="21"/>
              </w:rPr>
            </w:pPr>
            <w:r>
              <w:rPr>
                <w:rFonts w:hint="default"/>
                <w:sz w:val="21"/>
                <w:szCs w:val="21"/>
              </w:rPr>
              <w:t>51.445</w:t>
            </w:r>
          </w:p>
        </w:tc>
        <w:tc>
          <w:tcPr>
            <w:tcW w:w="893" w:type="dxa"/>
            <w:tcBorders>
              <w:tl2br w:val="nil"/>
              <w:tr2bl w:val="nil"/>
            </w:tcBorders>
            <w:shd w:val="clear" w:color="auto" w:fill="FFFFFF"/>
            <w:tcMar>
              <w:top w:w="60" w:type="dxa"/>
              <w:left w:w="75" w:type="dxa"/>
              <w:bottom w:w="60" w:type="dxa"/>
              <w:right w:w="75" w:type="dxa"/>
            </w:tcMar>
            <w:vAlign w:val="center"/>
          </w:tcPr>
          <w:p w14:paraId="0893E4A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2F95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66F8A17">
            <w:pPr>
              <w:jc w:val="center"/>
              <w:rPr>
                <w:rFonts w:hint="default"/>
                <w:sz w:val="21"/>
                <w:szCs w:val="21"/>
              </w:rPr>
            </w:pPr>
            <w:r>
              <w:rPr>
                <w:rFonts w:hint="default"/>
                <w:sz w:val="21"/>
                <w:szCs w:val="21"/>
              </w:rPr>
              <w:t>2025-01-24 02:00 - 2025-01-24 03:00</w:t>
            </w:r>
          </w:p>
        </w:tc>
        <w:tc>
          <w:tcPr>
            <w:tcW w:w="1505" w:type="dxa"/>
            <w:tcBorders>
              <w:tl2br w:val="nil"/>
              <w:tr2bl w:val="nil"/>
            </w:tcBorders>
            <w:shd w:val="clear" w:color="auto" w:fill="FFFFFF"/>
            <w:tcMar>
              <w:top w:w="60" w:type="dxa"/>
              <w:left w:w="75" w:type="dxa"/>
              <w:bottom w:w="60" w:type="dxa"/>
              <w:right w:w="75" w:type="dxa"/>
            </w:tcMar>
            <w:vAlign w:val="center"/>
          </w:tcPr>
          <w:p w14:paraId="124421C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8ADB1F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902979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1FD9113">
            <w:pPr>
              <w:jc w:val="center"/>
              <w:rPr>
                <w:rFonts w:hint="default" w:ascii="宋体" w:hAnsi="宋体" w:eastAsia="宋体"/>
                <w:sz w:val="21"/>
                <w:szCs w:val="21"/>
              </w:rPr>
            </w:pPr>
            <w:r>
              <w:rPr>
                <w:rFonts w:hint="default"/>
                <w:sz w:val="21"/>
                <w:szCs w:val="21"/>
              </w:rPr>
              <w:t>58.774</w:t>
            </w:r>
          </w:p>
        </w:tc>
        <w:tc>
          <w:tcPr>
            <w:tcW w:w="893" w:type="dxa"/>
            <w:tcBorders>
              <w:tl2br w:val="nil"/>
              <w:tr2bl w:val="nil"/>
            </w:tcBorders>
            <w:shd w:val="clear" w:color="auto" w:fill="FFFFFF"/>
            <w:tcMar>
              <w:top w:w="60" w:type="dxa"/>
              <w:left w:w="75" w:type="dxa"/>
              <w:bottom w:w="60" w:type="dxa"/>
              <w:right w:w="75" w:type="dxa"/>
            </w:tcMar>
            <w:vAlign w:val="center"/>
          </w:tcPr>
          <w:p w14:paraId="5433D94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726D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D41F818">
            <w:pPr>
              <w:jc w:val="center"/>
              <w:rPr>
                <w:rFonts w:hint="default"/>
                <w:sz w:val="21"/>
                <w:szCs w:val="21"/>
              </w:rPr>
            </w:pPr>
            <w:r>
              <w:rPr>
                <w:rFonts w:hint="default"/>
                <w:sz w:val="21"/>
                <w:szCs w:val="21"/>
              </w:rPr>
              <w:t>2025-02-08 06:00 - 2025-02-08 07:00</w:t>
            </w:r>
          </w:p>
        </w:tc>
        <w:tc>
          <w:tcPr>
            <w:tcW w:w="1505" w:type="dxa"/>
            <w:tcBorders>
              <w:tl2br w:val="nil"/>
              <w:tr2bl w:val="nil"/>
            </w:tcBorders>
            <w:shd w:val="clear" w:color="auto" w:fill="FFFFFF"/>
            <w:tcMar>
              <w:top w:w="60" w:type="dxa"/>
              <w:left w:w="75" w:type="dxa"/>
              <w:bottom w:w="60" w:type="dxa"/>
              <w:right w:w="75" w:type="dxa"/>
            </w:tcMar>
            <w:vAlign w:val="center"/>
          </w:tcPr>
          <w:p w14:paraId="722F201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6028D1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DD42E8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A09BFFB">
            <w:pPr>
              <w:jc w:val="center"/>
              <w:rPr>
                <w:rFonts w:hint="default" w:ascii="宋体" w:hAnsi="宋体" w:eastAsia="宋体"/>
                <w:sz w:val="21"/>
                <w:szCs w:val="21"/>
              </w:rPr>
            </w:pPr>
            <w:r>
              <w:rPr>
                <w:rFonts w:hint="default"/>
                <w:sz w:val="21"/>
                <w:szCs w:val="21"/>
              </w:rPr>
              <w:t>28.575</w:t>
            </w:r>
          </w:p>
        </w:tc>
        <w:tc>
          <w:tcPr>
            <w:tcW w:w="893" w:type="dxa"/>
            <w:tcBorders>
              <w:tl2br w:val="nil"/>
              <w:tr2bl w:val="nil"/>
            </w:tcBorders>
            <w:shd w:val="clear" w:color="auto" w:fill="FFFFFF"/>
            <w:tcMar>
              <w:top w:w="60" w:type="dxa"/>
              <w:left w:w="75" w:type="dxa"/>
              <w:bottom w:w="60" w:type="dxa"/>
              <w:right w:w="75" w:type="dxa"/>
            </w:tcMar>
            <w:vAlign w:val="center"/>
          </w:tcPr>
          <w:p w14:paraId="4269162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E983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12B11E9">
            <w:pPr>
              <w:jc w:val="center"/>
              <w:rPr>
                <w:rFonts w:hint="default"/>
                <w:sz w:val="21"/>
                <w:szCs w:val="21"/>
              </w:rPr>
            </w:pPr>
            <w:r>
              <w:rPr>
                <w:rFonts w:hint="default"/>
                <w:sz w:val="21"/>
                <w:szCs w:val="21"/>
              </w:rPr>
              <w:t>2025-01-26 03:00 - 2025-01-26 04:00</w:t>
            </w:r>
          </w:p>
        </w:tc>
        <w:tc>
          <w:tcPr>
            <w:tcW w:w="1505" w:type="dxa"/>
            <w:tcBorders>
              <w:tl2br w:val="nil"/>
              <w:tr2bl w:val="nil"/>
            </w:tcBorders>
            <w:shd w:val="clear" w:color="auto" w:fill="FFFFFF"/>
            <w:tcMar>
              <w:top w:w="60" w:type="dxa"/>
              <w:left w:w="75" w:type="dxa"/>
              <w:bottom w:w="60" w:type="dxa"/>
              <w:right w:w="75" w:type="dxa"/>
            </w:tcMar>
            <w:vAlign w:val="center"/>
          </w:tcPr>
          <w:p w14:paraId="3F06060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7248AF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D133643">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CB8F1E9">
            <w:pPr>
              <w:jc w:val="center"/>
              <w:rPr>
                <w:rFonts w:hint="default" w:ascii="宋体" w:hAnsi="宋体" w:eastAsia="宋体"/>
                <w:sz w:val="21"/>
                <w:szCs w:val="21"/>
              </w:rPr>
            </w:pPr>
            <w:r>
              <w:rPr>
                <w:rFonts w:hint="default"/>
                <w:sz w:val="21"/>
                <w:szCs w:val="21"/>
              </w:rPr>
              <w:t>52.694</w:t>
            </w:r>
          </w:p>
        </w:tc>
        <w:tc>
          <w:tcPr>
            <w:tcW w:w="893" w:type="dxa"/>
            <w:tcBorders>
              <w:tl2br w:val="nil"/>
              <w:tr2bl w:val="nil"/>
            </w:tcBorders>
            <w:shd w:val="clear" w:color="auto" w:fill="FFFFFF"/>
            <w:tcMar>
              <w:top w:w="60" w:type="dxa"/>
              <w:left w:w="75" w:type="dxa"/>
              <w:bottom w:w="60" w:type="dxa"/>
              <w:right w:w="75" w:type="dxa"/>
            </w:tcMar>
            <w:vAlign w:val="center"/>
          </w:tcPr>
          <w:p w14:paraId="42687E2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D822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FBDB622">
            <w:pPr>
              <w:jc w:val="center"/>
              <w:rPr>
                <w:rFonts w:hint="default"/>
                <w:sz w:val="21"/>
                <w:szCs w:val="21"/>
              </w:rPr>
            </w:pPr>
            <w:r>
              <w:rPr>
                <w:rFonts w:hint="default"/>
                <w:sz w:val="21"/>
                <w:szCs w:val="21"/>
              </w:rPr>
              <w:t>2025-01-27 05:00 - 2025-01-27 06:00</w:t>
            </w:r>
          </w:p>
        </w:tc>
        <w:tc>
          <w:tcPr>
            <w:tcW w:w="1505" w:type="dxa"/>
            <w:tcBorders>
              <w:tl2br w:val="nil"/>
              <w:tr2bl w:val="nil"/>
            </w:tcBorders>
            <w:shd w:val="clear" w:color="auto" w:fill="FFFFFF"/>
            <w:tcMar>
              <w:top w:w="60" w:type="dxa"/>
              <w:left w:w="75" w:type="dxa"/>
              <w:bottom w:w="60" w:type="dxa"/>
              <w:right w:w="75" w:type="dxa"/>
            </w:tcMar>
            <w:vAlign w:val="center"/>
          </w:tcPr>
          <w:p w14:paraId="51A1DAD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9D834B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60FAA85">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BDB50F2">
            <w:pPr>
              <w:jc w:val="center"/>
              <w:rPr>
                <w:rFonts w:hint="default" w:ascii="宋体" w:hAnsi="宋体" w:eastAsia="宋体"/>
                <w:sz w:val="21"/>
                <w:szCs w:val="21"/>
              </w:rPr>
            </w:pPr>
            <w:r>
              <w:rPr>
                <w:rFonts w:hint="default"/>
                <w:sz w:val="21"/>
                <w:szCs w:val="21"/>
              </w:rPr>
              <w:t>61.425</w:t>
            </w:r>
          </w:p>
        </w:tc>
        <w:tc>
          <w:tcPr>
            <w:tcW w:w="893" w:type="dxa"/>
            <w:tcBorders>
              <w:tl2br w:val="nil"/>
              <w:tr2bl w:val="nil"/>
            </w:tcBorders>
            <w:shd w:val="clear" w:color="auto" w:fill="FFFFFF"/>
            <w:tcMar>
              <w:top w:w="60" w:type="dxa"/>
              <w:left w:w="75" w:type="dxa"/>
              <w:bottom w:w="60" w:type="dxa"/>
              <w:right w:w="75" w:type="dxa"/>
            </w:tcMar>
            <w:vAlign w:val="center"/>
          </w:tcPr>
          <w:p w14:paraId="07A9235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EE82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15ED236">
            <w:pPr>
              <w:jc w:val="center"/>
              <w:rPr>
                <w:rFonts w:hint="default"/>
                <w:sz w:val="21"/>
                <w:szCs w:val="21"/>
              </w:rPr>
            </w:pPr>
            <w:r>
              <w:rPr>
                <w:rFonts w:hint="default"/>
                <w:sz w:val="21"/>
                <w:szCs w:val="21"/>
              </w:rPr>
              <w:t>2025-01-28 02:00 - 2025-01-28 03:00</w:t>
            </w:r>
          </w:p>
        </w:tc>
        <w:tc>
          <w:tcPr>
            <w:tcW w:w="1505" w:type="dxa"/>
            <w:tcBorders>
              <w:tl2br w:val="nil"/>
              <w:tr2bl w:val="nil"/>
            </w:tcBorders>
            <w:shd w:val="clear" w:color="auto" w:fill="FFFFFF"/>
            <w:tcMar>
              <w:top w:w="60" w:type="dxa"/>
              <w:left w:w="75" w:type="dxa"/>
              <w:bottom w:w="60" w:type="dxa"/>
              <w:right w:w="75" w:type="dxa"/>
            </w:tcMar>
            <w:vAlign w:val="center"/>
          </w:tcPr>
          <w:p w14:paraId="210D01AB">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F735BA4">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399064C">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BD7E7BF">
            <w:pPr>
              <w:jc w:val="center"/>
              <w:rPr>
                <w:rFonts w:hint="default" w:ascii="宋体" w:hAnsi="宋体" w:eastAsia="宋体"/>
                <w:sz w:val="21"/>
                <w:szCs w:val="21"/>
              </w:rPr>
            </w:pPr>
            <w:r>
              <w:rPr>
                <w:rFonts w:hint="default"/>
                <w:sz w:val="21"/>
                <w:szCs w:val="21"/>
              </w:rPr>
              <w:t>75.197</w:t>
            </w:r>
          </w:p>
        </w:tc>
        <w:tc>
          <w:tcPr>
            <w:tcW w:w="893" w:type="dxa"/>
            <w:tcBorders>
              <w:tl2br w:val="nil"/>
              <w:tr2bl w:val="nil"/>
            </w:tcBorders>
            <w:shd w:val="clear" w:color="auto" w:fill="FFFFFF"/>
            <w:tcMar>
              <w:top w:w="60" w:type="dxa"/>
              <w:left w:w="75" w:type="dxa"/>
              <w:bottom w:w="60" w:type="dxa"/>
              <w:right w:w="75" w:type="dxa"/>
            </w:tcMar>
            <w:vAlign w:val="center"/>
          </w:tcPr>
          <w:p w14:paraId="67DB23A3">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D95B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AC6AEA0">
            <w:pPr>
              <w:jc w:val="center"/>
              <w:rPr>
                <w:rFonts w:hint="default"/>
                <w:sz w:val="21"/>
                <w:szCs w:val="21"/>
              </w:rPr>
            </w:pPr>
            <w:r>
              <w:rPr>
                <w:rFonts w:hint="default"/>
                <w:sz w:val="21"/>
                <w:szCs w:val="21"/>
              </w:rPr>
              <w:t>2025-02-08 08:00 - 2025-02-08 09:00</w:t>
            </w:r>
          </w:p>
        </w:tc>
        <w:tc>
          <w:tcPr>
            <w:tcW w:w="1505" w:type="dxa"/>
            <w:tcBorders>
              <w:tl2br w:val="nil"/>
              <w:tr2bl w:val="nil"/>
            </w:tcBorders>
            <w:shd w:val="clear" w:color="auto" w:fill="FFFFFF"/>
            <w:tcMar>
              <w:top w:w="60" w:type="dxa"/>
              <w:left w:w="75" w:type="dxa"/>
              <w:bottom w:w="60" w:type="dxa"/>
              <w:right w:w="75" w:type="dxa"/>
            </w:tcMar>
            <w:vAlign w:val="center"/>
          </w:tcPr>
          <w:p w14:paraId="7ECBE17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29DF16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C1648C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CDEA46C">
            <w:pPr>
              <w:jc w:val="center"/>
              <w:rPr>
                <w:rFonts w:hint="default" w:ascii="宋体" w:hAnsi="宋体" w:eastAsia="宋体"/>
                <w:sz w:val="21"/>
                <w:szCs w:val="21"/>
              </w:rPr>
            </w:pPr>
            <w:r>
              <w:rPr>
                <w:rFonts w:hint="default"/>
                <w:sz w:val="21"/>
                <w:szCs w:val="21"/>
              </w:rPr>
              <w:t>58.782</w:t>
            </w:r>
          </w:p>
        </w:tc>
        <w:tc>
          <w:tcPr>
            <w:tcW w:w="893" w:type="dxa"/>
            <w:tcBorders>
              <w:tl2br w:val="nil"/>
              <w:tr2bl w:val="nil"/>
            </w:tcBorders>
            <w:shd w:val="clear" w:color="auto" w:fill="FFFFFF"/>
            <w:tcMar>
              <w:top w:w="60" w:type="dxa"/>
              <w:left w:w="75" w:type="dxa"/>
              <w:bottom w:w="60" w:type="dxa"/>
              <w:right w:w="75" w:type="dxa"/>
            </w:tcMar>
            <w:vAlign w:val="center"/>
          </w:tcPr>
          <w:p w14:paraId="50EBF94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5566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A6135C7">
            <w:pPr>
              <w:jc w:val="center"/>
              <w:rPr>
                <w:rFonts w:hint="default"/>
                <w:sz w:val="21"/>
                <w:szCs w:val="21"/>
              </w:rPr>
            </w:pPr>
            <w:r>
              <w:rPr>
                <w:rFonts w:hint="default"/>
                <w:sz w:val="21"/>
                <w:szCs w:val="21"/>
              </w:rPr>
              <w:t>2025-02-08 21:00 - 2025-02-08 22:00</w:t>
            </w:r>
          </w:p>
        </w:tc>
        <w:tc>
          <w:tcPr>
            <w:tcW w:w="1505" w:type="dxa"/>
            <w:tcBorders>
              <w:tl2br w:val="nil"/>
              <w:tr2bl w:val="nil"/>
            </w:tcBorders>
            <w:shd w:val="clear" w:color="auto" w:fill="FFFFFF"/>
            <w:tcMar>
              <w:top w:w="60" w:type="dxa"/>
              <w:left w:w="75" w:type="dxa"/>
              <w:bottom w:w="60" w:type="dxa"/>
              <w:right w:w="75" w:type="dxa"/>
            </w:tcMar>
            <w:vAlign w:val="center"/>
          </w:tcPr>
          <w:p w14:paraId="33AB781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C078738">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4CFA63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8897CB3">
            <w:pPr>
              <w:jc w:val="center"/>
              <w:rPr>
                <w:rFonts w:hint="default" w:ascii="宋体" w:hAnsi="宋体" w:eastAsia="宋体"/>
                <w:sz w:val="21"/>
                <w:szCs w:val="21"/>
              </w:rPr>
            </w:pPr>
            <w:r>
              <w:rPr>
                <w:rFonts w:hint="default"/>
                <w:sz w:val="21"/>
                <w:szCs w:val="21"/>
              </w:rPr>
              <w:t>22.54</w:t>
            </w:r>
          </w:p>
        </w:tc>
        <w:tc>
          <w:tcPr>
            <w:tcW w:w="893" w:type="dxa"/>
            <w:tcBorders>
              <w:tl2br w:val="nil"/>
              <w:tr2bl w:val="nil"/>
            </w:tcBorders>
            <w:shd w:val="clear" w:color="auto" w:fill="FFFFFF"/>
            <w:tcMar>
              <w:top w:w="60" w:type="dxa"/>
              <w:left w:w="75" w:type="dxa"/>
              <w:bottom w:w="60" w:type="dxa"/>
              <w:right w:w="75" w:type="dxa"/>
            </w:tcMar>
            <w:vAlign w:val="center"/>
          </w:tcPr>
          <w:p w14:paraId="0B2657F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0871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6CCA22E">
            <w:pPr>
              <w:jc w:val="center"/>
              <w:rPr>
                <w:rFonts w:hint="default"/>
                <w:sz w:val="21"/>
                <w:szCs w:val="21"/>
              </w:rPr>
            </w:pPr>
            <w:r>
              <w:rPr>
                <w:rFonts w:hint="default"/>
                <w:sz w:val="21"/>
                <w:szCs w:val="21"/>
              </w:rPr>
              <w:t>2025-02-10 19:00 - 2025-02-10 20:00</w:t>
            </w:r>
          </w:p>
        </w:tc>
        <w:tc>
          <w:tcPr>
            <w:tcW w:w="1505" w:type="dxa"/>
            <w:tcBorders>
              <w:tl2br w:val="nil"/>
              <w:tr2bl w:val="nil"/>
            </w:tcBorders>
            <w:shd w:val="clear" w:color="auto" w:fill="FFFFFF"/>
            <w:tcMar>
              <w:top w:w="60" w:type="dxa"/>
              <w:left w:w="75" w:type="dxa"/>
              <w:bottom w:w="60" w:type="dxa"/>
              <w:right w:w="75" w:type="dxa"/>
            </w:tcMar>
            <w:vAlign w:val="center"/>
          </w:tcPr>
          <w:p w14:paraId="644D058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82A1E2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D0022AC">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3B3FDA8">
            <w:pPr>
              <w:jc w:val="center"/>
              <w:rPr>
                <w:rFonts w:hint="default" w:ascii="宋体" w:hAnsi="宋体" w:eastAsia="宋体"/>
                <w:sz w:val="21"/>
                <w:szCs w:val="21"/>
              </w:rPr>
            </w:pPr>
            <w:r>
              <w:rPr>
                <w:rFonts w:hint="default"/>
                <w:sz w:val="21"/>
                <w:szCs w:val="21"/>
              </w:rPr>
              <w:t>89.991</w:t>
            </w:r>
          </w:p>
        </w:tc>
        <w:tc>
          <w:tcPr>
            <w:tcW w:w="893" w:type="dxa"/>
            <w:tcBorders>
              <w:tl2br w:val="nil"/>
              <w:tr2bl w:val="nil"/>
            </w:tcBorders>
            <w:shd w:val="clear" w:color="auto" w:fill="FFFFFF"/>
            <w:tcMar>
              <w:top w:w="60" w:type="dxa"/>
              <w:left w:w="75" w:type="dxa"/>
              <w:bottom w:w="60" w:type="dxa"/>
              <w:right w:w="75" w:type="dxa"/>
            </w:tcMar>
            <w:vAlign w:val="center"/>
          </w:tcPr>
          <w:p w14:paraId="0C475E3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A42F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07ED824">
            <w:pPr>
              <w:jc w:val="center"/>
              <w:rPr>
                <w:rFonts w:hint="default"/>
                <w:sz w:val="21"/>
                <w:szCs w:val="21"/>
              </w:rPr>
            </w:pPr>
            <w:r>
              <w:rPr>
                <w:rFonts w:hint="default"/>
                <w:sz w:val="21"/>
                <w:szCs w:val="21"/>
              </w:rPr>
              <w:t>2025-02-12 11:00 - 2025-02-12 12:00</w:t>
            </w:r>
          </w:p>
        </w:tc>
        <w:tc>
          <w:tcPr>
            <w:tcW w:w="1505" w:type="dxa"/>
            <w:tcBorders>
              <w:tl2br w:val="nil"/>
              <w:tr2bl w:val="nil"/>
            </w:tcBorders>
            <w:shd w:val="clear" w:color="auto" w:fill="FFFFFF"/>
            <w:tcMar>
              <w:top w:w="60" w:type="dxa"/>
              <w:left w:w="75" w:type="dxa"/>
              <w:bottom w:w="60" w:type="dxa"/>
              <w:right w:w="75" w:type="dxa"/>
            </w:tcMar>
            <w:vAlign w:val="center"/>
          </w:tcPr>
          <w:p w14:paraId="7C749FB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E8FDA7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F45A31C">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46FC53EF">
            <w:pPr>
              <w:jc w:val="center"/>
              <w:rPr>
                <w:rFonts w:hint="default" w:ascii="宋体" w:hAnsi="宋体" w:eastAsia="宋体"/>
                <w:sz w:val="21"/>
                <w:szCs w:val="21"/>
              </w:rPr>
            </w:pPr>
            <w:r>
              <w:rPr>
                <w:rFonts w:hint="default"/>
                <w:sz w:val="21"/>
                <w:szCs w:val="21"/>
              </w:rPr>
              <w:t>6.08</w:t>
            </w:r>
          </w:p>
        </w:tc>
        <w:tc>
          <w:tcPr>
            <w:tcW w:w="893" w:type="dxa"/>
            <w:tcBorders>
              <w:tl2br w:val="nil"/>
              <w:tr2bl w:val="nil"/>
            </w:tcBorders>
            <w:shd w:val="clear" w:color="auto" w:fill="FFFFFF"/>
            <w:tcMar>
              <w:top w:w="60" w:type="dxa"/>
              <w:left w:w="75" w:type="dxa"/>
              <w:bottom w:w="60" w:type="dxa"/>
              <w:right w:w="75" w:type="dxa"/>
            </w:tcMar>
            <w:vAlign w:val="center"/>
          </w:tcPr>
          <w:p w14:paraId="3130031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BF5C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F7ED529">
            <w:pPr>
              <w:jc w:val="center"/>
              <w:rPr>
                <w:rFonts w:hint="default"/>
                <w:sz w:val="21"/>
                <w:szCs w:val="21"/>
              </w:rPr>
            </w:pPr>
            <w:r>
              <w:rPr>
                <w:rFonts w:hint="default"/>
                <w:sz w:val="21"/>
                <w:szCs w:val="21"/>
              </w:rPr>
              <w:t>2025-02-13 14:00 - 2025-02-13 15:00</w:t>
            </w:r>
          </w:p>
        </w:tc>
        <w:tc>
          <w:tcPr>
            <w:tcW w:w="1505" w:type="dxa"/>
            <w:tcBorders>
              <w:tl2br w:val="nil"/>
              <w:tr2bl w:val="nil"/>
            </w:tcBorders>
            <w:shd w:val="clear" w:color="auto" w:fill="FFFFFF"/>
            <w:tcMar>
              <w:top w:w="60" w:type="dxa"/>
              <w:left w:w="75" w:type="dxa"/>
              <w:bottom w:w="60" w:type="dxa"/>
              <w:right w:w="75" w:type="dxa"/>
            </w:tcMar>
            <w:vAlign w:val="center"/>
          </w:tcPr>
          <w:p w14:paraId="4EDB2A3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CCFC09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28C206E">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74514F8E">
            <w:pPr>
              <w:jc w:val="center"/>
              <w:rPr>
                <w:rFonts w:hint="default" w:ascii="宋体" w:hAnsi="宋体" w:eastAsia="宋体"/>
                <w:sz w:val="21"/>
                <w:szCs w:val="21"/>
              </w:rPr>
            </w:pPr>
            <w:r>
              <w:rPr>
                <w:rFonts w:hint="default"/>
                <w:sz w:val="21"/>
                <w:szCs w:val="21"/>
              </w:rPr>
              <w:t>7.139</w:t>
            </w:r>
          </w:p>
        </w:tc>
        <w:tc>
          <w:tcPr>
            <w:tcW w:w="893" w:type="dxa"/>
            <w:tcBorders>
              <w:tl2br w:val="nil"/>
              <w:tr2bl w:val="nil"/>
            </w:tcBorders>
            <w:shd w:val="clear" w:color="auto" w:fill="FFFFFF"/>
            <w:tcMar>
              <w:top w:w="60" w:type="dxa"/>
              <w:left w:w="75" w:type="dxa"/>
              <w:bottom w:w="60" w:type="dxa"/>
              <w:right w:w="75" w:type="dxa"/>
            </w:tcMar>
            <w:vAlign w:val="center"/>
          </w:tcPr>
          <w:p w14:paraId="20619D6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212B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627A948">
            <w:pPr>
              <w:jc w:val="center"/>
              <w:rPr>
                <w:rFonts w:hint="default"/>
                <w:sz w:val="21"/>
                <w:szCs w:val="21"/>
              </w:rPr>
            </w:pPr>
            <w:r>
              <w:rPr>
                <w:rFonts w:hint="default"/>
                <w:sz w:val="21"/>
                <w:szCs w:val="21"/>
              </w:rPr>
              <w:t>2025-01-30 16:00 - 2025-01-30 17:00</w:t>
            </w:r>
          </w:p>
        </w:tc>
        <w:tc>
          <w:tcPr>
            <w:tcW w:w="1505" w:type="dxa"/>
            <w:tcBorders>
              <w:tl2br w:val="nil"/>
              <w:tr2bl w:val="nil"/>
            </w:tcBorders>
            <w:shd w:val="clear" w:color="auto" w:fill="FFFFFF"/>
            <w:tcMar>
              <w:top w:w="60" w:type="dxa"/>
              <w:left w:w="75" w:type="dxa"/>
              <w:bottom w:w="60" w:type="dxa"/>
              <w:right w:w="75" w:type="dxa"/>
            </w:tcMar>
            <w:vAlign w:val="center"/>
          </w:tcPr>
          <w:p w14:paraId="3FF87F05">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C7B2BC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21ACBF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5D64863">
            <w:pPr>
              <w:jc w:val="center"/>
              <w:rPr>
                <w:rFonts w:hint="default" w:ascii="宋体" w:hAnsi="宋体" w:eastAsia="宋体"/>
                <w:sz w:val="21"/>
                <w:szCs w:val="21"/>
              </w:rPr>
            </w:pPr>
            <w:r>
              <w:rPr>
                <w:rFonts w:hint="default"/>
                <w:sz w:val="21"/>
                <w:szCs w:val="21"/>
              </w:rPr>
              <w:t>61.561</w:t>
            </w:r>
          </w:p>
        </w:tc>
        <w:tc>
          <w:tcPr>
            <w:tcW w:w="893" w:type="dxa"/>
            <w:tcBorders>
              <w:tl2br w:val="nil"/>
              <w:tr2bl w:val="nil"/>
            </w:tcBorders>
            <w:shd w:val="clear" w:color="auto" w:fill="FFFFFF"/>
            <w:tcMar>
              <w:top w:w="60" w:type="dxa"/>
              <w:left w:w="75" w:type="dxa"/>
              <w:bottom w:w="60" w:type="dxa"/>
              <w:right w:w="75" w:type="dxa"/>
            </w:tcMar>
            <w:vAlign w:val="center"/>
          </w:tcPr>
          <w:p w14:paraId="2BFC713E">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F9E7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BAC0808">
            <w:pPr>
              <w:jc w:val="center"/>
              <w:rPr>
                <w:rFonts w:hint="default"/>
                <w:sz w:val="21"/>
                <w:szCs w:val="21"/>
              </w:rPr>
            </w:pPr>
            <w:r>
              <w:rPr>
                <w:rFonts w:hint="default"/>
                <w:sz w:val="21"/>
                <w:szCs w:val="21"/>
              </w:rPr>
              <w:t>2025-02-03 17:00 - 2025-02-03 18:00</w:t>
            </w:r>
          </w:p>
        </w:tc>
        <w:tc>
          <w:tcPr>
            <w:tcW w:w="1505" w:type="dxa"/>
            <w:tcBorders>
              <w:tl2br w:val="nil"/>
              <w:tr2bl w:val="nil"/>
            </w:tcBorders>
            <w:shd w:val="clear" w:color="auto" w:fill="FFFFFF"/>
            <w:tcMar>
              <w:top w:w="60" w:type="dxa"/>
              <w:left w:w="75" w:type="dxa"/>
              <w:bottom w:w="60" w:type="dxa"/>
              <w:right w:w="75" w:type="dxa"/>
            </w:tcMar>
            <w:vAlign w:val="center"/>
          </w:tcPr>
          <w:p w14:paraId="50E1CBC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C0157C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9E447C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F3D8A6A">
            <w:pPr>
              <w:jc w:val="center"/>
              <w:rPr>
                <w:rFonts w:hint="default" w:ascii="宋体" w:hAnsi="宋体" w:eastAsia="宋体"/>
                <w:sz w:val="21"/>
                <w:szCs w:val="21"/>
              </w:rPr>
            </w:pPr>
            <w:r>
              <w:rPr>
                <w:rFonts w:hint="default"/>
                <w:sz w:val="21"/>
                <w:szCs w:val="21"/>
              </w:rPr>
              <w:t>32.953</w:t>
            </w:r>
          </w:p>
        </w:tc>
        <w:tc>
          <w:tcPr>
            <w:tcW w:w="893" w:type="dxa"/>
            <w:tcBorders>
              <w:tl2br w:val="nil"/>
              <w:tr2bl w:val="nil"/>
            </w:tcBorders>
            <w:shd w:val="clear" w:color="auto" w:fill="FFFFFF"/>
            <w:tcMar>
              <w:top w:w="60" w:type="dxa"/>
              <w:left w:w="75" w:type="dxa"/>
              <w:bottom w:w="60" w:type="dxa"/>
              <w:right w:w="75" w:type="dxa"/>
            </w:tcMar>
            <w:vAlign w:val="center"/>
          </w:tcPr>
          <w:p w14:paraId="630EBFE4">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715E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9BD355E">
            <w:pPr>
              <w:jc w:val="center"/>
              <w:rPr>
                <w:rFonts w:hint="default"/>
                <w:sz w:val="21"/>
                <w:szCs w:val="21"/>
              </w:rPr>
            </w:pPr>
            <w:r>
              <w:rPr>
                <w:rFonts w:hint="default"/>
                <w:sz w:val="21"/>
                <w:szCs w:val="21"/>
              </w:rPr>
              <w:t>2025-02-03 21:00 - 2025-02-03 22:00</w:t>
            </w:r>
          </w:p>
        </w:tc>
        <w:tc>
          <w:tcPr>
            <w:tcW w:w="1505" w:type="dxa"/>
            <w:tcBorders>
              <w:tl2br w:val="nil"/>
              <w:tr2bl w:val="nil"/>
            </w:tcBorders>
            <w:shd w:val="clear" w:color="auto" w:fill="FFFFFF"/>
            <w:tcMar>
              <w:top w:w="60" w:type="dxa"/>
              <w:left w:w="75" w:type="dxa"/>
              <w:bottom w:w="60" w:type="dxa"/>
              <w:right w:w="75" w:type="dxa"/>
            </w:tcMar>
            <w:vAlign w:val="center"/>
          </w:tcPr>
          <w:p w14:paraId="076A0BA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0BC497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9B6295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B56851C">
            <w:pPr>
              <w:jc w:val="center"/>
              <w:rPr>
                <w:rFonts w:hint="default" w:ascii="宋体" w:hAnsi="宋体" w:eastAsia="宋体"/>
                <w:sz w:val="21"/>
                <w:szCs w:val="21"/>
              </w:rPr>
            </w:pPr>
            <w:r>
              <w:rPr>
                <w:rFonts w:hint="default"/>
                <w:sz w:val="21"/>
                <w:szCs w:val="21"/>
              </w:rPr>
              <w:t>21.366</w:t>
            </w:r>
          </w:p>
        </w:tc>
        <w:tc>
          <w:tcPr>
            <w:tcW w:w="893" w:type="dxa"/>
            <w:tcBorders>
              <w:tl2br w:val="nil"/>
              <w:tr2bl w:val="nil"/>
            </w:tcBorders>
            <w:shd w:val="clear" w:color="auto" w:fill="FFFFFF"/>
            <w:tcMar>
              <w:top w:w="60" w:type="dxa"/>
              <w:left w:w="75" w:type="dxa"/>
              <w:bottom w:w="60" w:type="dxa"/>
              <w:right w:w="75" w:type="dxa"/>
            </w:tcMar>
            <w:vAlign w:val="center"/>
          </w:tcPr>
          <w:p w14:paraId="093D35F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CBAC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5F9E181">
            <w:pPr>
              <w:jc w:val="center"/>
              <w:rPr>
                <w:rFonts w:hint="default"/>
                <w:sz w:val="21"/>
                <w:szCs w:val="21"/>
              </w:rPr>
            </w:pPr>
            <w:r>
              <w:rPr>
                <w:rFonts w:hint="default"/>
                <w:sz w:val="21"/>
                <w:szCs w:val="21"/>
              </w:rPr>
              <w:t>2025-02-04 01:00 - 2025-02-04 02:00</w:t>
            </w:r>
          </w:p>
        </w:tc>
        <w:tc>
          <w:tcPr>
            <w:tcW w:w="1505" w:type="dxa"/>
            <w:tcBorders>
              <w:tl2br w:val="nil"/>
              <w:tr2bl w:val="nil"/>
            </w:tcBorders>
            <w:shd w:val="clear" w:color="auto" w:fill="FFFFFF"/>
            <w:tcMar>
              <w:top w:w="60" w:type="dxa"/>
              <w:left w:w="75" w:type="dxa"/>
              <w:bottom w:w="60" w:type="dxa"/>
              <w:right w:w="75" w:type="dxa"/>
            </w:tcMar>
            <w:vAlign w:val="center"/>
          </w:tcPr>
          <w:p w14:paraId="13FB338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7BC6E3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8B3E5D3">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C911159">
            <w:pPr>
              <w:jc w:val="center"/>
              <w:rPr>
                <w:rFonts w:hint="default" w:ascii="宋体" w:hAnsi="宋体" w:eastAsia="宋体"/>
                <w:sz w:val="21"/>
                <w:szCs w:val="21"/>
              </w:rPr>
            </w:pPr>
            <w:r>
              <w:rPr>
                <w:rFonts w:hint="default"/>
                <w:sz w:val="21"/>
                <w:szCs w:val="21"/>
              </w:rPr>
              <w:t>24.217</w:t>
            </w:r>
          </w:p>
        </w:tc>
        <w:tc>
          <w:tcPr>
            <w:tcW w:w="893" w:type="dxa"/>
            <w:tcBorders>
              <w:tl2br w:val="nil"/>
              <w:tr2bl w:val="nil"/>
            </w:tcBorders>
            <w:shd w:val="clear" w:color="auto" w:fill="FFFFFF"/>
            <w:tcMar>
              <w:top w:w="60" w:type="dxa"/>
              <w:left w:w="75" w:type="dxa"/>
              <w:bottom w:w="60" w:type="dxa"/>
              <w:right w:w="75" w:type="dxa"/>
            </w:tcMar>
            <w:vAlign w:val="center"/>
          </w:tcPr>
          <w:p w14:paraId="7FFAB6D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D8A7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53BE666">
            <w:pPr>
              <w:jc w:val="center"/>
              <w:rPr>
                <w:rFonts w:hint="default"/>
                <w:sz w:val="21"/>
                <w:szCs w:val="21"/>
              </w:rPr>
            </w:pPr>
            <w:r>
              <w:rPr>
                <w:rFonts w:hint="default"/>
                <w:sz w:val="21"/>
                <w:szCs w:val="21"/>
              </w:rPr>
              <w:t>2025-02-02 05:00 - 2025-02-02 06:00</w:t>
            </w:r>
          </w:p>
        </w:tc>
        <w:tc>
          <w:tcPr>
            <w:tcW w:w="1505" w:type="dxa"/>
            <w:tcBorders>
              <w:tl2br w:val="nil"/>
              <w:tr2bl w:val="nil"/>
            </w:tcBorders>
            <w:shd w:val="clear" w:color="auto" w:fill="FFFFFF"/>
            <w:tcMar>
              <w:top w:w="60" w:type="dxa"/>
              <w:left w:w="75" w:type="dxa"/>
              <w:bottom w:w="60" w:type="dxa"/>
              <w:right w:w="75" w:type="dxa"/>
            </w:tcMar>
            <w:vAlign w:val="center"/>
          </w:tcPr>
          <w:p w14:paraId="6F48066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EB41818">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CCCC605">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D694756">
            <w:pPr>
              <w:jc w:val="center"/>
              <w:rPr>
                <w:rFonts w:hint="default" w:ascii="宋体" w:hAnsi="宋体" w:eastAsia="宋体"/>
                <w:sz w:val="21"/>
                <w:szCs w:val="21"/>
              </w:rPr>
            </w:pPr>
            <w:r>
              <w:rPr>
                <w:rFonts w:hint="default"/>
                <w:sz w:val="21"/>
                <w:szCs w:val="21"/>
              </w:rPr>
              <w:t>39.507</w:t>
            </w:r>
          </w:p>
        </w:tc>
        <w:tc>
          <w:tcPr>
            <w:tcW w:w="893" w:type="dxa"/>
            <w:tcBorders>
              <w:tl2br w:val="nil"/>
              <w:tr2bl w:val="nil"/>
            </w:tcBorders>
            <w:shd w:val="clear" w:color="auto" w:fill="FFFFFF"/>
            <w:tcMar>
              <w:top w:w="60" w:type="dxa"/>
              <w:left w:w="75" w:type="dxa"/>
              <w:bottom w:w="60" w:type="dxa"/>
              <w:right w:w="75" w:type="dxa"/>
            </w:tcMar>
            <w:vAlign w:val="center"/>
          </w:tcPr>
          <w:p w14:paraId="4B1A392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56EC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85FBA4A">
            <w:pPr>
              <w:jc w:val="center"/>
              <w:rPr>
                <w:rFonts w:hint="default"/>
                <w:sz w:val="21"/>
                <w:szCs w:val="21"/>
              </w:rPr>
            </w:pPr>
            <w:r>
              <w:rPr>
                <w:rFonts w:hint="default"/>
                <w:sz w:val="21"/>
                <w:szCs w:val="21"/>
              </w:rPr>
              <w:t>2025-02-02 09:00 - 2025-02-02 10:00</w:t>
            </w:r>
          </w:p>
        </w:tc>
        <w:tc>
          <w:tcPr>
            <w:tcW w:w="1505" w:type="dxa"/>
            <w:tcBorders>
              <w:tl2br w:val="nil"/>
              <w:tr2bl w:val="nil"/>
            </w:tcBorders>
            <w:shd w:val="clear" w:color="auto" w:fill="FFFFFF"/>
            <w:tcMar>
              <w:top w:w="60" w:type="dxa"/>
              <w:left w:w="75" w:type="dxa"/>
              <w:bottom w:w="60" w:type="dxa"/>
              <w:right w:w="75" w:type="dxa"/>
            </w:tcMar>
            <w:vAlign w:val="center"/>
          </w:tcPr>
          <w:p w14:paraId="6E226CD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5378BF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F65ED8F">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01DA18E">
            <w:pPr>
              <w:jc w:val="center"/>
              <w:rPr>
                <w:rFonts w:hint="default" w:ascii="宋体" w:hAnsi="宋体" w:eastAsia="宋体"/>
                <w:sz w:val="21"/>
                <w:szCs w:val="21"/>
              </w:rPr>
            </w:pPr>
            <w:r>
              <w:rPr>
                <w:rFonts w:hint="default"/>
                <w:sz w:val="21"/>
                <w:szCs w:val="21"/>
              </w:rPr>
              <w:t>40.216</w:t>
            </w:r>
          </w:p>
        </w:tc>
        <w:tc>
          <w:tcPr>
            <w:tcW w:w="893" w:type="dxa"/>
            <w:tcBorders>
              <w:tl2br w:val="nil"/>
              <w:tr2bl w:val="nil"/>
            </w:tcBorders>
            <w:shd w:val="clear" w:color="auto" w:fill="FFFFFF"/>
            <w:tcMar>
              <w:top w:w="60" w:type="dxa"/>
              <w:left w:w="75" w:type="dxa"/>
              <w:bottom w:w="60" w:type="dxa"/>
              <w:right w:w="75" w:type="dxa"/>
            </w:tcMar>
            <w:vAlign w:val="center"/>
          </w:tcPr>
          <w:p w14:paraId="3670A9B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89CF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D993407">
            <w:pPr>
              <w:jc w:val="center"/>
              <w:rPr>
                <w:rFonts w:hint="default"/>
                <w:sz w:val="21"/>
                <w:szCs w:val="21"/>
              </w:rPr>
            </w:pPr>
            <w:r>
              <w:rPr>
                <w:rFonts w:hint="default"/>
                <w:sz w:val="21"/>
                <w:szCs w:val="21"/>
              </w:rPr>
              <w:t>2025-02-02 15:00 - 2025-02-02 16:00</w:t>
            </w:r>
          </w:p>
        </w:tc>
        <w:tc>
          <w:tcPr>
            <w:tcW w:w="1505" w:type="dxa"/>
            <w:tcBorders>
              <w:tl2br w:val="nil"/>
              <w:tr2bl w:val="nil"/>
            </w:tcBorders>
            <w:shd w:val="clear" w:color="auto" w:fill="FFFFFF"/>
            <w:tcMar>
              <w:top w:w="60" w:type="dxa"/>
              <w:left w:w="75" w:type="dxa"/>
              <w:bottom w:w="60" w:type="dxa"/>
              <w:right w:w="75" w:type="dxa"/>
            </w:tcMar>
            <w:vAlign w:val="center"/>
          </w:tcPr>
          <w:p w14:paraId="3027702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FA99C5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A2FC42B">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91D8B52">
            <w:pPr>
              <w:jc w:val="center"/>
              <w:rPr>
                <w:rFonts w:hint="default" w:ascii="宋体" w:hAnsi="宋体" w:eastAsia="宋体"/>
                <w:sz w:val="21"/>
                <w:szCs w:val="21"/>
              </w:rPr>
            </w:pPr>
            <w:r>
              <w:rPr>
                <w:rFonts w:hint="default"/>
                <w:sz w:val="21"/>
                <w:szCs w:val="21"/>
              </w:rPr>
              <w:t>51.661</w:t>
            </w:r>
          </w:p>
        </w:tc>
        <w:tc>
          <w:tcPr>
            <w:tcW w:w="893" w:type="dxa"/>
            <w:tcBorders>
              <w:tl2br w:val="nil"/>
              <w:tr2bl w:val="nil"/>
            </w:tcBorders>
            <w:shd w:val="clear" w:color="auto" w:fill="FFFFFF"/>
            <w:tcMar>
              <w:top w:w="60" w:type="dxa"/>
              <w:left w:w="75" w:type="dxa"/>
              <w:bottom w:w="60" w:type="dxa"/>
              <w:right w:w="75" w:type="dxa"/>
            </w:tcMar>
            <w:vAlign w:val="center"/>
          </w:tcPr>
          <w:p w14:paraId="39B30F8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DF36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9C809A2">
            <w:pPr>
              <w:jc w:val="center"/>
              <w:rPr>
                <w:rFonts w:hint="default"/>
                <w:sz w:val="21"/>
                <w:szCs w:val="21"/>
              </w:rPr>
            </w:pPr>
            <w:r>
              <w:rPr>
                <w:rFonts w:hint="default"/>
                <w:sz w:val="21"/>
                <w:szCs w:val="21"/>
              </w:rPr>
              <w:t>2025-02-04 20:00 - 2025-02-04 21:00</w:t>
            </w:r>
          </w:p>
        </w:tc>
        <w:tc>
          <w:tcPr>
            <w:tcW w:w="1505" w:type="dxa"/>
            <w:tcBorders>
              <w:tl2br w:val="nil"/>
              <w:tr2bl w:val="nil"/>
            </w:tcBorders>
            <w:shd w:val="clear" w:color="auto" w:fill="FFFFFF"/>
            <w:tcMar>
              <w:top w:w="60" w:type="dxa"/>
              <w:left w:w="75" w:type="dxa"/>
              <w:bottom w:w="60" w:type="dxa"/>
              <w:right w:w="75" w:type="dxa"/>
            </w:tcMar>
            <w:vAlign w:val="center"/>
          </w:tcPr>
          <w:p w14:paraId="3ABAE20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265800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BD38BF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0F8F6CE">
            <w:pPr>
              <w:jc w:val="center"/>
              <w:rPr>
                <w:rFonts w:hint="default" w:ascii="宋体" w:hAnsi="宋体" w:eastAsia="宋体"/>
                <w:sz w:val="21"/>
                <w:szCs w:val="21"/>
              </w:rPr>
            </w:pPr>
            <w:r>
              <w:rPr>
                <w:rFonts w:hint="default"/>
                <w:sz w:val="21"/>
                <w:szCs w:val="21"/>
              </w:rPr>
              <w:t>25.167</w:t>
            </w:r>
          </w:p>
        </w:tc>
        <w:tc>
          <w:tcPr>
            <w:tcW w:w="893" w:type="dxa"/>
            <w:tcBorders>
              <w:tl2br w:val="nil"/>
              <w:tr2bl w:val="nil"/>
            </w:tcBorders>
            <w:shd w:val="clear" w:color="auto" w:fill="FFFFFF"/>
            <w:tcMar>
              <w:top w:w="60" w:type="dxa"/>
              <w:left w:w="75" w:type="dxa"/>
              <w:bottom w:w="60" w:type="dxa"/>
              <w:right w:w="75" w:type="dxa"/>
            </w:tcMar>
            <w:vAlign w:val="center"/>
          </w:tcPr>
          <w:p w14:paraId="5391E63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7CC5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581FC65">
            <w:pPr>
              <w:jc w:val="center"/>
              <w:rPr>
                <w:rFonts w:hint="default"/>
                <w:sz w:val="21"/>
                <w:szCs w:val="21"/>
              </w:rPr>
            </w:pPr>
            <w:r>
              <w:rPr>
                <w:rFonts w:hint="default"/>
                <w:sz w:val="21"/>
                <w:szCs w:val="21"/>
              </w:rPr>
              <w:t>2025-01-04 04:00 - 2025-01-04 05:00</w:t>
            </w:r>
          </w:p>
        </w:tc>
        <w:tc>
          <w:tcPr>
            <w:tcW w:w="1505" w:type="dxa"/>
            <w:tcBorders>
              <w:tl2br w:val="nil"/>
              <w:tr2bl w:val="nil"/>
            </w:tcBorders>
            <w:shd w:val="clear" w:color="auto" w:fill="FFFFFF"/>
            <w:tcMar>
              <w:top w:w="60" w:type="dxa"/>
              <w:left w:w="75" w:type="dxa"/>
              <w:bottom w:w="60" w:type="dxa"/>
              <w:right w:w="75" w:type="dxa"/>
            </w:tcMar>
            <w:vAlign w:val="center"/>
          </w:tcPr>
          <w:p w14:paraId="6DB4A22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BD906E2">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E127E0C">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FC522DD">
            <w:pPr>
              <w:jc w:val="center"/>
              <w:rPr>
                <w:rFonts w:hint="default" w:ascii="宋体" w:hAnsi="宋体" w:eastAsia="宋体"/>
                <w:sz w:val="21"/>
                <w:szCs w:val="21"/>
              </w:rPr>
            </w:pPr>
            <w:r>
              <w:rPr>
                <w:rFonts w:hint="default"/>
                <w:sz w:val="21"/>
                <w:szCs w:val="21"/>
              </w:rPr>
              <w:t>208.514</w:t>
            </w:r>
          </w:p>
        </w:tc>
        <w:tc>
          <w:tcPr>
            <w:tcW w:w="893" w:type="dxa"/>
            <w:tcBorders>
              <w:tl2br w:val="nil"/>
              <w:tr2bl w:val="nil"/>
            </w:tcBorders>
            <w:shd w:val="clear" w:color="auto" w:fill="FFFFFF"/>
            <w:tcMar>
              <w:top w:w="60" w:type="dxa"/>
              <w:left w:w="75" w:type="dxa"/>
              <w:bottom w:w="60" w:type="dxa"/>
              <w:right w:w="75" w:type="dxa"/>
            </w:tcMar>
            <w:vAlign w:val="center"/>
          </w:tcPr>
          <w:p w14:paraId="3BD5A0F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F3B5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2EC87FD">
            <w:pPr>
              <w:jc w:val="center"/>
              <w:rPr>
                <w:rFonts w:hint="default"/>
                <w:sz w:val="21"/>
                <w:szCs w:val="21"/>
              </w:rPr>
            </w:pPr>
            <w:r>
              <w:rPr>
                <w:rFonts w:hint="default"/>
                <w:sz w:val="21"/>
                <w:szCs w:val="21"/>
              </w:rPr>
              <w:t>2025-02-05 16:00 - 2025-02-05 17:00</w:t>
            </w:r>
          </w:p>
        </w:tc>
        <w:tc>
          <w:tcPr>
            <w:tcW w:w="1505" w:type="dxa"/>
            <w:tcBorders>
              <w:tl2br w:val="nil"/>
              <w:tr2bl w:val="nil"/>
            </w:tcBorders>
            <w:shd w:val="clear" w:color="auto" w:fill="FFFFFF"/>
            <w:tcMar>
              <w:top w:w="60" w:type="dxa"/>
              <w:left w:w="75" w:type="dxa"/>
              <w:bottom w:w="60" w:type="dxa"/>
              <w:right w:w="75" w:type="dxa"/>
            </w:tcMar>
            <w:vAlign w:val="center"/>
          </w:tcPr>
          <w:p w14:paraId="2D48EE0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94894B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F8307FB">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E9B5159">
            <w:pPr>
              <w:jc w:val="center"/>
              <w:rPr>
                <w:rFonts w:hint="default" w:ascii="宋体" w:hAnsi="宋体" w:eastAsia="宋体"/>
                <w:sz w:val="21"/>
                <w:szCs w:val="21"/>
              </w:rPr>
            </w:pPr>
            <w:r>
              <w:rPr>
                <w:rFonts w:hint="default"/>
                <w:sz w:val="21"/>
                <w:szCs w:val="21"/>
              </w:rPr>
              <w:t>40.244</w:t>
            </w:r>
          </w:p>
        </w:tc>
        <w:tc>
          <w:tcPr>
            <w:tcW w:w="893" w:type="dxa"/>
            <w:tcBorders>
              <w:tl2br w:val="nil"/>
              <w:tr2bl w:val="nil"/>
            </w:tcBorders>
            <w:shd w:val="clear" w:color="auto" w:fill="FFFFFF"/>
            <w:tcMar>
              <w:top w:w="60" w:type="dxa"/>
              <w:left w:w="75" w:type="dxa"/>
              <w:bottom w:w="60" w:type="dxa"/>
              <w:right w:w="75" w:type="dxa"/>
            </w:tcMar>
            <w:vAlign w:val="center"/>
          </w:tcPr>
          <w:p w14:paraId="3234555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1704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4938020">
            <w:pPr>
              <w:jc w:val="center"/>
              <w:rPr>
                <w:rFonts w:hint="default"/>
                <w:sz w:val="21"/>
                <w:szCs w:val="21"/>
              </w:rPr>
            </w:pPr>
            <w:r>
              <w:rPr>
                <w:rFonts w:hint="default"/>
                <w:sz w:val="21"/>
                <w:szCs w:val="21"/>
              </w:rPr>
              <w:t>2025-01-11 21:00 - 2025-01-11 22:00</w:t>
            </w:r>
          </w:p>
        </w:tc>
        <w:tc>
          <w:tcPr>
            <w:tcW w:w="1505" w:type="dxa"/>
            <w:tcBorders>
              <w:tl2br w:val="nil"/>
              <w:tr2bl w:val="nil"/>
            </w:tcBorders>
            <w:shd w:val="clear" w:color="auto" w:fill="FFFFFF"/>
            <w:tcMar>
              <w:top w:w="60" w:type="dxa"/>
              <w:left w:w="75" w:type="dxa"/>
              <w:bottom w:w="60" w:type="dxa"/>
              <w:right w:w="75" w:type="dxa"/>
            </w:tcMar>
            <w:vAlign w:val="center"/>
          </w:tcPr>
          <w:p w14:paraId="652E687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F8AAA7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A01BA73">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60B19933">
            <w:pPr>
              <w:jc w:val="center"/>
              <w:rPr>
                <w:rFonts w:hint="default" w:ascii="宋体" w:hAnsi="宋体" w:eastAsia="宋体"/>
                <w:sz w:val="21"/>
                <w:szCs w:val="21"/>
              </w:rPr>
            </w:pPr>
            <w:r>
              <w:rPr>
                <w:rFonts w:hint="default"/>
                <w:sz w:val="21"/>
                <w:szCs w:val="21"/>
              </w:rPr>
              <w:t>120.596</w:t>
            </w:r>
          </w:p>
        </w:tc>
        <w:tc>
          <w:tcPr>
            <w:tcW w:w="893" w:type="dxa"/>
            <w:tcBorders>
              <w:tl2br w:val="nil"/>
              <w:tr2bl w:val="nil"/>
            </w:tcBorders>
            <w:shd w:val="clear" w:color="auto" w:fill="FFFFFF"/>
            <w:tcMar>
              <w:top w:w="60" w:type="dxa"/>
              <w:left w:w="75" w:type="dxa"/>
              <w:bottom w:w="60" w:type="dxa"/>
              <w:right w:w="75" w:type="dxa"/>
            </w:tcMar>
            <w:vAlign w:val="center"/>
          </w:tcPr>
          <w:p w14:paraId="2820058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53AA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D3F1A0B">
            <w:pPr>
              <w:jc w:val="center"/>
              <w:rPr>
                <w:rFonts w:hint="default"/>
                <w:sz w:val="21"/>
                <w:szCs w:val="21"/>
              </w:rPr>
            </w:pPr>
            <w:r>
              <w:rPr>
                <w:rFonts w:hint="default"/>
                <w:sz w:val="21"/>
                <w:szCs w:val="21"/>
              </w:rPr>
              <w:t>2025-01-14 09:00 - 2025-01-14 10:00</w:t>
            </w:r>
          </w:p>
        </w:tc>
        <w:tc>
          <w:tcPr>
            <w:tcW w:w="1505" w:type="dxa"/>
            <w:tcBorders>
              <w:tl2br w:val="nil"/>
              <w:tr2bl w:val="nil"/>
            </w:tcBorders>
            <w:shd w:val="clear" w:color="auto" w:fill="FFFFFF"/>
            <w:tcMar>
              <w:top w:w="60" w:type="dxa"/>
              <w:left w:w="75" w:type="dxa"/>
              <w:bottom w:w="60" w:type="dxa"/>
              <w:right w:w="75" w:type="dxa"/>
            </w:tcMar>
            <w:vAlign w:val="center"/>
          </w:tcPr>
          <w:p w14:paraId="49594BB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10F8C4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C7170A3">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E2C49B5">
            <w:pPr>
              <w:jc w:val="center"/>
              <w:rPr>
                <w:rFonts w:hint="default" w:ascii="宋体" w:hAnsi="宋体" w:eastAsia="宋体"/>
                <w:sz w:val="21"/>
                <w:szCs w:val="21"/>
              </w:rPr>
            </w:pPr>
            <w:r>
              <w:rPr>
                <w:rFonts w:hint="default"/>
                <w:sz w:val="21"/>
                <w:szCs w:val="21"/>
              </w:rPr>
              <w:t>281.028</w:t>
            </w:r>
          </w:p>
        </w:tc>
        <w:tc>
          <w:tcPr>
            <w:tcW w:w="893" w:type="dxa"/>
            <w:tcBorders>
              <w:tl2br w:val="nil"/>
              <w:tr2bl w:val="nil"/>
            </w:tcBorders>
            <w:shd w:val="clear" w:color="auto" w:fill="FFFFFF"/>
            <w:tcMar>
              <w:top w:w="60" w:type="dxa"/>
              <w:left w:w="75" w:type="dxa"/>
              <w:bottom w:w="60" w:type="dxa"/>
              <w:right w:w="75" w:type="dxa"/>
            </w:tcMar>
            <w:vAlign w:val="center"/>
          </w:tcPr>
          <w:p w14:paraId="4C1C9AD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326A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237D700">
            <w:pPr>
              <w:jc w:val="center"/>
              <w:rPr>
                <w:rFonts w:hint="default"/>
                <w:sz w:val="21"/>
                <w:szCs w:val="21"/>
              </w:rPr>
            </w:pPr>
            <w:r>
              <w:rPr>
                <w:rFonts w:hint="default"/>
                <w:sz w:val="21"/>
                <w:szCs w:val="21"/>
              </w:rPr>
              <w:t>2025-02-06 09:00 - 2025-02-06 10:00</w:t>
            </w:r>
          </w:p>
        </w:tc>
        <w:tc>
          <w:tcPr>
            <w:tcW w:w="1505" w:type="dxa"/>
            <w:tcBorders>
              <w:tl2br w:val="nil"/>
              <w:tr2bl w:val="nil"/>
            </w:tcBorders>
            <w:shd w:val="clear" w:color="auto" w:fill="FFFFFF"/>
            <w:tcMar>
              <w:top w:w="60" w:type="dxa"/>
              <w:left w:w="75" w:type="dxa"/>
              <w:bottom w:w="60" w:type="dxa"/>
              <w:right w:w="75" w:type="dxa"/>
            </w:tcMar>
            <w:vAlign w:val="center"/>
          </w:tcPr>
          <w:p w14:paraId="40A64C0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BD6764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82A9325">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5A51C998">
            <w:pPr>
              <w:jc w:val="center"/>
              <w:rPr>
                <w:rFonts w:hint="default" w:ascii="宋体" w:hAnsi="宋体" w:eastAsia="宋体"/>
                <w:sz w:val="21"/>
                <w:szCs w:val="21"/>
              </w:rPr>
            </w:pPr>
            <w:r>
              <w:rPr>
                <w:rFonts w:hint="default"/>
                <w:sz w:val="21"/>
                <w:szCs w:val="21"/>
              </w:rPr>
              <w:t>2.587</w:t>
            </w:r>
          </w:p>
        </w:tc>
        <w:tc>
          <w:tcPr>
            <w:tcW w:w="893" w:type="dxa"/>
            <w:tcBorders>
              <w:tl2br w:val="nil"/>
              <w:tr2bl w:val="nil"/>
            </w:tcBorders>
            <w:shd w:val="clear" w:color="auto" w:fill="FFFFFF"/>
            <w:tcMar>
              <w:top w:w="60" w:type="dxa"/>
              <w:left w:w="75" w:type="dxa"/>
              <w:bottom w:w="60" w:type="dxa"/>
              <w:right w:w="75" w:type="dxa"/>
            </w:tcMar>
            <w:vAlign w:val="center"/>
          </w:tcPr>
          <w:p w14:paraId="73CA187C">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2E83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54CFD4D">
            <w:pPr>
              <w:jc w:val="center"/>
              <w:rPr>
                <w:rFonts w:hint="default"/>
                <w:sz w:val="21"/>
                <w:szCs w:val="21"/>
              </w:rPr>
            </w:pPr>
            <w:r>
              <w:rPr>
                <w:rFonts w:hint="default"/>
                <w:sz w:val="21"/>
                <w:szCs w:val="21"/>
              </w:rPr>
              <w:t>2025-01-20 19:00 - 2025-01-20 20:00</w:t>
            </w:r>
          </w:p>
        </w:tc>
        <w:tc>
          <w:tcPr>
            <w:tcW w:w="1505" w:type="dxa"/>
            <w:tcBorders>
              <w:tl2br w:val="nil"/>
              <w:tr2bl w:val="nil"/>
            </w:tcBorders>
            <w:shd w:val="clear" w:color="auto" w:fill="FFFFFF"/>
            <w:tcMar>
              <w:top w:w="60" w:type="dxa"/>
              <w:left w:w="75" w:type="dxa"/>
              <w:bottom w:w="60" w:type="dxa"/>
              <w:right w:w="75" w:type="dxa"/>
            </w:tcMar>
            <w:vAlign w:val="center"/>
          </w:tcPr>
          <w:p w14:paraId="58A3C36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359579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DE017A5">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05B9C50">
            <w:pPr>
              <w:jc w:val="center"/>
              <w:rPr>
                <w:rFonts w:hint="default" w:ascii="宋体" w:hAnsi="宋体" w:eastAsia="宋体"/>
                <w:sz w:val="21"/>
                <w:szCs w:val="21"/>
              </w:rPr>
            </w:pPr>
            <w:r>
              <w:rPr>
                <w:rFonts w:hint="default"/>
                <w:sz w:val="21"/>
                <w:szCs w:val="21"/>
              </w:rPr>
              <w:t>54.751</w:t>
            </w:r>
          </w:p>
        </w:tc>
        <w:tc>
          <w:tcPr>
            <w:tcW w:w="893" w:type="dxa"/>
            <w:tcBorders>
              <w:tl2br w:val="nil"/>
              <w:tr2bl w:val="nil"/>
            </w:tcBorders>
            <w:shd w:val="clear" w:color="auto" w:fill="FFFFFF"/>
            <w:tcMar>
              <w:top w:w="60" w:type="dxa"/>
              <w:left w:w="75" w:type="dxa"/>
              <w:bottom w:w="60" w:type="dxa"/>
              <w:right w:w="75" w:type="dxa"/>
            </w:tcMar>
            <w:vAlign w:val="center"/>
          </w:tcPr>
          <w:p w14:paraId="56E6DDAE">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18F3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FE2FCD0">
            <w:pPr>
              <w:jc w:val="center"/>
              <w:rPr>
                <w:rFonts w:hint="default"/>
                <w:sz w:val="21"/>
                <w:szCs w:val="21"/>
              </w:rPr>
            </w:pPr>
            <w:r>
              <w:rPr>
                <w:rFonts w:hint="default"/>
                <w:sz w:val="21"/>
                <w:szCs w:val="21"/>
              </w:rPr>
              <w:t>2025-02-06 11:00 - 2025-02-06 12:00</w:t>
            </w:r>
          </w:p>
        </w:tc>
        <w:tc>
          <w:tcPr>
            <w:tcW w:w="1505" w:type="dxa"/>
            <w:tcBorders>
              <w:tl2br w:val="nil"/>
              <w:tr2bl w:val="nil"/>
            </w:tcBorders>
            <w:shd w:val="clear" w:color="auto" w:fill="FFFFFF"/>
            <w:tcMar>
              <w:top w:w="60" w:type="dxa"/>
              <w:left w:w="75" w:type="dxa"/>
              <w:bottom w:w="60" w:type="dxa"/>
              <w:right w:w="75" w:type="dxa"/>
            </w:tcMar>
            <w:vAlign w:val="center"/>
          </w:tcPr>
          <w:p w14:paraId="5EE4C9F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2F00B5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8793AFA">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63BBE1D9">
            <w:pPr>
              <w:jc w:val="center"/>
              <w:rPr>
                <w:rFonts w:hint="default" w:ascii="宋体" w:hAnsi="宋体" w:eastAsia="宋体"/>
                <w:sz w:val="21"/>
                <w:szCs w:val="21"/>
              </w:rPr>
            </w:pPr>
            <w:r>
              <w:rPr>
                <w:rFonts w:hint="default"/>
                <w:sz w:val="21"/>
                <w:szCs w:val="21"/>
              </w:rPr>
              <w:t>1.785</w:t>
            </w:r>
          </w:p>
        </w:tc>
        <w:tc>
          <w:tcPr>
            <w:tcW w:w="893" w:type="dxa"/>
            <w:tcBorders>
              <w:tl2br w:val="nil"/>
              <w:tr2bl w:val="nil"/>
            </w:tcBorders>
            <w:shd w:val="clear" w:color="auto" w:fill="FFFFFF"/>
            <w:tcMar>
              <w:top w:w="60" w:type="dxa"/>
              <w:left w:w="75" w:type="dxa"/>
              <w:bottom w:w="60" w:type="dxa"/>
              <w:right w:w="75" w:type="dxa"/>
            </w:tcMar>
            <w:vAlign w:val="center"/>
          </w:tcPr>
          <w:p w14:paraId="5D8EE38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146B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8D4C171">
            <w:pPr>
              <w:jc w:val="center"/>
              <w:rPr>
                <w:rFonts w:hint="default"/>
                <w:sz w:val="21"/>
                <w:szCs w:val="21"/>
              </w:rPr>
            </w:pPr>
            <w:r>
              <w:rPr>
                <w:rFonts w:hint="default"/>
                <w:sz w:val="21"/>
                <w:szCs w:val="21"/>
              </w:rPr>
              <w:t>2025-01-21 04:00 - 2025-01-21 05:00</w:t>
            </w:r>
          </w:p>
        </w:tc>
        <w:tc>
          <w:tcPr>
            <w:tcW w:w="1505" w:type="dxa"/>
            <w:tcBorders>
              <w:tl2br w:val="nil"/>
              <w:tr2bl w:val="nil"/>
            </w:tcBorders>
            <w:shd w:val="clear" w:color="auto" w:fill="FFFFFF"/>
            <w:tcMar>
              <w:top w:w="60" w:type="dxa"/>
              <w:left w:w="75" w:type="dxa"/>
              <w:bottom w:w="60" w:type="dxa"/>
              <w:right w:w="75" w:type="dxa"/>
            </w:tcMar>
            <w:vAlign w:val="center"/>
          </w:tcPr>
          <w:p w14:paraId="28BAAA3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B9FD27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1D1B17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7F7583A">
            <w:pPr>
              <w:jc w:val="center"/>
              <w:rPr>
                <w:rFonts w:hint="default" w:ascii="宋体" w:hAnsi="宋体" w:eastAsia="宋体"/>
                <w:sz w:val="21"/>
                <w:szCs w:val="21"/>
              </w:rPr>
            </w:pPr>
            <w:r>
              <w:rPr>
                <w:rFonts w:hint="default"/>
                <w:sz w:val="21"/>
                <w:szCs w:val="21"/>
              </w:rPr>
              <w:t>67.066</w:t>
            </w:r>
          </w:p>
        </w:tc>
        <w:tc>
          <w:tcPr>
            <w:tcW w:w="893" w:type="dxa"/>
            <w:tcBorders>
              <w:tl2br w:val="nil"/>
              <w:tr2bl w:val="nil"/>
            </w:tcBorders>
            <w:shd w:val="clear" w:color="auto" w:fill="FFFFFF"/>
            <w:tcMar>
              <w:top w:w="60" w:type="dxa"/>
              <w:left w:w="75" w:type="dxa"/>
              <w:bottom w:w="60" w:type="dxa"/>
              <w:right w:w="75" w:type="dxa"/>
            </w:tcMar>
            <w:vAlign w:val="center"/>
          </w:tcPr>
          <w:p w14:paraId="47AF837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6172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5008E47">
            <w:pPr>
              <w:jc w:val="center"/>
              <w:rPr>
                <w:rFonts w:hint="default"/>
                <w:sz w:val="21"/>
                <w:szCs w:val="21"/>
              </w:rPr>
            </w:pPr>
            <w:r>
              <w:rPr>
                <w:rFonts w:hint="default"/>
                <w:sz w:val="21"/>
                <w:szCs w:val="21"/>
              </w:rPr>
              <w:t>2025-01-22 05:00 - 2025-01-22 06:00</w:t>
            </w:r>
          </w:p>
        </w:tc>
        <w:tc>
          <w:tcPr>
            <w:tcW w:w="1505" w:type="dxa"/>
            <w:tcBorders>
              <w:tl2br w:val="nil"/>
              <w:tr2bl w:val="nil"/>
            </w:tcBorders>
            <w:shd w:val="clear" w:color="auto" w:fill="FFFFFF"/>
            <w:tcMar>
              <w:top w:w="60" w:type="dxa"/>
              <w:left w:w="75" w:type="dxa"/>
              <w:bottom w:w="60" w:type="dxa"/>
              <w:right w:w="75" w:type="dxa"/>
            </w:tcMar>
            <w:vAlign w:val="center"/>
          </w:tcPr>
          <w:p w14:paraId="0196034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467944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1B51D3F">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1AD596B">
            <w:pPr>
              <w:jc w:val="center"/>
              <w:rPr>
                <w:rFonts w:hint="default" w:ascii="宋体" w:hAnsi="宋体" w:eastAsia="宋体"/>
                <w:sz w:val="21"/>
                <w:szCs w:val="21"/>
              </w:rPr>
            </w:pPr>
            <w:r>
              <w:rPr>
                <w:rFonts w:hint="default"/>
                <w:sz w:val="21"/>
                <w:szCs w:val="21"/>
              </w:rPr>
              <w:t>51.372</w:t>
            </w:r>
          </w:p>
        </w:tc>
        <w:tc>
          <w:tcPr>
            <w:tcW w:w="893" w:type="dxa"/>
            <w:tcBorders>
              <w:tl2br w:val="nil"/>
              <w:tr2bl w:val="nil"/>
            </w:tcBorders>
            <w:shd w:val="clear" w:color="auto" w:fill="FFFFFF"/>
            <w:tcMar>
              <w:top w:w="60" w:type="dxa"/>
              <w:left w:w="75" w:type="dxa"/>
              <w:bottom w:w="60" w:type="dxa"/>
              <w:right w:w="75" w:type="dxa"/>
            </w:tcMar>
            <w:vAlign w:val="center"/>
          </w:tcPr>
          <w:p w14:paraId="563CFB0E">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0226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019449A">
            <w:pPr>
              <w:jc w:val="center"/>
              <w:rPr>
                <w:rFonts w:hint="default"/>
                <w:sz w:val="21"/>
                <w:szCs w:val="21"/>
              </w:rPr>
            </w:pPr>
            <w:r>
              <w:rPr>
                <w:rFonts w:hint="default"/>
                <w:sz w:val="21"/>
                <w:szCs w:val="21"/>
              </w:rPr>
              <w:t>2025-01-22 15:00 - 2025-01-22 16:00</w:t>
            </w:r>
          </w:p>
        </w:tc>
        <w:tc>
          <w:tcPr>
            <w:tcW w:w="1505" w:type="dxa"/>
            <w:tcBorders>
              <w:tl2br w:val="nil"/>
              <w:tr2bl w:val="nil"/>
            </w:tcBorders>
            <w:shd w:val="clear" w:color="auto" w:fill="FFFFFF"/>
            <w:tcMar>
              <w:top w:w="60" w:type="dxa"/>
              <w:left w:w="75" w:type="dxa"/>
              <w:bottom w:w="60" w:type="dxa"/>
              <w:right w:w="75" w:type="dxa"/>
            </w:tcMar>
            <w:vAlign w:val="center"/>
          </w:tcPr>
          <w:p w14:paraId="46E7461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FD88914">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4894599">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DCFD45A">
            <w:pPr>
              <w:jc w:val="center"/>
              <w:rPr>
                <w:rFonts w:hint="default" w:ascii="宋体" w:hAnsi="宋体" w:eastAsia="宋体"/>
                <w:sz w:val="21"/>
                <w:szCs w:val="21"/>
              </w:rPr>
            </w:pPr>
            <w:r>
              <w:rPr>
                <w:rFonts w:hint="default"/>
                <w:sz w:val="21"/>
                <w:szCs w:val="21"/>
              </w:rPr>
              <w:t>68.881</w:t>
            </w:r>
          </w:p>
        </w:tc>
        <w:tc>
          <w:tcPr>
            <w:tcW w:w="893" w:type="dxa"/>
            <w:tcBorders>
              <w:tl2br w:val="nil"/>
              <w:tr2bl w:val="nil"/>
            </w:tcBorders>
            <w:shd w:val="clear" w:color="auto" w:fill="FFFFFF"/>
            <w:tcMar>
              <w:top w:w="60" w:type="dxa"/>
              <w:left w:w="75" w:type="dxa"/>
              <w:bottom w:w="60" w:type="dxa"/>
              <w:right w:w="75" w:type="dxa"/>
            </w:tcMar>
            <w:vAlign w:val="center"/>
          </w:tcPr>
          <w:p w14:paraId="4AE720E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BDC7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1BB91B0">
            <w:pPr>
              <w:jc w:val="center"/>
              <w:rPr>
                <w:rFonts w:hint="default"/>
                <w:sz w:val="21"/>
                <w:szCs w:val="21"/>
              </w:rPr>
            </w:pPr>
            <w:r>
              <w:rPr>
                <w:rFonts w:hint="default"/>
                <w:sz w:val="21"/>
                <w:szCs w:val="21"/>
              </w:rPr>
              <w:t>2025-02-02 23:00 - 2025-02-03 00:00</w:t>
            </w:r>
          </w:p>
        </w:tc>
        <w:tc>
          <w:tcPr>
            <w:tcW w:w="1505" w:type="dxa"/>
            <w:tcBorders>
              <w:tl2br w:val="nil"/>
              <w:tr2bl w:val="nil"/>
            </w:tcBorders>
            <w:shd w:val="clear" w:color="auto" w:fill="FFFFFF"/>
            <w:tcMar>
              <w:top w:w="60" w:type="dxa"/>
              <w:left w:w="75" w:type="dxa"/>
              <w:bottom w:w="60" w:type="dxa"/>
              <w:right w:w="75" w:type="dxa"/>
            </w:tcMar>
            <w:vAlign w:val="center"/>
          </w:tcPr>
          <w:p w14:paraId="464A031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30EE24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8FA6778">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F5481AE">
            <w:pPr>
              <w:jc w:val="center"/>
              <w:rPr>
                <w:rFonts w:hint="default" w:ascii="宋体" w:hAnsi="宋体" w:eastAsia="宋体"/>
                <w:sz w:val="21"/>
                <w:szCs w:val="21"/>
              </w:rPr>
            </w:pPr>
            <w:r>
              <w:rPr>
                <w:rFonts w:hint="default"/>
                <w:sz w:val="21"/>
                <w:szCs w:val="21"/>
              </w:rPr>
              <w:t>28.05</w:t>
            </w:r>
          </w:p>
        </w:tc>
        <w:tc>
          <w:tcPr>
            <w:tcW w:w="893" w:type="dxa"/>
            <w:tcBorders>
              <w:tl2br w:val="nil"/>
              <w:tr2bl w:val="nil"/>
            </w:tcBorders>
            <w:shd w:val="clear" w:color="auto" w:fill="FFFFFF"/>
            <w:tcMar>
              <w:top w:w="60" w:type="dxa"/>
              <w:left w:w="75" w:type="dxa"/>
              <w:bottom w:w="60" w:type="dxa"/>
              <w:right w:w="75" w:type="dxa"/>
            </w:tcMar>
            <w:vAlign w:val="center"/>
          </w:tcPr>
          <w:p w14:paraId="3CFBC064">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25A9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74B82F5">
            <w:pPr>
              <w:jc w:val="center"/>
              <w:rPr>
                <w:rFonts w:hint="default"/>
                <w:sz w:val="21"/>
                <w:szCs w:val="21"/>
              </w:rPr>
            </w:pPr>
            <w:r>
              <w:rPr>
                <w:rFonts w:hint="default"/>
                <w:sz w:val="21"/>
                <w:szCs w:val="21"/>
              </w:rPr>
              <w:t>2025-02-03 01:00 - 2025-02-03 02:00</w:t>
            </w:r>
          </w:p>
        </w:tc>
        <w:tc>
          <w:tcPr>
            <w:tcW w:w="1505" w:type="dxa"/>
            <w:tcBorders>
              <w:tl2br w:val="nil"/>
              <w:tr2bl w:val="nil"/>
            </w:tcBorders>
            <w:shd w:val="clear" w:color="auto" w:fill="FFFFFF"/>
            <w:tcMar>
              <w:top w:w="60" w:type="dxa"/>
              <w:left w:w="75" w:type="dxa"/>
              <w:bottom w:w="60" w:type="dxa"/>
              <w:right w:w="75" w:type="dxa"/>
            </w:tcMar>
            <w:vAlign w:val="center"/>
          </w:tcPr>
          <w:p w14:paraId="1A4BD3C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85FF38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B14749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A7642D3">
            <w:pPr>
              <w:jc w:val="center"/>
              <w:rPr>
                <w:rFonts w:hint="default" w:ascii="宋体" w:hAnsi="宋体" w:eastAsia="宋体"/>
                <w:sz w:val="21"/>
                <w:szCs w:val="21"/>
              </w:rPr>
            </w:pPr>
            <w:r>
              <w:rPr>
                <w:rFonts w:hint="default"/>
                <w:sz w:val="21"/>
                <w:szCs w:val="21"/>
              </w:rPr>
              <w:t>27.502</w:t>
            </w:r>
          </w:p>
        </w:tc>
        <w:tc>
          <w:tcPr>
            <w:tcW w:w="893" w:type="dxa"/>
            <w:tcBorders>
              <w:tl2br w:val="nil"/>
              <w:tr2bl w:val="nil"/>
            </w:tcBorders>
            <w:shd w:val="clear" w:color="auto" w:fill="FFFFFF"/>
            <w:tcMar>
              <w:top w:w="60" w:type="dxa"/>
              <w:left w:w="75" w:type="dxa"/>
              <w:bottom w:w="60" w:type="dxa"/>
              <w:right w:w="75" w:type="dxa"/>
            </w:tcMar>
            <w:vAlign w:val="center"/>
          </w:tcPr>
          <w:p w14:paraId="7F8C4D1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F382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E49E208">
            <w:pPr>
              <w:jc w:val="center"/>
              <w:rPr>
                <w:rFonts w:hint="default"/>
                <w:sz w:val="21"/>
                <w:szCs w:val="21"/>
              </w:rPr>
            </w:pPr>
            <w:r>
              <w:rPr>
                <w:rFonts w:hint="default"/>
                <w:sz w:val="21"/>
                <w:szCs w:val="21"/>
              </w:rPr>
              <w:t>2025-01-23 04:00 - 2025-01-23 05:00</w:t>
            </w:r>
          </w:p>
        </w:tc>
        <w:tc>
          <w:tcPr>
            <w:tcW w:w="1505" w:type="dxa"/>
            <w:tcBorders>
              <w:tl2br w:val="nil"/>
              <w:tr2bl w:val="nil"/>
            </w:tcBorders>
            <w:shd w:val="clear" w:color="auto" w:fill="FFFFFF"/>
            <w:tcMar>
              <w:top w:w="60" w:type="dxa"/>
              <w:left w:w="75" w:type="dxa"/>
              <w:bottom w:w="60" w:type="dxa"/>
              <w:right w:w="75" w:type="dxa"/>
            </w:tcMar>
            <w:vAlign w:val="center"/>
          </w:tcPr>
          <w:p w14:paraId="6479077A">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17430B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3AD4A2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1A51E90">
            <w:pPr>
              <w:jc w:val="center"/>
              <w:rPr>
                <w:rFonts w:hint="default" w:ascii="宋体" w:hAnsi="宋体" w:eastAsia="宋体"/>
                <w:sz w:val="21"/>
                <w:szCs w:val="21"/>
              </w:rPr>
            </w:pPr>
            <w:r>
              <w:rPr>
                <w:rFonts w:hint="default"/>
                <w:sz w:val="21"/>
                <w:szCs w:val="21"/>
              </w:rPr>
              <w:t>52.196</w:t>
            </w:r>
          </w:p>
        </w:tc>
        <w:tc>
          <w:tcPr>
            <w:tcW w:w="893" w:type="dxa"/>
            <w:tcBorders>
              <w:tl2br w:val="nil"/>
              <w:tr2bl w:val="nil"/>
            </w:tcBorders>
            <w:shd w:val="clear" w:color="auto" w:fill="FFFFFF"/>
            <w:tcMar>
              <w:top w:w="60" w:type="dxa"/>
              <w:left w:w="75" w:type="dxa"/>
              <w:bottom w:w="60" w:type="dxa"/>
              <w:right w:w="75" w:type="dxa"/>
            </w:tcMar>
            <w:vAlign w:val="center"/>
          </w:tcPr>
          <w:p w14:paraId="6E66D7E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BB68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E9A528E">
            <w:pPr>
              <w:jc w:val="center"/>
              <w:rPr>
                <w:rFonts w:hint="default"/>
                <w:sz w:val="21"/>
                <w:szCs w:val="21"/>
              </w:rPr>
            </w:pPr>
            <w:r>
              <w:rPr>
                <w:rFonts w:hint="default"/>
                <w:sz w:val="21"/>
                <w:szCs w:val="21"/>
              </w:rPr>
              <w:t>2025-02-03 03:00 - 2025-02-03 04:00</w:t>
            </w:r>
          </w:p>
        </w:tc>
        <w:tc>
          <w:tcPr>
            <w:tcW w:w="1505" w:type="dxa"/>
            <w:tcBorders>
              <w:tl2br w:val="nil"/>
              <w:tr2bl w:val="nil"/>
            </w:tcBorders>
            <w:shd w:val="clear" w:color="auto" w:fill="FFFFFF"/>
            <w:tcMar>
              <w:top w:w="60" w:type="dxa"/>
              <w:left w:w="75" w:type="dxa"/>
              <w:bottom w:w="60" w:type="dxa"/>
              <w:right w:w="75" w:type="dxa"/>
            </w:tcMar>
            <w:vAlign w:val="center"/>
          </w:tcPr>
          <w:p w14:paraId="50509DD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6933278">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C8E4D8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D068111">
            <w:pPr>
              <w:jc w:val="center"/>
              <w:rPr>
                <w:rFonts w:hint="default" w:ascii="宋体" w:hAnsi="宋体" w:eastAsia="宋体"/>
                <w:sz w:val="21"/>
                <w:szCs w:val="21"/>
              </w:rPr>
            </w:pPr>
            <w:r>
              <w:rPr>
                <w:rFonts w:hint="default"/>
                <w:sz w:val="21"/>
                <w:szCs w:val="21"/>
              </w:rPr>
              <w:t>45.779</w:t>
            </w:r>
          </w:p>
        </w:tc>
        <w:tc>
          <w:tcPr>
            <w:tcW w:w="893" w:type="dxa"/>
            <w:tcBorders>
              <w:tl2br w:val="nil"/>
              <w:tr2bl w:val="nil"/>
            </w:tcBorders>
            <w:shd w:val="clear" w:color="auto" w:fill="FFFFFF"/>
            <w:tcMar>
              <w:top w:w="60" w:type="dxa"/>
              <w:left w:w="75" w:type="dxa"/>
              <w:bottom w:w="60" w:type="dxa"/>
              <w:right w:w="75" w:type="dxa"/>
            </w:tcMar>
            <w:vAlign w:val="center"/>
          </w:tcPr>
          <w:p w14:paraId="4066FDBE">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05AB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2DF14E8">
            <w:pPr>
              <w:jc w:val="center"/>
              <w:rPr>
                <w:rFonts w:hint="default"/>
                <w:sz w:val="21"/>
                <w:szCs w:val="21"/>
              </w:rPr>
            </w:pPr>
            <w:r>
              <w:rPr>
                <w:rFonts w:hint="default"/>
                <w:sz w:val="21"/>
                <w:szCs w:val="21"/>
              </w:rPr>
              <w:t>2025-01-23 19:00 - 2025-01-23 20:00</w:t>
            </w:r>
          </w:p>
        </w:tc>
        <w:tc>
          <w:tcPr>
            <w:tcW w:w="1505" w:type="dxa"/>
            <w:tcBorders>
              <w:tl2br w:val="nil"/>
              <w:tr2bl w:val="nil"/>
            </w:tcBorders>
            <w:shd w:val="clear" w:color="auto" w:fill="FFFFFF"/>
            <w:tcMar>
              <w:top w:w="60" w:type="dxa"/>
              <w:left w:w="75" w:type="dxa"/>
              <w:bottom w:w="60" w:type="dxa"/>
              <w:right w:w="75" w:type="dxa"/>
            </w:tcMar>
            <w:vAlign w:val="center"/>
          </w:tcPr>
          <w:p w14:paraId="2D47D3D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F6721D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1B3191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0183C87">
            <w:pPr>
              <w:jc w:val="center"/>
              <w:rPr>
                <w:rFonts w:hint="default" w:ascii="宋体" w:hAnsi="宋体" w:eastAsia="宋体"/>
                <w:sz w:val="21"/>
                <w:szCs w:val="21"/>
              </w:rPr>
            </w:pPr>
            <w:r>
              <w:rPr>
                <w:rFonts w:hint="default"/>
                <w:sz w:val="21"/>
                <w:szCs w:val="21"/>
              </w:rPr>
              <w:t>88.93</w:t>
            </w:r>
          </w:p>
        </w:tc>
        <w:tc>
          <w:tcPr>
            <w:tcW w:w="893" w:type="dxa"/>
            <w:tcBorders>
              <w:tl2br w:val="nil"/>
              <w:tr2bl w:val="nil"/>
            </w:tcBorders>
            <w:shd w:val="clear" w:color="auto" w:fill="FFFFFF"/>
            <w:tcMar>
              <w:top w:w="60" w:type="dxa"/>
              <w:left w:w="75" w:type="dxa"/>
              <w:bottom w:w="60" w:type="dxa"/>
              <w:right w:w="75" w:type="dxa"/>
            </w:tcMar>
            <w:vAlign w:val="center"/>
          </w:tcPr>
          <w:p w14:paraId="06CFBDC4">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B8CF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31DABCF">
            <w:pPr>
              <w:jc w:val="center"/>
              <w:rPr>
                <w:rFonts w:hint="default"/>
                <w:sz w:val="21"/>
                <w:szCs w:val="21"/>
              </w:rPr>
            </w:pPr>
            <w:r>
              <w:rPr>
                <w:rFonts w:hint="default"/>
                <w:sz w:val="21"/>
                <w:szCs w:val="21"/>
              </w:rPr>
              <w:t>2025-02-07 23:00 - 2025-02-08 00:00</w:t>
            </w:r>
          </w:p>
        </w:tc>
        <w:tc>
          <w:tcPr>
            <w:tcW w:w="1505" w:type="dxa"/>
            <w:tcBorders>
              <w:tl2br w:val="nil"/>
              <w:tr2bl w:val="nil"/>
            </w:tcBorders>
            <w:shd w:val="clear" w:color="auto" w:fill="FFFFFF"/>
            <w:tcMar>
              <w:top w:w="60" w:type="dxa"/>
              <w:left w:w="75" w:type="dxa"/>
              <w:bottom w:w="60" w:type="dxa"/>
              <w:right w:w="75" w:type="dxa"/>
            </w:tcMar>
            <w:vAlign w:val="center"/>
          </w:tcPr>
          <w:p w14:paraId="55987EC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53070F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3B7DD4C">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2036ED58">
            <w:pPr>
              <w:jc w:val="center"/>
              <w:rPr>
                <w:rFonts w:hint="default" w:ascii="宋体" w:hAnsi="宋体" w:eastAsia="宋体"/>
                <w:sz w:val="21"/>
                <w:szCs w:val="21"/>
              </w:rPr>
            </w:pPr>
            <w:r>
              <w:rPr>
                <w:rFonts w:hint="default"/>
                <w:sz w:val="21"/>
                <w:szCs w:val="21"/>
              </w:rPr>
              <w:t>1.807</w:t>
            </w:r>
          </w:p>
        </w:tc>
        <w:tc>
          <w:tcPr>
            <w:tcW w:w="893" w:type="dxa"/>
            <w:tcBorders>
              <w:tl2br w:val="nil"/>
              <w:tr2bl w:val="nil"/>
            </w:tcBorders>
            <w:shd w:val="clear" w:color="auto" w:fill="FFFFFF"/>
            <w:tcMar>
              <w:top w:w="60" w:type="dxa"/>
              <w:left w:w="75" w:type="dxa"/>
              <w:bottom w:w="60" w:type="dxa"/>
              <w:right w:w="75" w:type="dxa"/>
            </w:tcMar>
            <w:vAlign w:val="center"/>
          </w:tcPr>
          <w:p w14:paraId="5876B50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20BF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6A2FFD0">
            <w:pPr>
              <w:jc w:val="center"/>
              <w:rPr>
                <w:rFonts w:hint="default"/>
                <w:sz w:val="21"/>
                <w:szCs w:val="21"/>
              </w:rPr>
            </w:pPr>
            <w:r>
              <w:rPr>
                <w:rFonts w:hint="default"/>
                <w:sz w:val="21"/>
                <w:szCs w:val="21"/>
              </w:rPr>
              <w:t>2025-01-24 07:00 - 2025-01-24 08:00</w:t>
            </w:r>
          </w:p>
        </w:tc>
        <w:tc>
          <w:tcPr>
            <w:tcW w:w="1505" w:type="dxa"/>
            <w:tcBorders>
              <w:tl2br w:val="nil"/>
              <w:tr2bl w:val="nil"/>
            </w:tcBorders>
            <w:shd w:val="clear" w:color="auto" w:fill="FFFFFF"/>
            <w:tcMar>
              <w:top w:w="60" w:type="dxa"/>
              <w:left w:w="75" w:type="dxa"/>
              <w:bottom w:w="60" w:type="dxa"/>
              <w:right w:w="75" w:type="dxa"/>
            </w:tcMar>
            <w:vAlign w:val="center"/>
          </w:tcPr>
          <w:p w14:paraId="7E3C608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21208E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12150CC">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8FC471D">
            <w:pPr>
              <w:jc w:val="center"/>
              <w:rPr>
                <w:rFonts w:hint="default" w:ascii="宋体" w:hAnsi="宋体" w:eastAsia="宋体"/>
                <w:sz w:val="21"/>
                <w:szCs w:val="21"/>
              </w:rPr>
            </w:pPr>
            <w:r>
              <w:rPr>
                <w:rFonts w:hint="default"/>
                <w:sz w:val="21"/>
                <w:szCs w:val="21"/>
              </w:rPr>
              <w:t>55.051</w:t>
            </w:r>
          </w:p>
        </w:tc>
        <w:tc>
          <w:tcPr>
            <w:tcW w:w="893" w:type="dxa"/>
            <w:tcBorders>
              <w:tl2br w:val="nil"/>
              <w:tr2bl w:val="nil"/>
            </w:tcBorders>
            <w:shd w:val="clear" w:color="auto" w:fill="FFFFFF"/>
            <w:tcMar>
              <w:top w:w="60" w:type="dxa"/>
              <w:left w:w="75" w:type="dxa"/>
              <w:bottom w:w="60" w:type="dxa"/>
              <w:right w:w="75" w:type="dxa"/>
            </w:tcMar>
            <w:vAlign w:val="center"/>
          </w:tcPr>
          <w:p w14:paraId="4E835A93">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C6F0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3E5AFFC">
            <w:pPr>
              <w:jc w:val="center"/>
              <w:rPr>
                <w:rFonts w:hint="default"/>
                <w:sz w:val="21"/>
                <w:szCs w:val="21"/>
              </w:rPr>
            </w:pPr>
            <w:r>
              <w:rPr>
                <w:rFonts w:hint="default"/>
                <w:sz w:val="21"/>
                <w:szCs w:val="21"/>
              </w:rPr>
              <w:t>2025-01-28 00:00 - 2025-01-28 01:00</w:t>
            </w:r>
          </w:p>
        </w:tc>
        <w:tc>
          <w:tcPr>
            <w:tcW w:w="1505" w:type="dxa"/>
            <w:tcBorders>
              <w:tl2br w:val="nil"/>
              <w:tr2bl w:val="nil"/>
            </w:tcBorders>
            <w:shd w:val="clear" w:color="auto" w:fill="FFFFFF"/>
            <w:tcMar>
              <w:top w:w="60" w:type="dxa"/>
              <w:left w:w="75" w:type="dxa"/>
              <w:bottom w:w="60" w:type="dxa"/>
              <w:right w:w="75" w:type="dxa"/>
            </w:tcMar>
            <w:vAlign w:val="center"/>
          </w:tcPr>
          <w:p w14:paraId="559F852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33DA2A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719BC2B">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DE7243A">
            <w:pPr>
              <w:jc w:val="center"/>
              <w:rPr>
                <w:rFonts w:hint="default" w:ascii="宋体" w:hAnsi="宋体" w:eastAsia="宋体"/>
                <w:sz w:val="21"/>
                <w:szCs w:val="21"/>
              </w:rPr>
            </w:pPr>
            <w:r>
              <w:rPr>
                <w:rFonts w:hint="default"/>
                <w:sz w:val="21"/>
                <w:szCs w:val="21"/>
              </w:rPr>
              <w:t>58.66</w:t>
            </w:r>
          </w:p>
        </w:tc>
        <w:tc>
          <w:tcPr>
            <w:tcW w:w="893" w:type="dxa"/>
            <w:tcBorders>
              <w:tl2br w:val="nil"/>
              <w:tr2bl w:val="nil"/>
            </w:tcBorders>
            <w:shd w:val="clear" w:color="auto" w:fill="FFFFFF"/>
            <w:tcMar>
              <w:top w:w="60" w:type="dxa"/>
              <w:left w:w="75" w:type="dxa"/>
              <w:bottom w:w="60" w:type="dxa"/>
              <w:right w:w="75" w:type="dxa"/>
            </w:tcMar>
            <w:vAlign w:val="center"/>
          </w:tcPr>
          <w:p w14:paraId="0CC0BF0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7E61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6407C89">
            <w:pPr>
              <w:jc w:val="center"/>
              <w:rPr>
                <w:rFonts w:hint="default"/>
                <w:sz w:val="21"/>
                <w:szCs w:val="21"/>
              </w:rPr>
            </w:pPr>
            <w:r>
              <w:rPr>
                <w:rFonts w:hint="default"/>
                <w:sz w:val="21"/>
                <w:szCs w:val="21"/>
              </w:rPr>
              <w:t>2025-02-03 15:00 - 2025-02-03 16:00</w:t>
            </w:r>
          </w:p>
        </w:tc>
        <w:tc>
          <w:tcPr>
            <w:tcW w:w="1505" w:type="dxa"/>
            <w:tcBorders>
              <w:tl2br w:val="nil"/>
              <w:tr2bl w:val="nil"/>
            </w:tcBorders>
            <w:shd w:val="clear" w:color="auto" w:fill="FFFFFF"/>
            <w:tcMar>
              <w:top w:w="60" w:type="dxa"/>
              <w:left w:w="75" w:type="dxa"/>
              <w:bottom w:w="60" w:type="dxa"/>
              <w:right w:w="75" w:type="dxa"/>
            </w:tcMar>
            <w:vAlign w:val="center"/>
          </w:tcPr>
          <w:p w14:paraId="62A1BD6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8B1894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14DD65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226A4B9">
            <w:pPr>
              <w:jc w:val="center"/>
              <w:rPr>
                <w:rFonts w:hint="default" w:ascii="宋体" w:hAnsi="宋体" w:eastAsia="宋体"/>
                <w:sz w:val="21"/>
                <w:szCs w:val="21"/>
              </w:rPr>
            </w:pPr>
            <w:r>
              <w:rPr>
                <w:rFonts w:hint="default"/>
                <w:sz w:val="21"/>
                <w:szCs w:val="21"/>
              </w:rPr>
              <w:t>31.261</w:t>
            </w:r>
          </w:p>
        </w:tc>
        <w:tc>
          <w:tcPr>
            <w:tcW w:w="893" w:type="dxa"/>
            <w:tcBorders>
              <w:tl2br w:val="nil"/>
              <w:tr2bl w:val="nil"/>
            </w:tcBorders>
            <w:shd w:val="clear" w:color="auto" w:fill="FFFFFF"/>
            <w:tcMar>
              <w:top w:w="60" w:type="dxa"/>
              <w:left w:w="75" w:type="dxa"/>
              <w:bottom w:w="60" w:type="dxa"/>
              <w:right w:w="75" w:type="dxa"/>
            </w:tcMar>
            <w:vAlign w:val="center"/>
          </w:tcPr>
          <w:p w14:paraId="1F75794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581F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2E668B1">
            <w:pPr>
              <w:jc w:val="center"/>
              <w:rPr>
                <w:rFonts w:hint="default"/>
                <w:sz w:val="21"/>
                <w:szCs w:val="21"/>
              </w:rPr>
            </w:pPr>
            <w:r>
              <w:rPr>
                <w:rFonts w:hint="default"/>
                <w:sz w:val="21"/>
                <w:szCs w:val="21"/>
              </w:rPr>
              <w:t>2025-02-09 03:00 - 2025-02-09 04:00</w:t>
            </w:r>
          </w:p>
        </w:tc>
        <w:tc>
          <w:tcPr>
            <w:tcW w:w="1505" w:type="dxa"/>
            <w:tcBorders>
              <w:tl2br w:val="nil"/>
              <w:tr2bl w:val="nil"/>
            </w:tcBorders>
            <w:shd w:val="clear" w:color="auto" w:fill="FFFFFF"/>
            <w:tcMar>
              <w:top w:w="60" w:type="dxa"/>
              <w:left w:w="75" w:type="dxa"/>
              <w:bottom w:w="60" w:type="dxa"/>
              <w:right w:w="75" w:type="dxa"/>
            </w:tcMar>
            <w:vAlign w:val="center"/>
          </w:tcPr>
          <w:p w14:paraId="2477A51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E8A375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09915CC">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044D146">
            <w:pPr>
              <w:jc w:val="center"/>
              <w:rPr>
                <w:rFonts w:hint="default" w:ascii="宋体" w:hAnsi="宋体" w:eastAsia="宋体"/>
                <w:sz w:val="21"/>
                <w:szCs w:val="21"/>
              </w:rPr>
            </w:pPr>
            <w:r>
              <w:rPr>
                <w:rFonts w:hint="default"/>
                <w:sz w:val="21"/>
                <w:szCs w:val="21"/>
              </w:rPr>
              <w:t>35.374</w:t>
            </w:r>
          </w:p>
        </w:tc>
        <w:tc>
          <w:tcPr>
            <w:tcW w:w="893" w:type="dxa"/>
            <w:tcBorders>
              <w:tl2br w:val="nil"/>
              <w:tr2bl w:val="nil"/>
            </w:tcBorders>
            <w:shd w:val="clear" w:color="auto" w:fill="FFFFFF"/>
            <w:tcMar>
              <w:top w:w="60" w:type="dxa"/>
              <w:left w:w="75" w:type="dxa"/>
              <w:bottom w:w="60" w:type="dxa"/>
              <w:right w:w="75" w:type="dxa"/>
            </w:tcMar>
            <w:vAlign w:val="center"/>
          </w:tcPr>
          <w:p w14:paraId="548277E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3FC0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4F540DE">
            <w:pPr>
              <w:jc w:val="center"/>
              <w:rPr>
                <w:rFonts w:hint="default"/>
                <w:sz w:val="21"/>
                <w:szCs w:val="21"/>
              </w:rPr>
            </w:pPr>
            <w:r>
              <w:rPr>
                <w:rFonts w:hint="default"/>
                <w:sz w:val="21"/>
                <w:szCs w:val="21"/>
              </w:rPr>
              <w:t>2025-02-09 18:00 - 2025-02-09 19:00</w:t>
            </w:r>
          </w:p>
        </w:tc>
        <w:tc>
          <w:tcPr>
            <w:tcW w:w="1505" w:type="dxa"/>
            <w:tcBorders>
              <w:tl2br w:val="nil"/>
              <w:tr2bl w:val="nil"/>
            </w:tcBorders>
            <w:shd w:val="clear" w:color="auto" w:fill="FFFFFF"/>
            <w:tcMar>
              <w:top w:w="60" w:type="dxa"/>
              <w:left w:w="75" w:type="dxa"/>
              <w:bottom w:w="60" w:type="dxa"/>
              <w:right w:w="75" w:type="dxa"/>
            </w:tcMar>
            <w:vAlign w:val="center"/>
          </w:tcPr>
          <w:p w14:paraId="550AD99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BAD2C5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4141D72">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1DEFD00">
            <w:pPr>
              <w:jc w:val="center"/>
              <w:rPr>
                <w:rFonts w:hint="default" w:ascii="宋体" w:hAnsi="宋体" w:eastAsia="宋体"/>
                <w:sz w:val="21"/>
                <w:szCs w:val="21"/>
              </w:rPr>
            </w:pPr>
            <w:r>
              <w:rPr>
                <w:rFonts w:hint="default"/>
                <w:sz w:val="21"/>
                <w:szCs w:val="21"/>
              </w:rPr>
              <w:t>39.148</w:t>
            </w:r>
          </w:p>
        </w:tc>
        <w:tc>
          <w:tcPr>
            <w:tcW w:w="893" w:type="dxa"/>
            <w:tcBorders>
              <w:tl2br w:val="nil"/>
              <w:tr2bl w:val="nil"/>
            </w:tcBorders>
            <w:shd w:val="clear" w:color="auto" w:fill="FFFFFF"/>
            <w:tcMar>
              <w:top w:w="60" w:type="dxa"/>
              <w:left w:w="75" w:type="dxa"/>
              <w:bottom w:w="60" w:type="dxa"/>
              <w:right w:w="75" w:type="dxa"/>
            </w:tcMar>
            <w:vAlign w:val="center"/>
          </w:tcPr>
          <w:p w14:paraId="0A679A3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AD90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F085E78">
            <w:pPr>
              <w:jc w:val="center"/>
              <w:rPr>
                <w:rFonts w:hint="default"/>
                <w:sz w:val="21"/>
                <w:szCs w:val="21"/>
              </w:rPr>
            </w:pPr>
            <w:r>
              <w:rPr>
                <w:rFonts w:hint="default"/>
                <w:sz w:val="21"/>
                <w:szCs w:val="21"/>
              </w:rPr>
              <w:t>2025-02-10 20:00 - 2025-02-10 21:00</w:t>
            </w:r>
          </w:p>
        </w:tc>
        <w:tc>
          <w:tcPr>
            <w:tcW w:w="1505" w:type="dxa"/>
            <w:tcBorders>
              <w:tl2br w:val="nil"/>
              <w:tr2bl w:val="nil"/>
            </w:tcBorders>
            <w:shd w:val="clear" w:color="auto" w:fill="FFFFFF"/>
            <w:tcMar>
              <w:top w:w="60" w:type="dxa"/>
              <w:left w:w="75" w:type="dxa"/>
              <w:bottom w:w="60" w:type="dxa"/>
              <w:right w:w="75" w:type="dxa"/>
            </w:tcMar>
            <w:vAlign w:val="center"/>
          </w:tcPr>
          <w:p w14:paraId="2FB6E52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744EED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7BBC647">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781C3E5">
            <w:pPr>
              <w:jc w:val="center"/>
              <w:rPr>
                <w:rFonts w:hint="default" w:ascii="宋体" w:hAnsi="宋体" w:eastAsia="宋体"/>
                <w:sz w:val="21"/>
                <w:szCs w:val="21"/>
              </w:rPr>
            </w:pPr>
            <w:r>
              <w:rPr>
                <w:rFonts w:hint="default"/>
                <w:sz w:val="21"/>
                <w:szCs w:val="21"/>
              </w:rPr>
              <w:t>61.424</w:t>
            </w:r>
          </w:p>
        </w:tc>
        <w:tc>
          <w:tcPr>
            <w:tcW w:w="893" w:type="dxa"/>
            <w:tcBorders>
              <w:tl2br w:val="nil"/>
              <w:tr2bl w:val="nil"/>
            </w:tcBorders>
            <w:shd w:val="clear" w:color="auto" w:fill="FFFFFF"/>
            <w:tcMar>
              <w:top w:w="60" w:type="dxa"/>
              <w:left w:w="75" w:type="dxa"/>
              <w:bottom w:w="60" w:type="dxa"/>
              <w:right w:w="75" w:type="dxa"/>
            </w:tcMar>
            <w:vAlign w:val="center"/>
          </w:tcPr>
          <w:p w14:paraId="181227A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3452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37C620A">
            <w:pPr>
              <w:jc w:val="center"/>
              <w:rPr>
                <w:rFonts w:hint="default"/>
                <w:sz w:val="21"/>
                <w:szCs w:val="21"/>
              </w:rPr>
            </w:pPr>
            <w:r>
              <w:rPr>
                <w:rFonts w:hint="default"/>
                <w:sz w:val="21"/>
                <w:szCs w:val="21"/>
              </w:rPr>
              <w:t>2025-01-29 14:00 - 2025-01-29 15:00</w:t>
            </w:r>
          </w:p>
        </w:tc>
        <w:tc>
          <w:tcPr>
            <w:tcW w:w="1505" w:type="dxa"/>
            <w:tcBorders>
              <w:tl2br w:val="nil"/>
              <w:tr2bl w:val="nil"/>
            </w:tcBorders>
            <w:shd w:val="clear" w:color="auto" w:fill="FFFFFF"/>
            <w:tcMar>
              <w:top w:w="60" w:type="dxa"/>
              <w:left w:w="75" w:type="dxa"/>
              <w:bottom w:w="60" w:type="dxa"/>
              <w:right w:w="75" w:type="dxa"/>
            </w:tcMar>
            <w:vAlign w:val="center"/>
          </w:tcPr>
          <w:p w14:paraId="29DA024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ECD8D4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B5F43C7">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127D1B6">
            <w:pPr>
              <w:jc w:val="center"/>
              <w:rPr>
                <w:rFonts w:hint="default" w:ascii="宋体" w:hAnsi="宋体" w:eastAsia="宋体"/>
                <w:sz w:val="21"/>
                <w:szCs w:val="21"/>
              </w:rPr>
            </w:pPr>
            <w:r>
              <w:rPr>
                <w:rFonts w:hint="default"/>
                <w:sz w:val="21"/>
                <w:szCs w:val="21"/>
              </w:rPr>
              <w:t>52.749</w:t>
            </w:r>
          </w:p>
        </w:tc>
        <w:tc>
          <w:tcPr>
            <w:tcW w:w="893" w:type="dxa"/>
            <w:tcBorders>
              <w:tl2br w:val="nil"/>
              <w:tr2bl w:val="nil"/>
            </w:tcBorders>
            <w:shd w:val="clear" w:color="auto" w:fill="FFFFFF"/>
            <w:tcMar>
              <w:top w:w="60" w:type="dxa"/>
              <w:left w:w="75" w:type="dxa"/>
              <w:bottom w:w="60" w:type="dxa"/>
              <w:right w:w="75" w:type="dxa"/>
            </w:tcMar>
            <w:vAlign w:val="center"/>
          </w:tcPr>
          <w:p w14:paraId="61D18AA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5223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458C9BA">
            <w:pPr>
              <w:jc w:val="center"/>
              <w:rPr>
                <w:rFonts w:hint="default"/>
                <w:sz w:val="21"/>
                <w:szCs w:val="21"/>
              </w:rPr>
            </w:pPr>
            <w:r>
              <w:rPr>
                <w:rFonts w:hint="default"/>
                <w:sz w:val="21"/>
                <w:szCs w:val="21"/>
              </w:rPr>
              <w:t>2025-02-14 19:00 - 2025-02-14 20:00</w:t>
            </w:r>
          </w:p>
        </w:tc>
        <w:tc>
          <w:tcPr>
            <w:tcW w:w="1505" w:type="dxa"/>
            <w:tcBorders>
              <w:tl2br w:val="nil"/>
              <w:tr2bl w:val="nil"/>
            </w:tcBorders>
            <w:shd w:val="clear" w:color="auto" w:fill="FFFFFF"/>
            <w:tcMar>
              <w:top w:w="60" w:type="dxa"/>
              <w:left w:w="75" w:type="dxa"/>
              <w:bottom w:w="60" w:type="dxa"/>
              <w:right w:w="75" w:type="dxa"/>
            </w:tcMar>
            <w:vAlign w:val="center"/>
          </w:tcPr>
          <w:p w14:paraId="52E7FBB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2999C2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82EA25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AB627D1">
            <w:pPr>
              <w:jc w:val="center"/>
              <w:rPr>
                <w:rFonts w:hint="default" w:ascii="宋体" w:hAnsi="宋体" w:eastAsia="宋体"/>
                <w:sz w:val="21"/>
                <w:szCs w:val="21"/>
              </w:rPr>
            </w:pPr>
            <w:r>
              <w:rPr>
                <w:rFonts w:hint="default"/>
                <w:sz w:val="21"/>
                <w:szCs w:val="21"/>
              </w:rPr>
              <w:t>27.252</w:t>
            </w:r>
          </w:p>
        </w:tc>
        <w:tc>
          <w:tcPr>
            <w:tcW w:w="893" w:type="dxa"/>
            <w:tcBorders>
              <w:tl2br w:val="nil"/>
              <w:tr2bl w:val="nil"/>
            </w:tcBorders>
            <w:shd w:val="clear" w:color="auto" w:fill="FFFFFF"/>
            <w:tcMar>
              <w:top w:w="60" w:type="dxa"/>
              <w:left w:w="75" w:type="dxa"/>
              <w:bottom w:w="60" w:type="dxa"/>
              <w:right w:w="75" w:type="dxa"/>
            </w:tcMar>
            <w:vAlign w:val="center"/>
          </w:tcPr>
          <w:p w14:paraId="74187BFC">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7AFF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EF7F7ED">
            <w:pPr>
              <w:jc w:val="center"/>
              <w:rPr>
                <w:rFonts w:hint="default"/>
                <w:sz w:val="21"/>
                <w:szCs w:val="21"/>
              </w:rPr>
            </w:pPr>
            <w:r>
              <w:rPr>
                <w:rFonts w:hint="default"/>
                <w:sz w:val="21"/>
                <w:szCs w:val="21"/>
              </w:rPr>
              <w:t>2025-02-03 19:00 - 2025-02-03 20:00</w:t>
            </w:r>
          </w:p>
        </w:tc>
        <w:tc>
          <w:tcPr>
            <w:tcW w:w="1505" w:type="dxa"/>
            <w:tcBorders>
              <w:tl2br w:val="nil"/>
              <w:tr2bl w:val="nil"/>
            </w:tcBorders>
            <w:shd w:val="clear" w:color="auto" w:fill="FFFFFF"/>
            <w:tcMar>
              <w:top w:w="60" w:type="dxa"/>
              <w:left w:w="75" w:type="dxa"/>
              <w:bottom w:w="60" w:type="dxa"/>
              <w:right w:w="75" w:type="dxa"/>
            </w:tcMar>
            <w:vAlign w:val="center"/>
          </w:tcPr>
          <w:p w14:paraId="2E6B6D2A">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1C21752">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0166B1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CB52315">
            <w:pPr>
              <w:jc w:val="center"/>
              <w:rPr>
                <w:rFonts w:hint="default" w:ascii="宋体" w:hAnsi="宋体" w:eastAsia="宋体"/>
                <w:sz w:val="21"/>
                <w:szCs w:val="21"/>
              </w:rPr>
            </w:pPr>
            <w:r>
              <w:rPr>
                <w:rFonts w:hint="default"/>
                <w:sz w:val="21"/>
                <w:szCs w:val="21"/>
              </w:rPr>
              <w:t>36.665</w:t>
            </w:r>
          </w:p>
        </w:tc>
        <w:tc>
          <w:tcPr>
            <w:tcW w:w="893" w:type="dxa"/>
            <w:tcBorders>
              <w:tl2br w:val="nil"/>
              <w:tr2bl w:val="nil"/>
            </w:tcBorders>
            <w:shd w:val="clear" w:color="auto" w:fill="FFFFFF"/>
            <w:tcMar>
              <w:top w:w="60" w:type="dxa"/>
              <w:left w:w="75" w:type="dxa"/>
              <w:bottom w:w="60" w:type="dxa"/>
              <w:right w:w="75" w:type="dxa"/>
            </w:tcMar>
            <w:vAlign w:val="center"/>
          </w:tcPr>
          <w:p w14:paraId="192F096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970F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91D1DF0">
            <w:pPr>
              <w:jc w:val="center"/>
              <w:rPr>
                <w:rFonts w:hint="default"/>
                <w:sz w:val="21"/>
                <w:szCs w:val="21"/>
              </w:rPr>
            </w:pPr>
            <w:r>
              <w:rPr>
                <w:rFonts w:hint="default"/>
                <w:sz w:val="21"/>
                <w:szCs w:val="21"/>
              </w:rPr>
              <w:t>2025-01-31 17:00 - 2025-01-31 18:00</w:t>
            </w:r>
          </w:p>
        </w:tc>
        <w:tc>
          <w:tcPr>
            <w:tcW w:w="1505" w:type="dxa"/>
            <w:tcBorders>
              <w:tl2br w:val="nil"/>
              <w:tr2bl w:val="nil"/>
            </w:tcBorders>
            <w:shd w:val="clear" w:color="auto" w:fill="FFFFFF"/>
            <w:tcMar>
              <w:top w:w="60" w:type="dxa"/>
              <w:left w:w="75" w:type="dxa"/>
              <w:bottom w:w="60" w:type="dxa"/>
              <w:right w:w="75" w:type="dxa"/>
            </w:tcMar>
            <w:vAlign w:val="center"/>
          </w:tcPr>
          <w:p w14:paraId="24C05E8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B5EB5F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2AB7522">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BDBDC75">
            <w:pPr>
              <w:jc w:val="center"/>
              <w:rPr>
                <w:rFonts w:hint="default" w:ascii="宋体" w:hAnsi="宋体" w:eastAsia="宋体"/>
                <w:sz w:val="21"/>
                <w:szCs w:val="21"/>
              </w:rPr>
            </w:pPr>
            <w:r>
              <w:rPr>
                <w:rFonts w:hint="default"/>
                <w:sz w:val="21"/>
                <w:szCs w:val="21"/>
              </w:rPr>
              <w:t>51.231</w:t>
            </w:r>
          </w:p>
        </w:tc>
        <w:tc>
          <w:tcPr>
            <w:tcW w:w="893" w:type="dxa"/>
            <w:tcBorders>
              <w:tl2br w:val="nil"/>
              <w:tr2bl w:val="nil"/>
            </w:tcBorders>
            <w:shd w:val="clear" w:color="auto" w:fill="FFFFFF"/>
            <w:tcMar>
              <w:top w:w="60" w:type="dxa"/>
              <w:left w:w="75" w:type="dxa"/>
              <w:bottom w:w="60" w:type="dxa"/>
              <w:right w:w="75" w:type="dxa"/>
            </w:tcMar>
            <w:vAlign w:val="center"/>
          </w:tcPr>
          <w:p w14:paraId="20C52CC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DB2B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2219277">
            <w:pPr>
              <w:jc w:val="center"/>
              <w:rPr>
                <w:rFonts w:hint="default"/>
                <w:sz w:val="21"/>
                <w:szCs w:val="21"/>
              </w:rPr>
            </w:pPr>
            <w:r>
              <w:rPr>
                <w:rFonts w:hint="default"/>
                <w:sz w:val="21"/>
                <w:szCs w:val="21"/>
              </w:rPr>
              <w:t>2025-02-04 12:00 - 2025-02-04 13:00</w:t>
            </w:r>
          </w:p>
        </w:tc>
        <w:tc>
          <w:tcPr>
            <w:tcW w:w="1505" w:type="dxa"/>
            <w:tcBorders>
              <w:tl2br w:val="nil"/>
              <w:tr2bl w:val="nil"/>
            </w:tcBorders>
            <w:shd w:val="clear" w:color="auto" w:fill="FFFFFF"/>
            <w:tcMar>
              <w:top w:w="60" w:type="dxa"/>
              <w:left w:w="75" w:type="dxa"/>
              <w:bottom w:w="60" w:type="dxa"/>
              <w:right w:w="75" w:type="dxa"/>
            </w:tcMar>
            <w:vAlign w:val="center"/>
          </w:tcPr>
          <w:p w14:paraId="44981BE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A5E4A6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E8463F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46EE601">
            <w:pPr>
              <w:jc w:val="center"/>
              <w:rPr>
                <w:rFonts w:hint="default" w:ascii="宋体" w:hAnsi="宋体" w:eastAsia="宋体"/>
                <w:sz w:val="21"/>
                <w:szCs w:val="21"/>
              </w:rPr>
            </w:pPr>
            <w:r>
              <w:rPr>
                <w:rFonts w:hint="default"/>
                <w:sz w:val="21"/>
                <w:szCs w:val="21"/>
              </w:rPr>
              <w:t>30.558</w:t>
            </w:r>
          </w:p>
        </w:tc>
        <w:tc>
          <w:tcPr>
            <w:tcW w:w="893" w:type="dxa"/>
            <w:tcBorders>
              <w:tl2br w:val="nil"/>
              <w:tr2bl w:val="nil"/>
            </w:tcBorders>
            <w:shd w:val="clear" w:color="auto" w:fill="FFFFFF"/>
            <w:tcMar>
              <w:top w:w="60" w:type="dxa"/>
              <w:left w:w="75" w:type="dxa"/>
              <w:bottom w:w="60" w:type="dxa"/>
              <w:right w:w="75" w:type="dxa"/>
            </w:tcMar>
            <w:vAlign w:val="center"/>
          </w:tcPr>
          <w:p w14:paraId="7B56C44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98B5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6D96779">
            <w:pPr>
              <w:jc w:val="center"/>
              <w:rPr>
                <w:rFonts w:hint="default"/>
                <w:sz w:val="21"/>
                <w:szCs w:val="21"/>
              </w:rPr>
            </w:pPr>
            <w:r>
              <w:rPr>
                <w:rFonts w:hint="default"/>
                <w:sz w:val="21"/>
                <w:szCs w:val="21"/>
              </w:rPr>
              <w:t>2025-02-04 14:00 - 2025-02-04 15:00</w:t>
            </w:r>
          </w:p>
        </w:tc>
        <w:tc>
          <w:tcPr>
            <w:tcW w:w="1505" w:type="dxa"/>
            <w:tcBorders>
              <w:tl2br w:val="nil"/>
              <w:tr2bl w:val="nil"/>
            </w:tcBorders>
            <w:shd w:val="clear" w:color="auto" w:fill="FFFFFF"/>
            <w:tcMar>
              <w:top w:w="60" w:type="dxa"/>
              <w:left w:w="75" w:type="dxa"/>
              <w:bottom w:w="60" w:type="dxa"/>
              <w:right w:w="75" w:type="dxa"/>
            </w:tcMar>
            <w:vAlign w:val="center"/>
          </w:tcPr>
          <w:p w14:paraId="7A03D36B">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3690694">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3C9CFD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B53EE35">
            <w:pPr>
              <w:jc w:val="center"/>
              <w:rPr>
                <w:rFonts w:hint="default" w:ascii="宋体" w:hAnsi="宋体" w:eastAsia="宋体"/>
                <w:sz w:val="21"/>
                <w:szCs w:val="21"/>
              </w:rPr>
            </w:pPr>
            <w:r>
              <w:rPr>
                <w:rFonts w:hint="default"/>
                <w:sz w:val="21"/>
                <w:szCs w:val="21"/>
              </w:rPr>
              <w:t>34.228</w:t>
            </w:r>
          </w:p>
        </w:tc>
        <w:tc>
          <w:tcPr>
            <w:tcW w:w="893" w:type="dxa"/>
            <w:tcBorders>
              <w:tl2br w:val="nil"/>
              <w:tr2bl w:val="nil"/>
            </w:tcBorders>
            <w:shd w:val="clear" w:color="auto" w:fill="FFFFFF"/>
            <w:tcMar>
              <w:top w:w="60" w:type="dxa"/>
              <w:left w:w="75" w:type="dxa"/>
              <w:bottom w:w="60" w:type="dxa"/>
              <w:right w:w="75" w:type="dxa"/>
            </w:tcMar>
            <w:vAlign w:val="center"/>
          </w:tcPr>
          <w:p w14:paraId="0AF4C26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02DA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0FB924E">
            <w:pPr>
              <w:jc w:val="center"/>
              <w:rPr>
                <w:rFonts w:hint="default"/>
                <w:sz w:val="21"/>
                <w:szCs w:val="21"/>
              </w:rPr>
            </w:pPr>
            <w:r>
              <w:rPr>
                <w:rFonts w:hint="default"/>
                <w:sz w:val="21"/>
                <w:szCs w:val="21"/>
              </w:rPr>
              <w:t>2025-02-05 10:00 - 2025-02-05 11:00</w:t>
            </w:r>
          </w:p>
        </w:tc>
        <w:tc>
          <w:tcPr>
            <w:tcW w:w="1505" w:type="dxa"/>
            <w:tcBorders>
              <w:tl2br w:val="nil"/>
              <w:tr2bl w:val="nil"/>
            </w:tcBorders>
            <w:shd w:val="clear" w:color="auto" w:fill="FFFFFF"/>
            <w:tcMar>
              <w:top w:w="60" w:type="dxa"/>
              <w:left w:w="75" w:type="dxa"/>
              <w:bottom w:w="60" w:type="dxa"/>
              <w:right w:w="75" w:type="dxa"/>
            </w:tcMar>
            <w:vAlign w:val="center"/>
          </w:tcPr>
          <w:p w14:paraId="1CC68D2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B6D7FA8">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EB14ABF">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01A8F16">
            <w:pPr>
              <w:jc w:val="center"/>
              <w:rPr>
                <w:rFonts w:hint="default" w:ascii="宋体" w:hAnsi="宋体" w:eastAsia="宋体"/>
                <w:sz w:val="21"/>
                <w:szCs w:val="21"/>
              </w:rPr>
            </w:pPr>
            <w:r>
              <w:rPr>
                <w:rFonts w:hint="default"/>
                <w:sz w:val="21"/>
                <w:szCs w:val="21"/>
              </w:rPr>
              <w:t>22.342</w:t>
            </w:r>
          </w:p>
        </w:tc>
        <w:tc>
          <w:tcPr>
            <w:tcW w:w="893" w:type="dxa"/>
            <w:tcBorders>
              <w:tl2br w:val="nil"/>
              <w:tr2bl w:val="nil"/>
            </w:tcBorders>
            <w:shd w:val="clear" w:color="auto" w:fill="FFFFFF"/>
            <w:tcMar>
              <w:top w:w="60" w:type="dxa"/>
              <w:left w:w="75" w:type="dxa"/>
              <w:bottom w:w="60" w:type="dxa"/>
              <w:right w:w="75" w:type="dxa"/>
            </w:tcMar>
            <w:vAlign w:val="center"/>
          </w:tcPr>
          <w:p w14:paraId="235CECE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E761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1A1096A">
            <w:pPr>
              <w:jc w:val="center"/>
              <w:rPr>
                <w:rFonts w:hint="default"/>
                <w:sz w:val="21"/>
                <w:szCs w:val="21"/>
              </w:rPr>
            </w:pPr>
            <w:r>
              <w:rPr>
                <w:rFonts w:hint="default"/>
                <w:sz w:val="21"/>
                <w:szCs w:val="21"/>
              </w:rPr>
              <w:t>2025-02-05 22:00 - 2025-02-05 23:00</w:t>
            </w:r>
          </w:p>
        </w:tc>
        <w:tc>
          <w:tcPr>
            <w:tcW w:w="1505" w:type="dxa"/>
            <w:tcBorders>
              <w:tl2br w:val="nil"/>
              <w:tr2bl w:val="nil"/>
            </w:tcBorders>
            <w:shd w:val="clear" w:color="auto" w:fill="FFFFFF"/>
            <w:tcMar>
              <w:top w:w="60" w:type="dxa"/>
              <w:left w:w="75" w:type="dxa"/>
              <w:bottom w:w="60" w:type="dxa"/>
              <w:right w:w="75" w:type="dxa"/>
            </w:tcMar>
            <w:vAlign w:val="center"/>
          </w:tcPr>
          <w:p w14:paraId="224FF87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DDA83B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55B3D1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A873C4E">
            <w:pPr>
              <w:jc w:val="center"/>
              <w:rPr>
                <w:rFonts w:hint="default" w:ascii="宋体" w:hAnsi="宋体" w:eastAsia="宋体"/>
                <w:sz w:val="21"/>
                <w:szCs w:val="21"/>
              </w:rPr>
            </w:pPr>
            <w:r>
              <w:rPr>
                <w:rFonts w:hint="default"/>
                <w:sz w:val="21"/>
                <w:szCs w:val="21"/>
              </w:rPr>
              <w:t>38.533</w:t>
            </w:r>
          </w:p>
        </w:tc>
        <w:tc>
          <w:tcPr>
            <w:tcW w:w="893" w:type="dxa"/>
            <w:tcBorders>
              <w:tl2br w:val="nil"/>
              <w:tr2bl w:val="nil"/>
            </w:tcBorders>
            <w:shd w:val="clear" w:color="auto" w:fill="FFFFFF"/>
            <w:tcMar>
              <w:top w:w="60" w:type="dxa"/>
              <w:left w:w="75" w:type="dxa"/>
              <w:bottom w:w="60" w:type="dxa"/>
              <w:right w:w="75" w:type="dxa"/>
            </w:tcMar>
            <w:vAlign w:val="center"/>
          </w:tcPr>
          <w:p w14:paraId="6963F300">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8508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08680C3">
            <w:pPr>
              <w:jc w:val="center"/>
              <w:rPr>
                <w:rFonts w:hint="default"/>
                <w:sz w:val="21"/>
                <w:szCs w:val="21"/>
              </w:rPr>
            </w:pPr>
            <w:r>
              <w:rPr>
                <w:rFonts w:hint="default"/>
                <w:sz w:val="21"/>
                <w:szCs w:val="21"/>
              </w:rPr>
              <w:t>2025-02-06 00:00 - 2025-02-06 01:00</w:t>
            </w:r>
          </w:p>
        </w:tc>
        <w:tc>
          <w:tcPr>
            <w:tcW w:w="1505" w:type="dxa"/>
            <w:tcBorders>
              <w:tl2br w:val="nil"/>
              <w:tr2bl w:val="nil"/>
            </w:tcBorders>
            <w:shd w:val="clear" w:color="auto" w:fill="FFFFFF"/>
            <w:tcMar>
              <w:top w:w="60" w:type="dxa"/>
              <w:left w:w="75" w:type="dxa"/>
              <w:bottom w:w="60" w:type="dxa"/>
              <w:right w:w="75" w:type="dxa"/>
            </w:tcMar>
            <w:vAlign w:val="center"/>
          </w:tcPr>
          <w:p w14:paraId="2B66378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AE0E77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10AF1E8">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27B8E01">
            <w:pPr>
              <w:jc w:val="center"/>
              <w:rPr>
                <w:rFonts w:hint="default" w:ascii="宋体" w:hAnsi="宋体" w:eastAsia="宋体"/>
                <w:sz w:val="21"/>
                <w:szCs w:val="21"/>
              </w:rPr>
            </w:pPr>
            <w:r>
              <w:rPr>
                <w:rFonts w:hint="default"/>
                <w:sz w:val="21"/>
                <w:szCs w:val="21"/>
              </w:rPr>
              <w:t>21.936</w:t>
            </w:r>
          </w:p>
        </w:tc>
        <w:tc>
          <w:tcPr>
            <w:tcW w:w="893" w:type="dxa"/>
            <w:tcBorders>
              <w:tl2br w:val="nil"/>
              <w:tr2bl w:val="nil"/>
            </w:tcBorders>
            <w:shd w:val="clear" w:color="auto" w:fill="FFFFFF"/>
            <w:tcMar>
              <w:top w:w="60" w:type="dxa"/>
              <w:left w:w="75" w:type="dxa"/>
              <w:bottom w:w="60" w:type="dxa"/>
              <w:right w:w="75" w:type="dxa"/>
            </w:tcMar>
            <w:vAlign w:val="center"/>
          </w:tcPr>
          <w:p w14:paraId="022204C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ADA8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D217F68">
            <w:pPr>
              <w:jc w:val="center"/>
              <w:rPr>
                <w:rFonts w:hint="default"/>
                <w:sz w:val="21"/>
                <w:szCs w:val="21"/>
              </w:rPr>
            </w:pPr>
            <w:r>
              <w:rPr>
                <w:rFonts w:hint="default"/>
                <w:sz w:val="21"/>
                <w:szCs w:val="21"/>
              </w:rPr>
              <w:t>2025-01-14 19:00 - 2025-01-14 20:00</w:t>
            </w:r>
          </w:p>
        </w:tc>
        <w:tc>
          <w:tcPr>
            <w:tcW w:w="1505" w:type="dxa"/>
            <w:tcBorders>
              <w:tl2br w:val="nil"/>
              <w:tr2bl w:val="nil"/>
            </w:tcBorders>
            <w:shd w:val="clear" w:color="auto" w:fill="FFFFFF"/>
            <w:tcMar>
              <w:top w:w="60" w:type="dxa"/>
              <w:left w:w="75" w:type="dxa"/>
              <w:bottom w:w="60" w:type="dxa"/>
              <w:right w:w="75" w:type="dxa"/>
            </w:tcMar>
            <w:vAlign w:val="center"/>
          </w:tcPr>
          <w:p w14:paraId="1278A58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6750721">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B2D2EFB">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F665457">
            <w:pPr>
              <w:jc w:val="center"/>
              <w:rPr>
                <w:rFonts w:hint="default" w:ascii="宋体" w:hAnsi="宋体" w:eastAsia="宋体"/>
                <w:sz w:val="21"/>
                <w:szCs w:val="21"/>
              </w:rPr>
            </w:pPr>
            <w:r>
              <w:rPr>
                <w:rFonts w:hint="default"/>
                <w:sz w:val="21"/>
                <w:szCs w:val="21"/>
              </w:rPr>
              <w:t>229.162</w:t>
            </w:r>
          </w:p>
        </w:tc>
        <w:tc>
          <w:tcPr>
            <w:tcW w:w="893" w:type="dxa"/>
            <w:tcBorders>
              <w:tl2br w:val="nil"/>
              <w:tr2bl w:val="nil"/>
            </w:tcBorders>
            <w:shd w:val="clear" w:color="auto" w:fill="FFFFFF"/>
            <w:tcMar>
              <w:top w:w="60" w:type="dxa"/>
              <w:left w:w="75" w:type="dxa"/>
              <w:bottom w:w="60" w:type="dxa"/>
              <w:right w:w="75" w:type="dxa"/>
            </w:tcMar>
            <w:vAlign w:val="center"/>
          </w:tcPr>
          <w:p w14:paraId="2D315F8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B19A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47152E4">
            <w:pPr>
              <w:jc w:val="center"/>
              <w:rPr>
                <w:rFonts w:hint="default"/>
                <w:sz w:val="21"/>
                <w:szCs w:val="21"/>
              </w:rPr>
            </w:pPr>
            <w:r>
              <w:rPr>
                <w:rFonts w:hint="default"/>
                <w:sz w:val="21"/>
                <w:szCs w:val="21"/>
              </w:rPr>
              <w:t>2025-01-20 16:00 - 2025-01-20 17:00</w:t>
            </w:r>
          </w:p>
        </w:tc>
        <w:tc>
          <w:tcPr>
            <w:tcW w:w="1505" w:type="dxa"/>
            <w:tcBorders>
              <w:tl2br w:val="nil"/>
              <w:tr2bl w:val="nil"/>
            </w:tcBorders>
            <w:shd w:val="clear" w:color="auto" w:fill="FFFFFF"/>
            <w:tcMar>
              <w:top w:w="60" w:type="dxa"/>
              <w:left w:w="75" w:type="dxa"/>
              <w:bottom w:w="60" w:type="dxa"/>
              <w:right w:w="75" w:type="dxa"/>
            </w:tcMar>
            <w:vAlign w:val="center"/>
          </w:tcPr>
          <w:p w14:paraId="1C18EE6B">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8190C0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2BDC5D8">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AA1EB74">
            <w:pPr>
              <w:jc w:val="center"/>
              <w:rPr>
                <w:rFonts w:hint="default" w:ascii="宋体" w:hAnsi="宋体" w:eastAsia="宋体"/>
                <w:sz w:val="21"/>
                <w:szCs w:val="21"/>
              </w:rPr>
            </w:pPr>
            <w:r>
              <w:rPr>
                <w:rFonts w:hint="default"/>
                <w:sz w:val="21"/>
                <w:szCs w:val="21"/>
              </w:rPr>
              <w:t>54.755</w:t>
            </w:r>
          </w:p>
        </w:tc>
        <w:tc>
          <w:tcPr>
            <w:tcW w:w="893" w:type="dxa"/>
            <w:tcBorders>
              <w:tl2br w:val="nil"/>
              <w:tr2bl w:val="nil"/>
            </w:tcBorders>
            <w:shd w:val="clear" w:color="auto" w:fill="FFFFFF"/>
            <w:tcMar>
              <w:top w:w="60" w:type="dxa"/>
              <w:left w:w="75" w:type="dxa"/>
              <w:bottom w:w="60" w:type="dxa"/>
              <w:right w:w="75" w:type="dxa"/>
            </w:tcMar>
            <w:vAlign w:val="center"/>
          </w:tcPr>
          <w:p w14:paraId="1BE7E72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092B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00B9D65">
            <w:pPr>
              <w:jc w:val="center"/>
              <w:rPr>
                <w:rFonts w:hint="default"/>
                <w:sz w:val="21"/>
                <w:szCs w:val="21"/>
              </w:rPr>
            </w:pPr>
            <w:r>
              <w:rPr>
                <w:rFonts w:hint="default"/>
                <w:sz w:val="21"/>
                <w:szCs w:val="21"/>
              </w:rPr>
              <w:t>2025-01-20 05:00 - 2025-01-20 06:00</w:t>
            </w:r>
          </w:p>
        </w:tc>
        <w:tc>
          <w:tcPr>
            <w:tcW w:w="1505" w:type="dxa"/>
            <w:tcBorders>
              <w:tl2br w:val="nil"/>
              <w:tr2bl w:val="nil"/>
            </w:tcBorders>
            <w:shd w:val="clear" w:color="auto" w:fill="FFFFFF"/>
            <w:tcMar>
              <w:top w:w="60" w:type="dxa"/>
              <w:left w:w="75" w:type="dxa"/>
              <w:bottom w:w="60" w:type="dxa"/>
              <w:right w:w="75" w:type="dxa"/>
            </w:tcMar>
            <w:vAlign w:val="center"/>
          </w:tcPr>
          <w:p w14:paraId="7FEE89D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4BA3281">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94FA0F2">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9D9494C">
            <w:pPr>
              <w:jc w:val="center"/>
              <w:rPr>
                <w:rFonts w:hint="default" w:ascii="宋体" w:hAnsi="宋体" w:eastAsia="宋体"/>
                <w:sz w:val="21"/>
                <w:szCs w:val="21"/>
              </w:rPr>
            </w:pPr>
            <w:r>
              <w:rPr>
                <w:rFonts w:hint="default"/>
                <w:sz w:val="21"/>
                <w:szCs w:val="21"/>
              </w:rPr>
              <w:t>62.746</w:t>
            </w:r>
          </w:p>
        </w:tc>
        <w:tc>
          <w:tcPr>
            <w:tcW w:w="893" w:type="dxa"/>
            <w:tcBorders>
              <w:tl2br w:val="nil"/>
              <w:tr2bl w:val="nil"/>
            </w:tcBorders>
            <w:shd w:val="clear" w:color="auto" w:fill="FFFFFF"/>
            <w:tcMar>
              <w:top w:w="60" w:type="dxa"/>
              <w:left w:w="75" w:type="dxa"/>
              <w:bottom w:w="60" w:type="dxa"/>
              <w:right w:w="75" w:type="dxa"/>
            </w:tcMar>
            <w:vAlign w:val="center"/>
          </w:tcPr>
          <w:p w14:paraId="1911EE1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B179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32DA8E6">
            <w:pPr>
              <w:jc w:val="center"/>
              <w:rPr>
                <w:rFonts w:hint="default"/>
                <w:sz w:val="21"/>
                <w:szCs w:val="21"/>
              </w:rPr>
            </w:pPr>
            <w:r>
              <w:rPr>
                <w:rFonts w:hint="default"/>
                <w:sz w:val="21"/>
                <w:szCs w:val="21"/>
              </w:rPr>
              <w:t>2025-02-06 19:00 - 2025-02-06 20:00</w:t>
            </w:r>
          </w:p>
        </w:tc>
        <w:tc>
          <w:tcPr>
            <w:tcW w:w="1505" w:type="dxa"/>
            <w:tcBorders>
              <w:tl2br w:val="nil"/>
              <w:tr2bl w:val="nil"/>
            </w:tcBorders>
            <w:shd w:val="clear" w:color="auto" w:fill="FFFFFF"/>
            <w:tcMar>
              <w:top w:w="60" w:type="dxa"/>
              <w:left w:w="75" w:type="dxa"/>
              <w:bottom w:w="60" w:type="dxa"/>
              <w:right w:w="75" w:type="dxa"/>
            </w:tcMar>
            <w:vAlign w:val="center"/>
          </w:tcPr>
          <w:p w14:paraId="7A6D7D9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F80D3D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BD611C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1A2BB2C">
            <w:pPr>
              <w:jc w:val="center"/>
              <w:rPr>
                <w:rFonts w:hint="default" w:ascii="宋体" w:hAnsi="宋体" w:eastAsia="宋体"/>
                <w:sz w:val="21"/>
                <w:szCs w:val="21"/>
              </w:rPr>
            </w:pPr>
            <w:r>
              <w:rPr>
                <w:rFonts w:hint="default"/>
                <w:sz w:val="21"/>
                <w:szCs w:val="21"/>
              </w:rPr>
              <w:t>42.405</w:t>
            </w:r>
          </w:p>
        </w:tc>
        <w:tc>
          <w:tcPr>
            <w:tcW w:w="893" w:type="dxa"/>
            <w:tcBorders>
              <w:tl2br w:val="nil"/>
              <w:tr2bl w:val="nil"/>
            </w:tcBorders>
            <w:shd w:val="clear" w:color="auto" w:fill="FFFFFF"/>
            <w:tcMar>
              <w:top w:w="60" w:type="dxa"/>
              <w:left w:w="75" w:type="dxa"/>
              <w:bottom w:w="60" w:type="dxa"/>
              <w:right w:w="75" w:type="dxa"/>
            </w:tcMar>
            <w:vAlign w:val="center"/>
          </w:tcPr>
          <w:p w14:paraId="5BC82B23">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6211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3AA98F9">
            <w:pPr>
              <w:jc w:val="center"/>
              <w:rPr>
                <w:rFonts w:hint="default"/>
                <w:sz w:val="21"/>
                <w:szCs w:val="21"/>
              </w:rPr>
            </w:pPr>
            <w:r>
              <w:rPr>
                <w:rFonts w:hint="default"/>
                <w:sz w:val="21"/>
                <w:szCs w:val="21"/>
              </w:rPr>
              <w:t>2025-01-21 20:00 - 2025-01-21 21:00</w:t>
            </w:r>
          </w:p>
        </w:tc>
        <w:tc>
          <w:tcPr>
            <w:tcW w:w="1505" w:type="dxa"/>
            <w:tcBorders>
              <w:tl2br w:val="nil"/>
              <w:tr2bl w:val="nil"/>
            </w:tcBorders>
            <w:shd w:val="clear" w:color="auto" w:fill="FFFFFF"/>
            <w:tcMar>
              <w:top w:w="60" w:type="dxa"/>
              <w:left w:w="75" w:type="dxa"/>
              <w:bottom w:w="60" w:type="dxa"/>
              <w:right w:w="75" w:type="dxa"/>
            </w:tcMar>
            <w:vAlign w:val="center"/>
          </w:tcPr>
          <w:p w14:paraId="7131DD0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1699E34">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7034F7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5738D4D">
            <w:pPr>
              <w:jc w:val="center"/>
              <w:rPr>
                <w:rFonts w:hint="default" w:ascii="宋体" w:hAnsi="宋体" w:eastAsia="宋体"/>
                <w:sz w:val="21"/>
                <w:szCs w:val="21"/>
              </w:rPr>
            </w:pPr>
            <w:r>
              <w:rPr>
                <w:rFonts w:hint="default"/>
                <w:sz w:val="21"/>
                <w:szCs w:val="21"/>
              </w:rPr>
              <w:t>51.073</w:t>
            </w:r>
          </w:p>
        </w:tc>
        <w:tc>
          <w:tcPr>
            <w:tcW w:w="893" w:type="dxa"/>
            <w:tcBorders>
              <w:tl2br w:val="nil"/>
              <w:tr2bl w:val="nil"/>
            </w:tcBorders>
            <w:shd w:val="clear" w:color="auto" w:fill="FFFFFF"/>
            <w:tcMar>
              <w:top w:w="60" w:type="dxa"/>
              <w:left w:w="75" w:type="dxa"/>
              <w:bottom w:w="60" w:type="dxa"/>
              <w:right w:w="75" w:type="dxa"/>
            </w:tcMar>
            <w:vAlign w:val="center"/>
          </w:tcPr>
          <w:p w14:paraId="61A42CF3">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F418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D654952">
            <w:pPr>
              <w:jc w:val="center"/>
              <w:rPr>
                <w:rFonts w:hint="default"/>
                <w:sz w:val="21"/>
                <w:szCs w:val="21"/>
              </w:rPr>
            </w:pPr>
            <w:r>
              <w:rPr>
                <w:rFonts w:hint="default"/>
                <w:sz w:val="21"/>
                <w:szCs w:val="21"/>
              </w:rPr>
              <w:t>2025-01-22 08:00 - 2025-01-22 09:00</w:t>
            </w:r>
          </w:p>
        </w:tc>
        <w:tc>
          <w:tcPr>
            <w:tcW w:w="1505" w:type="dxa"/>
            <w:tcBorders>
              <w:tl2br w:val="nil"/>
              <w:tr2bl w:val="nil"/>
            </w:tcBorders>
            <w:shd w:val="clear" w:color="auto" w:fill="FFFFFF"/>
            <w:tcMar>
              <w:top w:w="60" w:type="dxa"/>
              <w:left w:w="75" w:type="dxa"/>
              <w:bottom w:w="60" w:type="dxa"/>
              <w:right w:w="75" w:type="dxa"/>
            </w:tcMar>
            <w:vAlign w:val="center"/>
          </w:tcPr>
          <w:p w14:paraId="3DE0964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26DBFA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A6EF4D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6C0D419">
            <w:pPr>
              <w:jc w:val="center"/>
              <w:rPr>
                <w:rFonts w:hint="default" w:ascii="宋体" w:hAnsi="宋体" w:eastAsia="宋体"/>
                <w:sz w:val="21"/>
                <w:szCs w:val="21"/>
              </w:rPr>
            </w:pPr>
            <w:r>
              <w:rPr>
                <w:rFonts w:hint="default"/>
                <w:sz w:val="21"/>
                <w:szCs w:val="21"/>
              </w:rPr>
              <w:t>59.165</w:t>
            </w:r>
          </w:p>
        </w:tc>
        <w:tc>
          <w:tcPr>
            <w:tcW w:w="893" w:type="dxa"/>
            <w:tcBorders>
              <w:tl2br w:val="nil"/>
              <w:tr2bl w:val="nil"/>
            </w:tcBorders>
            <w:shd w:val="clear" w:color="auto" w:fill="FFFFFF"/>
            <w:tcMar>
              <w:top w:w="60" w:type="dxa"/>
              <w:left w:w="75" w:type="dxa"/>
              <w:bottom w:w="60" w:type="dxa"/>
              <w:right w:w="75" w:type="dxa"/>
            </w:tcMar>
            <w:vAlign w:val="center"/>
          </w:tcPr>
          <w:p w14:paraId="5DB3FA3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0535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40B7FC5">
            <w:pPr>
              <w:jc w:val="center"/>
              <w:rPr>
                <w:rFonts w:hint="default"/>
                <w:sz w:val="21"/>
                <w:szCs w:val="21"/>
              </w:rPr>
            </w:pPr>
            <w:r>
              <w:rPr>
                <w:rFonts w:hint="default"/>
                <w:sz w:val="21"/>
                <w:szCs w:val="21"/>
              </w:rPr>
              <w:t>2025-02-02 21:00 - 2025-02-02 22:00</w:t>
            </w:r>
          </w:p>
        </w:tc>
        <w:tc>
          <w:tcPr>
            <w:tcW w:w="1505" w:type="dxa"/>
            <w:tcBorders>
              <w:tl2br w:val="nil"/>
              <w:tr2bl w:val="nil"/>
            </w:tcBorders>
            <w:shd w:val="clear" w:color="auto" w:fill="FFFFFF"/>
            <w:tcMar>
              <w:top w:w="60" w:type="dxa"/>
              <w:left w:w="75" w:type="dxa"/>
              <w:bottom w:w="60" w:type="dxa"/>
              <w:right w:w="75" w:type="dxa"/>
            </w:tcMar>
            <w:vAlign w:val="center"/>
          </w:tcPr>
          <w:p w14:paraId="4FCE0FD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095BABC">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E4AD9CC">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BBFC248">
            <w:pPr>
              <w:jc w:val="center"/>
              <w:rPr>
                <w:rFonts w:hint="default" w:ascii="宋体" w:hAnsi="宋体" w:eastAsia="宋体"/>
                <w:sz w:val="21"/>
                <w:szCs w:val="21"/>
              </w:rPr>
            </w:pPr>
            <w:r>
              <w:rPr>
                <w:rFonts w:hint="default"/>
                <w:sz w:val="21"/>
                <w:szCs w:val="21"/>
              </w:rPr>
              <w:t>30.456</w:t>
            </w:r>
          </w:p>
        </w:tc>
        <w:tc>
          <w:tcPr>
            <w:tcW w:w="893" w:type="dxa"/>
            <w:tcBorders>
              <w:tl2br w:val="nil"/>
              <w:tr2bl w:val="nil"/>
            </w:tcBorders>
            <w:shd w:val="clear" w:color="auto" w:fill="FFFFFF"/>
            <w:tcMar>
              <w:top w:w="60" w:type="dxa"/>
              <w:left w:w="75" w:type="dxa"/>
              <w:bottom w:w="60" w:type="dxa"/>
              <w:right w:w="75" w:type="dxa"/>
            </w:tcMar>
            <w:vAlign w:val="center"/>
          </w:tcPr>
          <w:p w14:paraId="03EB5A83">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09CD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040C32F">
            <w:pPr>
              <w:jc w:val="center"/>
              <w:rPr>
                <w:rFonts w:hint="default"/>
                <w:sz w:val="21"/>
                <w:szCs w:val="21"/>
              </w:rPr>
            </w:pPr>
            <w:r>
              <w:rPr>
                <w:rFonts w:hint="default"/>
                <w:sz w:val="21"/>
                <w:szCs w:val="21"/>
              </w:rPr>
              <w:t>2025-01-22 17:00 - 2025-01-22 18:00</w:t>
            </w:r>
          </w:p>
        </w:tc>
        <w:tc>
          <w:tcPr>
            <w:tcW w:w="1505" w:type="dxa"/>
            <w:tcBorders>
              <w:tl2br w:val="nil"/>
              <w:tr2bl w:val="nil"/>
            </w:tcBorders>
            <w:shd w:val="clear" w:color="auto" w:fill="FFFFFF"/>
            <w:tcMar>
              <w:top w:w="60" w:type="dxa"/>
              <w:left w:w="75" w:type="dxa"/>
              <w:bottom w:w="60" w:type="dxa"/>
              <w:right w:w="75" w:type="dxa"/>
            </w:tcMar>
            <w:vAlign w:val="center"/>
          </w:tcPr>
          <w:p w14:paraId="591F5F7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1AE68B2">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F214E73">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1C61BF5">
            <w:pPr>
              <w:jc w:val="center"/>
              <w:rPr>
                <w:rFonts w:hint="default" w:ascii="宋体" w:hAnsi="宋体" w:eastAsia="宋体"/>
                <w:sz w:val="21"/>
                <w:szCs w:val="21"/>
              </w:rPr>
            </w:pPr>
            <w:r>
              <w:rPr>
                <w:rFonts w:hint="default"/>
                <w:sz w:val="21"/>
                <w:szCs w:val="21"/>
              </w:rPr>
              <w:t>50.058</w:t>
            </w:r>
          </w:p>
        </w:tc>
        <w:tc>
          <w:tcPr>
            <w:tcW w:w="893" w:type="dxa"/>
            <w:tcBorders>
              <w:tl2br w:val="nil"/>
              <w:tr2bl w:val="nil"/>
            </w:tcBorders>
            <w:shd w:val="clear" w:color="auto" w:fill="FFFFFF"/>
            <w:tcMar>
              <w:top w:w="60" w:type="dxa"/>
              <w:left w:w="75" w:type="dxa"/>
              <w:bottom w:w="60" w:type="dxa"/>
              <w:right w:w="75" w:type="dxa"/>
            </w:tcMar>
            <w:vAlign w:val="center"/>
          </w:tcPr>
          <w:p w14:paraId="4C92BB5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083D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BEAAFCB">
            <w:pPr>
              <w:jc w:val="center"/>
              <w:rPr>
                <w:rFonts w:hint="default"/>
                <w:sz w:val="21"/>
                <w:szCs w:val="21"/>
              </w:rPr>
            </w:pPr>
            <w:r>
              <w:rPr>
                <w:rFonts w:hint="default"/>
                <w:sz w:val="21"/>
                <w:szCs w:val="21"/>
              </w:rPr>
              <w:t>2025-02-07 07:00 - 2025-02-07 08:00</w:t>
            </w:r>
          </w:p>
        </w:tc>
        <w:tc>
          <w:tcPr>
            <w:tcW w:w="1505" w:type="dxa"/>
            <w:tcBorders>
              <w:tl2br w:val="nil"/>
              <w:tr2bl w:val="nil"/>
            </w:tcBorders>
            <w:shd w:val="clear" w:color="auto" w:fill="FFFFFF"/>
            <w:tcMar>
              <w:top w:w="60" w:type="dxa"/>
              <w:left w:w="75" w:type="dxa"/>
              <w:bottom w:w="60" w:type="dxa"/>
              <w:right w:w="75" w:type="dxa"/>
            </w:tcMar>
            <w:vAlign w:val="center"/>
          </w:tcPr>
          <w:p w14:paraId="61E97C2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980B91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9ED5CF9">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D5A2FD7">
            <w:pPr>
              <w:jc w:val="center"/>
              <w:rPr>
                <w:rFonts w:hint="default" w:ascii="宋体" w:hAnsi="宋体" w:eastAsia="宋体"/>
                <w:sz w:val="21"/>
                <w:szCs w:val="21"/>
              </w:rPr>
            </w:pPr>
            <w:r>
              <w:rPr>
                <w:rFonts w:hint="default"/>
                <w:sz w:val="21"/>
                <w:szCs w:val="21"/>
              </w:rPr>
              <w:t>32.888</w:t>
            </w:r>
          </w:p>
        </w:tc>
        <w:tc>
          <w:tcPr>
            <w:tcW w:w="893" w:type="dxa"/>
            <w:tcBorders>
              <w:tl2br w:val="nil"/>
              <w:tr2bl w:val="nil"/>
            </w:tcBorders>
            <w:shd w:val="clear" w:color="auto" w:fill="FFFFFF"/>
            <w:tcMar>
              <w:top w:w="60" w:type="dxa"/>
              <w:left w:w="75" w:type="dxa"/>
              <w:bottom w:w="60" w:type="dxa"/>
              <w:right w:w="75" w:type="dxa"/>
            </w:tcMar>
            <w:vAlign w:val="center"/>
          </w:tcPr>
          <w:p w14:paraId="21608F2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7615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2EBDBDD">
            <w:pPr>
              <w:jc w:val="center"/>
              <w:rPr>
                <w:rFonts w:hint="default"/>
                <w:sz w:val="21"/>
                <w:szCs w:val="21"/>
              </w:rPr>
            </w:pPr>
            <w:r>
              <w:rPr>
                <w:rFonts w:hint="default"/>
                <w:sz w:val="21"/>
                <w:szCs w:val="21"/>
              </w:rPr>
              <w:t>2025-02-07 22:00 - 2025-02-07 23:00</w:t>
            </w:r>
          </w:p>
        </w:tc>
        <w:tc>
          <w:tcPr>
            <w:tcW w:w="1505" w:type="dxa"/>
            <w:tcBorders>
              <w:tl2br w:val="nil"/>
              <w:tr2bl w:val="nil"/>
            </w:tcBorders>
            <w:shd w:val="clear" w:color="auto" w:fill="FFFFFF"/>
            <w:tcMar>
              <w:top w:w="60" w:type="dxa"/>
              <w:left w:w="75" w:type="dxa"/>
              <w:bottom w:w="60" w:type="dxa"/>
              <w:right w:w="75" w:type="dxa"/>
            </w:tcMar>
            <w:vAlign w:val="center"/>
          </w:tcPr>
          <w:p w14:paraId="67F60F9B">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31817D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D0D2FED">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16ED6595">
            <w:pPr>
              <w:jc w:val="center"/>
              <w:rPr>
                <w:rFonts w:hint="default" w:ascii="宋体" w:hAnsi="宋体" w:eastAsia="宋体"/>
                <w:sz w:val="21"/>
                <w:szCs w:val="21"/>
              </w:rPr>
            </w:pPr>
            <w:r>
              <w:rPr>
                <w:rFonts w:hint="default"/>
                <w:sz w:val="21"/>
                <w:szCs w:val="21"/>
              </w:rPr>
              <w:t>2.145</w:t>
            </w:r>
          </w:p>
        </w:tc>
        <w:tc>
          <w:tcPr>
            <w:tcW w:w="893" w:type="dxa"/>
            <w:tcBorders>
              <w:tl2br w:val="nil"/>
              <w:tr2bl w:val="nil"/>
            </w:tcBorders>
            <w:shd w:val="clear" w:color="auto" w:fill="FFFFFF"/>
            <w:tcMar>
              <w:top w:w="60" w:type="dxa"/>
              <w:left w:w="75" w:type="dxa"/>
              <w:bottom w:w="60" w:type="dxa"/>
              <w:right w:w="75" w:type="dxa"/>
            </w:tcMar>
            <w:vAlign w:val="center"/>
          </w:tcPr>
          <w:p w14:paraId="34888240">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2038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7D0E41A">
            <w:pPr>
              <w:jc w:val="center"/>
              <w:rPr>
                <w:rFonts w:hint="default"/>
                <w:sz w:val="21"/>
                <w:szCs w:val="21"/>
              </w:rPr>
            </w:pPr>
            <w:r>
              <w:rPr>
                <w:rFonts w:hint="default"/>
                <w:sz w:val="21"/>
                <w:szCs w:val="21"/>
              </w:rPr>
              <w:t>2025-02-08 01:00 - 2025-02-08 02:00</w:t>
            </w:r>
          </w:p>
        </w:tc>
        <w:tc>
          <w:tcPr>
            <w:tcW w:w="1505" w:type="dxa"/>
            <w:tcBorders>
              <w:tl2br w:val="nil"/>
              <w:tr2bl w:val="nil"/>
            </w:tcBorders>
            <w:shd w:val="clear" w:color="auto" w:fill="FFFFFF"/>
            <w:tcMar>
              <w:top w:w="60" w:type="dxa"/>
              <w:left w:w="75" w:type="dxa"/>
              <w:bottom w:w="60" w:type="dxa"/>
              <w:right w:w="75" w:type="dxa"/>
            </w:tcMar>
            <w:vAlign w:val="center"/>
          </w:tcPr>
          <w:p w14:paraId="1A4D501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B5B3FC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560AEC9">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4DC1B1AA">
            <w:pPr>
              <w:jc w:val="center"/>
              <w:rPr>
                <w:rFonts w:hint="default" w:ascii="宋体" w:hAnsi="宋体" w:eastAsia="宋体"/>
                <w:sz w:val="21"/>
                <w:szCs w:val="21"/>
              </w:rPr>
            </w:pPr>
            <w:r>
              <w:rPr>
                <w:rFonts w:hint="default"/>
                <w:sz w:val="21"/>
                <w:szCs w:val="21"/>
              </w:rPr>
              <w:t>2.257</w:t>
            </w:r>
          </w:p>
        </w:tc>
        <w:tc>
          <w:tcPr>
            <w:tcW w:w="893" w:type="dxa"/>
            <w:tcBorders>
              <w:tl2br w:val="nil"/>
              <w:tr2bl w:val="nil"/>
            </w:tcBorders>
            <w:shd w:val="clear" w:color="auto" w:fill="FFFFFF"/>
            <w:tcMar>
              <w:top w:w="60" w:type="dxa"/>
              <w:left w:w="75" w:type="dxa"/>
              <w:bottom w:w="60" w:type="dxa"/>
              <w:right w:w="75" w:type="dxa"/>
            </w:tcMar>
            <w:vAlign w:val="center"/>
          </w:tcPr>
          <w:p w14:paraId="2677DDAC">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20C2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00FEFD4">
            <w:pPr>
              <w:jc w:val="center"/>
              <w:rPr>
                <w:rFonts w:hint="default"/>
                <w:sz w:val="21"/>
                <w:szCs w:val="21"/>
              </w:rPr>
            </w:pPr>
            <w:r>
              <w:rPr>
                <w:rFonts w:hint="default"/>
                <w:sz w:val="21"/>
                <w:szCs w:val="21"/>
              </w:rPr>
              <w:t>2025-01-24 09:00 - 2025-01-24 10:00</w:t>
            </w:r>
          </w:p>
        </w:tc>
        <w:tc>
          <w:tcPr>
            <w:tcW w:w="1505" w:type="dxa"/>
            <w:tcBorders>
              <w:tl2br w:val="nil"/>
              <w:tr2bl w:val="nil"/>
            </w:tcBorders>
            <w:shd w:val="clear" w:color="auto" w:fill="FFFFFF"/>
            <w:tcMar>
              <w:top w:w="60" w:type="dxa"/>
              <w:left w:w="75" w:type="dxa"/>
              <w:bottom w:w="60" w:type="dxa"/>
              <w:right w:w="75" w:type="dxa"/>
            </w:tcMar>
            <w:vAlign w:val="center"/>
          </w:tcPr>
          <w:p w14:paraId="6BE86AA5">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5A49AB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35A914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A8E6533">
            <w:pPr>
              <w:jc w:val="center"/>
              <w:rPr>
                <w:rFonts w:hint="default" w:ascii="宋体" w:hAnsi="宋体" w:eastAsia="宋体"/>
                <w:sz w:val="21"/>
                <w:szCs w:val="21"/>
              </w:rPr>
            </w:pPr>
            <w:r>
              <w:rPr>
                <w:rFonts w:hint="default"/>
                <w:sz w:val="21"/>
                <w:szCs w:val="21"/>
              </w:rPr>
              <w:t>61.604</w:t>
            </w:r>
          </w:p>
        </w:tc>
        <w:tc>
          <w:tcPr>
            <w:tcW w:w="893" w:type="dxa"/>
            <w:tcBorders>
              <w:tl2br w:val="nil"/>
              <w:tr2bl w:val="nil"/>
            </w:tcBorders>
            <w:shd w:val="clear" w:color="auto" w:fill="FFFFFF"/>
            <w:tcMar>
              <w:top w:w="60" w:type="dxa"/>
              <w:left w:w="75" w:type="dxa"/>
              <w:bottom w:w="60" w:type="dxa"/>
              <w:right w:w="75" w:type="dxa"/>
            </w:tcMar>
            <w:vAlign w:val="center"/>
          </w:tcPr>
          <w:p w14:paraId="22DB035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B54A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3B8A650">
            <w:pPr>
              <w:jc w:val="center"/>
              <w:rPr>
                <w:rFonts w:hint="default"/>
                <w:sz w:val="21"/>
                <w:szCs w:val="21"/>
              </w:rPr>
            </w:pPr>
            <w:r>
              <w:rPr>
                <w:rFonts w:hint="default"/>
                <w:sz w:val="21"/>
                <w:szCs w:val="21"/>
              </w:rPr>
              <w:t>2025-02-10 15:00 - 2025-02-10 16:00</w:t>
            </w:r>
          </w:p>
        </w:tc>
        <w:tc>
          <w:tcPr>
            <w:tcW w:w="1505" w:type="dxa"/>
            <w:tcBorders>
              <w:tl2br w:val="nil"/>
              <w:tr2bl w:val="nil"/>
            </w:tcBorders>
            <w:shd w:val="clear" w:color="auto" w:fill="FFFFFF"/>
            <w:tcMar>
              <w:top w:w="60" w:type="dxa"/>
              <w:left w:w="75" w:type="dxa"/>
              <w:bottom w:w="60" w:type="dxa"/>
              <w:right w:w="75" w:type="dxa"/>
            </w:tcMar>
            <w:vAlign w:val="center"/>
          </w:tcPr>
          <w:p w14:paraId="3A98EFD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483C311">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5D9FFB7">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66387B0">
            <w:pPr>
              <w:jc w:val="center"/>
              <w:rPr>
                <w:rFonts w:hint="default" w:ascii="宋体" w:hAnsi="宋体" w:eastAsia="宋体"/>
                <w:sz w:val="21"/>
                <w:szCs w:val="21"/>
              </w:rPr>
            </w:pPr>
            <w:r>
              <w:rPr>
                <w:rFonts w:hint="default"/>
                <w:sz w:val="21"/>
                <w:szCs w:val="21"/>
              </w:rPr>
              <w:t>34.638</w:t>
            </w:r>
          </w:p>
        </w:tc>
        <w:tc>
          <w:tcPr>
            <w:tcW w:w="893" w:type="dxa"/>
            <w:tcBorders>
              <w:tl2br w:val="nil"/>
              <w:tr2bl w:val="nil"/>
            </w:tcBorders>
            <w:shd w:val="clear" w:color="auto" w:fill="FFFFFF"/>
            <w:tcMar>
              <w:top w:w="60" w:type="dxa"/>
              <w:left w:w="75" w:type="dxa"/>
              <w:bottom w:w="60" w:type="dxa"/>
              <w:right w:w="75" w:type="dxa"/>
            </w:tcMar>
            <w:vAlign w:val="center"/>
          </w:tcPr>
          <w:p w14:paraId="26FF92EE">
            <w:pPr>
              <w:jc w:val="center"/>
              <w:rPr>
                <w:rFonts w:hint="default" w:ascii="宋体" w:hAnsi="宋体" w:eastAsia="宋体"/>
                <w:sz w:val="21"/>
                <w:szCs w:val="21"/>
              </w:rPr>
            </w:pPr>
            <w:r>
              <w:rPr>
                <w:rFonts w:hint="default" w:ascii="宋体" w:hAnsi="宋体" w:eastAsia="宋体"/>
                <w:sz w:val="21"/>
                <w:szCs w:val="21"/>
              </w:rPr>
              <w:t>计划停运、焖炉折算超标</w:t>
            </w:r>
          </w:p>
        </w:tc>
      </w:tr>
    </w:tbl>
    <w:p w14:paraId="52CFF8DE">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ascii="宋体" w:hAnsi="宋体" w:eastAsia="宋体" w:cs="fangsong_gb2312"/>
          <w:b/>
          <w:bCs/>
          <w:sz w:val="28"/>
          <w:szCs w:val="28"/>
          <w:shd w:val="clear" w:color="auto" w:fill="FFFFFF"/>
        </w:rPr>
        <w:t>废水污染物超标时段日均值报表</w:t>
      </w:r>
    </w:p>
    <w:tbl>
      <w:tblPr>
        <w:tblStyle w:val="9"/>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autofit"/>
        <w:tblCellMar>
          <w:top w:w="0" w:type="dxa"/>
          <w:left w:w="108" w:type="dxa"/>
          <w:bottom w:w="0" w:type="dxa"/>
          <w:right w:w="108" w:type="dxa"/>
        </w:tblCellMar>
      </w:tblPr>
      <w:tblGrid>
        <w:gridCol w:w="2634"/>
        <w:gridCol w:w="1403"/>
        <w:gridCol w:w="1785"/>
        <w:gridCol w:w="1665"/>
        <w:gridCol w:w="1698"/>
      </w:tblGrid>
      <w:tr w14:paraId="7BB12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47" w:hRule="atLeast"/>
          <w:jc w:val="center"/>
        </w:trPr>
        <w:tc>
          <w:tcPr>
            <w:tcW w:w="1433" w:type="pct"/>
            <w:tcBorders>
              <w:tl2br w:val="nil"/>
              <w:tr2bl w:val="nil"/>
            </w:tcBorders>
            <w:shd w:val="clear" w:color="auto" w:fill="FFFFFF"/>
            <w:tcMar>
              <w:top w:w="60" w:type="dxa"/>
              <w:left w:w="75" w:type="dxa"/>
              <w:bottom w:w="60" w:type="dxa"/>
              <w:right w:w="75" w:type="dxa"/>
            </w:tcMar>
            <w:vAlign w:val="center"/>
          </w:tcPr>
          <w:p w14:paraId="7B188C5E">
            <w:pPr>
              <w:pStyle w:val="261"/>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rPr>
              <w:t>超标时段</w:t>
            </w:r>
          </w:p>
        </w:tc>
        <w:tc>
          <w:tcPr>
            <w:tcW w:w="763" w:type="pct"/>
            <w:tcBorders>
              <w:tl2br w:val="nil"/>
              <w:tr2bl w:val="nil"/>
            </w:tcBorders>
            <w:shd w:val="clear" w:color="auto" w:fill="FFFFFF"/>
            <w:tcMar>
              <w:top w:w="60" w:type="dxa"/>
              <w:left w:w="75" w:type="dxa"/>
              <w:bottom w:w="60" w:type="dxa"/>
              <w:right w:w="75" w:type="dxa"/>
            </w:tcMar>
            <w:vAlign w:val="center"/>
          </w:tcPr>
          <w:p w14:paraId="423D57C8">
            <w:pPr>
              <w:pStyle w:val="261"/>
              <w:shd w:val="clear" w:color="auto" w:fill="FFFFFF"/>
              <w:rPr>
                <w:rFonts w:hint="default" w:eastAsia="宋体"/>
                <w:sz w:val="21"/>
                <w:szCs w:val="21"/>
                <w:shd w:val="clear" w:color="auto" w:fill="FFFFFF"/>
              </w:rPr>
            </w:pPr>
            <w:r>
              <w:rPr>
                <w:rFonts w:hint="eastAsia" w:eastAsia="宋体"/>
                <w:sz w:val="21"/>
                <w:szCs w:val="21"/>
                <w:shd w:val="clear" w:color="auto" w:fill="FFFFFF"/>
              </w:rPr>
              <w:t>排放口编号</w:t>
            </w:r>
          </w:p>
        </w:tc>
        <w:tc>
          <w:tcPr>
            <w:tcW w:w="971" w:type="pct"/>
            <w:tcBorders>
              <w:tl2br w:val="nil"/>
              <w:tr2bl w:val="nil"/>
            </w:tcBorders>
            <w:shd w:val="clear" w:color="auto" w:fill="FFFFFF"/>
            <w:tcMar>
              <w:top w:w="60" w:type="dxa"/>
              <w:left w:w="75" w:type="dxa"/>
              <w:bottom w:w="60" w:type="dxa"/>
              <w:right w:w="75" w:type="dxa"/>
            </w:tcMar>
            <w:vAlign w:val="center"/>
          </w:tcPr>
          <w:p w14:paraId="5C29EBA4">
            <w:pPr>
              <w:pStyle w:val="261"/>
              <w:shd w:val="clear" w:color="auto" w:fill="FFFFFF"/>
              <w:rPr>
                <w:rFonts w:hint="default" w:eastAsia="宋体"/>
                <w:sz w:val="21"/>
                <w:szCs w:val="21"/>
                <w:shd w:val="clear" w:color="auto" w:fill="FFFFFF"/>
              </w:rPr>
            </w:pPr>
            <w:r>
              <w:rPr>
                <w:rFonts w:hint="eastAsia" w:eastAsia="宋体"/>
                <w:sz w:val="21"/>
                <w:szCs w:val="21"/>
                <w:shd w:val="clear" w:color="auto" w:fill="FFFFFF"/>
              </w:rPr>
              <w:t>超标污染物种类</w:t>
            </w:r>
          </w:p>
        </w:tc>
        <w:tc>
          <w:tcPr>
            <w:tcW w:w="906" w:type="pct"/>
            <w:tcBorders>
              <w:tl2br w:val="nil"/>
              <w:tr2bl w:val="nil"/>
            </w:tcBorders>
            <w:shd w:val="clear" w:color="auto" w:fill="FFFFFF"/>
            <w:tcMar>
              <w:top w:w="60" w:type="dxa"/>
              <w:left w:w="75" w:type="dxa"/>
              <w:bottom w:w="60" w:type="dxa"/>
              <w:right w:w="75" w:type="dxa"/>
            </w:tcMar>
            <w:vAlign w:val="center"/>
          </w:tcPr>
          <w:p w14:paraId="29F25B36">
            <w:pPr>
              <w:pStyle w:val="261"/>
              <w:shd w:val="clear" w:color="auto" w:fill="FFFFFF"/>
              <w:rPr>
                <w:rFonts w:hint="default" w:eastAsia="宋体"/>
                <w:sz w:val="21"/>
                <w:szCs w:val="21"/>
                <w:shd w:val="clear" w:color="auto" w:fill="FFFFFF"/>
              </w:rPr>
            </w:pPr>
            <w:r>
              <w:rPr>
                <w:rFonts w:hint="eastAsia" w:eastAsia="宋体"/>
                <w:sz w:val="21"/>
                <w:szCs w:val="21"/>
                <w:shd w:val="clear" w:color="auto" w:fill="FFFFFF"/>
              </w:rPr>
              <w:t>实际排放浓度（折标，mg/m³）</w:t>
            </w:r>
          </w:p>
        </w:tc>
        <w:tc>
          <w:tcPr>
            <w:tcW w:w="924" w:type="pct"/>
            <w:tcBorders>
              <w:tl2br w:val="nil"/>
              <w:tr2bl w:val="nil"/>
            </w:tcBorders>
            <w:shd w:val="clear" w:color="auto" w:fill="FFFFFF"/>
            <w:tcMar>
              <w:top w:w="60" w:type="dxa"/>
              <w:left w:w="75" w:type="dxa"/>
              <w:bottom w:w="60" w:type="dxa"/>
              <w:right w:w="75" w:type="dxa"/>
            </w:tcMar>
            <w:vAlign w:val="center"/>
          </w:tcPr>
          <w:p w14:paraId="4A1E2D3B">
            <w:pPr>
              <w:pStyle w:val="261"/>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rPr>
              <w:t>超标原因说明</w:t>
            </w:r>
          </w:p>
        </w:tc>
      </w:tr>
    </w:tbl>
    <w:p w14:paraId="12F4E70F">
      <w:pPr>
        <w:rPr>
          <w:lang w:eastAsia="zh-CN"/>
        </w:rPr>
      </w:pPr>
    </w:p>
    <w:p w14:paraId="269A11B3">
      <w:pPr>
        <w:pageBreakBefore/>
      </w:pPr>
    </w:p>
    <w:p w14:paraId="57C6804B">
      <w:pPr>
        <w:pStyle w:val="3"/>
        <w:spacing w:line="480" w:lineRule="auto"/>
      </w:pPr>
      <w:r>
        <w:rPr>
          <w:rFonts w:ascii="宋体" w:hAnsi="宋体" w:eastAsia="宋体" w:cs="宋体"/>
          <w:b/>
          <w:sz w:val="30"/>
        </w:rPr>
        <w:t>（三）特殊时段废气污染物排放信息</w:t>
      </w:r>
    </w:p>
    <w:p w14:paraId="5D9B0509">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ascii="宋体" w:hAnsi="宋体" w:eastAsia="宋体" w:cs="fangsong_gb2312"/>
          <w:b/>
          <w:bCs/>
          <w:sz w:val="28"/>
          <w:szCs w:val="28"/>
          <w:shd w:val="clear" w:color="auto" w:fill="FFFFFF"/>
        </w:rPr>
        <w:t>重污染天气应急预警期间等特殊时段</w:t>
      </w:r>
    </w:p>
    <w:tbl>
      <w:tblPr>
        <w:tblStyle w:val="9"/>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1891"/>
        <w:gridCol w:w="1262"/>
        <w:gridCol w:w="1124"/>
        <w:gridCol w:w="1469"/>
        <w:gridCol w:w="1685"/>
        <w:gridCol w:w="991"/>
        <w:gridCol w:w="762"/>
      </w:tblGrid>
      <w:tr w14:paraId="482B0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459" w:hRule="atLeast"/>
          <w:jc w:val="center"/>
        </w:trPr>
        <w:tc>
          <w:tcPr>
            <w:tcW w:w="1028" w:type="pct"/>
            <w:tcBorders>
              <w:tl2br w:val="nil"/>
              <w:tr2bl w:val="nil"/>
            </w:tcBorders>
            <w:shd w:val="clear" w:color="auto" w:fill="FFFFFF"/>
            <w:tcMar>
              <w:top w:w="60" w:type="dxa"/>
              <w:left w:w="75" w:type="dxa"/>
              <w:bottom w:w="60" w:type="dxa"/>
              <w:right w:w="75" w:type="dxa"/>
            </w:tcMar>
            <w:vAlign w:val="center"/>
          </w:tcPr>
          <w:p w14:paraId="7A506F4E">
            <w:pPr>
              <w:pStyle w:val="294"/>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rPr>
              <w:t>日期</w:t>
            </w:r>
          </w:p>
        </w:tc>
        <w:tc>
          <w:tcPr>
            <w:tcW w:w="687" w:type="pct"/>
            <w:tcBorders>
              <w:tl2br w:val="nil"/>
              <w:tr2bl w:val="nil"/>
            </w:tcBorders>
            <w:shd w:val="clear" w:color="auto" w:fill="FFFFFF"/>
            <w:tcMar>
              <w:top w:w="60" w:type="dxa"/>
              <w:left w:w="75" w:type="dxa"/>
              <w:bottom w:w="60" w:type="dxa"/>
              <w:right w:w="75" w:type="dxa"/>
            </w:tcMar>
            <w:vAlign w:val="center"/>
          </w:tcPr>
          <w:p w14:paraId="7E530A00">
            <w:pPr>
              <w:pStyle w:val="294"/>
              <w:shd w:val="clear" w:color="auto" w:fill="FFFFFF"/>
              <w:rPr>
                <w:rFonts w:hint="default" w:eastAsia="宋体"/>
                <w:sz w:val="21"/>
                <w:szCs w:val="21"/>
                <w:shd w:val="clear" w:color="auto" w:fill="FFFFFF"/>
              </w:rPr>
            </w:pPr>
            <w:r>
              <w:rPr>
                <w:rFonts w:hint="eastAsia" w:eastAsia="宋体"/>
                <w:sz w:val="21"/>
                <w:szCs w:val="21"/>
                <w:shd w:val="clear" w:color="auto" w:fill="FFFFFF"/>
              </w:rPr>
              <w:t>废气类型</w:t>
            </w:r>
          </w:p>
        </w:tc>
        <w:tc>
          <w:tcPr>
            <w:tcW w:w="612" w:type="pct"/>
            <w:tcBorders>
              <w:tl2br w:val="nil"/>
              <w:tr2bl w:val="nil"/>
            </w:tcBorders>
            <w:shd w:val="clear" w:color="auto" w:fill="FFFFFF"/>
            <w:tcMar>
              <w:top w:w="60" w:type="dxa"/>
              <w:left w:w="75" w:type="dxa"/>
              <w:bottom w:w="60" w:type="dxa"/>
              <w:right w:w="75" w:type="dxa"/>
            </w:tcMar>
            <w:vAlign w:val="center"/>
          </w:tcPr>
          <w:p w14:paraId="69ACBB2D">
            <w:pPr>
              <w:pStyle w:val="294"/>
              <w:shd w:val="clear" w:color="auto" w:fill="FFFFFF"/>
              <w:rPr>
                <w:rFonts w:hint="default" w:eastAsia="宋体"/>
                <w:sz w:val="21"/>
                <w:szCs w:val="21"/>
                <w:shd w:val="clear" w:color="auto" w:fill="FFFFFF"/>
              </w:rPr>
            </w:pPr>
            <w:r>
              <w:rPr>
                <w:rFonts w:hint="eastAsia" w:eastAsia="宋体"/>
                <w:sz w:val="21"/>
                <w:szCs w:val="21"/>
                <w:shd w:val="clear" w:color="auto" w:fill="FFFFFF"/>
              </w:rPr>
              <w:t>排放口编号/设施编号</w:t>
            </w:r>
          </w:p>
        </w:tc>
        <w:tc>
          <w:tcPr>
            <w:tcW w:w="800" w:type="pct"/>
            <w:tcBorders>
              <w:tl2br w:val="nil"/>
              <w:tr2bl w:val="nil"/>
            </w:tcBorders>
            <w:shd w:val="clear" w:color="auto" w:fill="FFFFFF"/>
            <w:tcMar>
              <w:top w:w="60" w:type="dxa"/>
              <w:left w:w="75" w:type="dxa"/>
              <w:bottom w:w="60" w:type="dxa"/>
              <w:right w:w="75" w:type="dxa"/>
            </w:tcMar>
            <w:vAlign w:val="center"/>
          </w:tcPr>
          <w:p w14:paraId="47535468">
            <w:pPr>
              <w:pStyle w:val="294"/>
              <w:shd w:val="clear" w:color="auto" w:fill="FFFFFF"/>
              <w:rPr>
                <w:rFonts w:hint="default" w:eastAsia="宋体"/>
                <w:sz w:val="21"/>
                <w:szCs w:val="21"/>
                <w:shd w:val="clear" w:color="auto" w:fill="FFFFFF"/>
              </w:rPr>
            </w:pPr>
            <w:r>
              <w:rPr>
                <w:rFonts w:hint="eastAsia" w:eastAsia="宋体"/>
                <w:sz w:val="21"/>
                <w:szCs w:val="21"/>
                <w:shd w:val="clear" w:color="auto" w:fill="FFFFFF"/>
              </w:rPr>
              <w:t>污染物种类</w:t>
            </w:r>
          </w:p>
        </w:tc>
        <w:tc>
          <w:tcPr>
            <w:tcW w:w="916" w:type="pct"/>
            <w:tcBorders>
              <w:tl2br w:val="nil"/>
              <w:tr2bl w:val="nil"/>
            </w:tcBorders>
            <w:shd w:val="clear" w:color="auto" w:fill="FFFFFF"/>
            <w:tcMar>
              <w:top w:w="60" w:type="dxa"/>
              <w:left w:w="75" w:type="dxa"/>
              <w:bottom w:w="60" w:type="dxa"/>
              <w:right w:w="75" w:type="dxa"/>
            </w:tcMar>
            <w:vAlign w:val="center"/>
          </w:tcPr>
          <w:p w14:paraId="66017B8F">
            <w:pPr>
              <w:pStyle w:val="294"/>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rPr>
              <w:t>许可日排放量(kg)</w:t>
            </w:r>
          </w:p>
        </w:tc>
        <w:tc>
          <w:tcPr>
            <w:tcW w:w="539" w:type="pct"/>
            <w:tcBorders>
              <w:tl2br w:val="nil"/>
              <w:tr2bl w:val="nil"/>
            </w:tcBorders>
            <w:shd w:val="clear" w:color="auto" w:fill="FFFFFF"/>
            <w:tcMar>
              <w:top w:w="60" w:type="dxa"/>
              <w:left w:w="75" w:type="dxa"/>
              <w:bottom w:w="60" w:type="dxa"/>
              <w:right w:w="75" w:type="dxa"/>
            </w:tcMar>
            <w:vAlign w:val="center"/>
          </w:tcPr>
          <w:p w14:paraId="39BFD3B6">
            <w:pPr>
              <w:pStyle w:val="294"/>
              <w:shd w:val="clear" w:color="auto" w:fill="FFFFFF"/>
              <w:rPr>
                <w:rFonts w:hint="default" w:eastAsia="宋体"/>
                <w:sz w:val="21"/>
                <w:szCs w:val="21"/>
                <w:shd w:val="clear" w:color="auto" w:fill="FFFFFF"/>
              </w:rPr>
            </w:pPr>
            <w:r>
              <w:rPr>
                <w:rFonts w:hint="eastAsia" w:eastAsia="宋体"/>
                <w:sz w:val="21"/>
                <w:szCs w:val="21"/>
                <w:shd w:val="clear" w:color="auto" w:fill="FFFFFF"/>
              </w:rPr>
              <w:t>实际日排放量(kg)</w:t>
            </w:r>
          </w:p>
        </w:tc>
        <w:tc>
          <w:tcPr>
            <w:tcW w:w="415" w:type="pct"/>
            <w:tcBorders>
              <w:tl2br w:val="nil"/>
              <w:tr2bl w:val="nil"/>
            </w:tcBorders>
            <w:shd w:val="clear" w:color="auto" w:fill="FFFFFF"/>
            <w:tcMar>
              <w:top w:w="60" w:type="dxa"/>
              <w:left w:w="75" w:type="dxa"/>
              <w:bottom w:w="60" w:type="dxa"/>
              <w:right w:w="75" w:type="dxa"/>
            </w:tcMar>
            <w:vAlign w:val="center"/>
          </w:tcPr>
          <w:p w14:paraId="5A6E1B3B">
            <w:pPr>
              <w:pStyle w:val="294"/>
              <w:shd w:val="clear" w:color="auto" w:fill="FFFFFF"/>
              <w:rPr>
                <w:rFonts w:hint="default" w:eastAsia="宋体"/>
                <w:sz w:val="21"/>
                <w:szCs w:val="21"/>
                <w:shd w:val="clear" w:color="auto" w:fill="FFFFFF"/>
              </w:rPr>
            </w:pPr>
            <w:r>
              <w:rPr>
                <w:rFonts w:hint="eastAsia" w:eastAsia="宋体"/>
                <w:sz w:val="21"/>
                <w:szCs w:val="21"/>
                <w:shd w:val="clear" w:color="auto" w:fill="FFFFFF"/>
              </w:rPr>
              <w:t>是否超标及超标原因</w:t>
            </w:r>
          </w:p>
        </w:tc>
      </w:tr>
    </w:tbl>
    <w:p w14:paraId="634BC900">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ascii="宋体" w:hAnsi="宋体" w:eastAsia="宋体" w:cs="fangsong_gb2312"/>
          <w:b/>
          <w:bCs/>
          <w:sz w:val="28"/>
          <w:szCs w:val="28"/>
          <w:shd w:val="clear" w:color="auto" w:fill="FFFFFF"/>
        </w:rPr>
        <w:t>冬防等特殊时段</w:t>
      </w:r>
    </w:p>
    <w:tbl>
      <w:tblPr>
        <w:tblStyle w:val="9"/>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1891"/>
        <w:gridCol w:w="1295"/>
        <w:gridCol w:w="1118"/>
        <w:gridCol w:w="1433"/>
        <w:gridCol w:w="1704"/>
        <w:gridCol w:w="984"/>
        <w:gridCol w:w="758"/>
      </w:tblGrid>
      <w:tr w14:paraId="25604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028" w:type="pct"/>
            <w:tcBorders>
              <w:tl2br w:val="nil"/>
              <w:tr2bl w:val="nil"/>
            </w:tcBorders>
            <w:shd w:val="clear" w:color="auto" w:fill="FFFFFF"/>
            <w:tcMar>
              <w:top w:w="60" w:type="dxa"/>
              <w:left w:w="75" w:type="dxa"/>
              <w:bottom w:w="60" w:type="dxa"/>
              <w:right w:w="75" w:type="dxa"/>
            </w:tcMar>
            <w:vAlign w:val="center"/>
          </w:tcPr>
          <w:p w14:paraId="1184856B">
            <w:pPr>
              <w:pStyle w:val="294"/>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lang w:eastAsia="zh-CN"/>
              </w:rPr>
              <w:t>月份</w:t>
            </w:r>
          </w:p>
        </w:tc>
        <w:tc>
          <w:tcPr>
            <w:tcW w:w="704" w:type="pct"/>
            <w:tcBorders>
              <w:tl2br w:val="nil"/>
              <w:tr2bl w:val="nil"/>
            </w:tcBorders>
            <w:shd w:val="clear" w:color="auto" w:fill="FFFFFF"/>
            <w:tcMar>
              <w:top w:w="60" w:type="dxa"/>
              <w:left w:w="75" w:type="dxa"/>
              <w:bottom w:w="60" w:type="dxa"/>
              <w:right w:w="75" w:type="dxa"/>
            </w:tcMar>
            <w:vAlign w:val="center"/>
          </w:tcPr>
          <w:p w14:paraId="24A099B0">
            <w:pPr>
              <w:pStyle w:val="294"/>
              <w:shd w:val="clear" w:color="auto" w:fill="FFFFFF"/>
              <w:rPr>
                <w:rFonts w:hint="default" w:eastAsia="宋体"/>
                <w:sz w:val="21"/>
                <w:szCs w:val="21"/>
                <w:shd w:val="clear" w:color="auto" w:fill="FFFFFF"/>
              </w:rPr>
            </w:pPr>
            <w:r>
              <w:rPr>
                <w:rFonts w:hint="eastAsia" w:eastAsia="宋体"/>
                <w:sz w:val="21"/>
                <w:szCs w:val="21"/>
                <w:shd w:val="clear" w:color="auto" w:fill="FFFFFF"/>
              </w:rPr>
              <w:t>废气类型</w:t>
            </w:r>
          </w:p>
        </w:tc>
        <w:tc>
          <w:tcPr>
            <w:tcW w:w="609" w:type="pct"/>
            <w:tcBorders>
              <w:tl2br w:val="nil"/>
              <w:tr2bl w:val="nil"/>
            </w:tcBorders>
            <w:shd w:val="clear" w:color="auto" w:fill="FFFFFF"/>
            <w:tcMar>
              <w:top w:w="60" w:type="dxa"/>
              <w:left w:w="75" w:type="dxa"/>
              <w:bottom w:w="60" w:type="dxa"/>
              <w:right w:w="75" w:type="dxa"/>
            </w:tcMar>
            <w:vAlign w:val="center"/>
          </w:tcPr>
          <w:p w14:paraId="26BBD0B1">
            <w:pPr>
              <w:pStyle w:val="294"/>
              <w:shd w:val="clear" w:color="auto" w:fill="FFFFFF"/>
              <w:rPr>
                <w:rFonts w:hint="default" w:eastAsia="宋体"/>
                <w:sz w:val="21"/>
                <w:szCs w:val="21"/>
                <w:shd w:val="clear" w:color="auto" w:fill="FFFFFF"/>
              </w:rPr>
            </w:pPr>
            <w:r>
              <w:rPr>
                <w:rFonts w:hint="eastAsia" w:eastAsia="宋体"/>
                <w:sz w:val="21"/>
                <w:szCs w:val="21"/>
                <w:shd w:val="clear" w:color="auto" w:fill="FFFFFF"/>
              </w:rPr>
              <w:t>排放口编号/设施编号</w:t>
            </w:r>
          </w:p>
        </w:tc>
        <w:tc>
          <w:tcPr>
            <w:tcW w:w="779" w:type="pct"/>
            <w:tcBorders>
              <w:tl2br w:val="nil"/>
              <w:tr2bl w:val="nil"/>
            </w:tcBorders>
            <w:shd w:val="clear" w:color="auto" w:fill="FFFFFF"/>
            <w:tcMar>
              <w:top w:w="60" w:type="dxa"/>
              <w:left w:w="75" w:type="dxa"/>
              <w:bottom w:w="60" w:type="dxa"/>
              <w:right w:w="75" w:type="dxa"/>
            </w:tcMar>
            <w:vAlign w:val="center"/>
          </w:tcPr>
          <w:p w14:paraId="04D9ACA5">
            <w:pPr>
              <w:pStyle w:val="294"/>
              <w:shd w:val="clear" w:color="auto" w:fill="FFFFFF"/>
              <w:rPr>
                <w:rFonts w:hint="default" w:eastAsia="宋体"/>
                <w:sz w:val="21"/>
                <w:szCs w:val="21"/>
                <w:shd w:val="clear" w:color="auto" w:fill="FFFFFF"/>
              </w:rPr>
            </w:pPr>
            <w:r>
              <w:rPr>
                <w:rFonts w:hint="eastAsia" w:eastAsia="宋体"/>
                <w:sz w:val="21"/>
                <w:szCs w:val="21"/>
                <w:shd w:val="clear" w:color="auto" w:fill="FFFFFF"/>
              </w:rPr>
              <w:t>污染物种类</w:t>
            </w:r>
          </w:p>
        </w:tc>
        <w:tc>
          <w:tcPr>
            <w:tcW w:w="927" w:type="pct"/>
            <w:tcBorders>
              <w:tl2br w:val="nil"/>
              <w:tr2bl w:val="nil"/>
            </w:tcBorders>
            <w:shd w:val="clear" w:color="auto" w:fill="FFFFFF"/>
            <w:tcMar>
              <w:top w:w="60" w:type="dxa"/>
              <w:left w:w="75" w:type="dxa"/>
              <w:bottom w:w="60" w:type="dxa"/>
              <w:right w:w="75" w:type="dxa"/>
            </w:tcMar>
            <w:vAlign w:val="center"/>
          </w:tcPr>
          <w:p w14:paraId="4DA57159">
            <w:pPr>
              <w:pStyle w:val="294"/>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rPr>
              <w:t>许可月排放量(t)</w:t>
            </w:r>
          </w:p>
        </w:tc>
        <w:tc>
          <w:tcPr>
            <w:tcW w:w="536" w:type="pct"/>
            <w:tcBorders>
              <w:tl2br w:val="nil"/>
              <w:tr2bl w:val="nil"/>
            </w:tcBorders>
            <w:shd w:val="clear" w:color="auto" w:fill="FFFFFF"/>
            <w:tcMar>
              <w:top w:w="60" w:type="dxa"/>
              <w:left w:w="75" w:type="dxa"/>
              <w:bottom w:w="60" w:type="dxa"/>
              <w:right w:w="75" w:type="dxa"/>
            </w:tcMar>
            <w:vAlign w:val="center"/>
          </w:tcPr>
          <w:p w14:paraId="3B856DAC">
            <w:pPr>
              <w:pStyle w:val="294"/>
              <w:shd w:val="clear" w:color="auto" w:fill="FFFFFF"/>
              <w:rPr>
                <w:rFonts w:hint="default" w:eastAsia="宋体"/>
                <w:sz w:val="21"/>
                <w:szCs w:val="21"/>
                <w:shd w:val="clear" w:color="auto" w:fill="FFFFFF"/>
              </w:rPr>
            </w:pPr>
            <w:r>
              <w:rPr>
                <w:rFonts w:hint="eastAsia" w:eastAsia="宋体"/>
                <w:sz w:val="21"/>
                <w:szCs w:val="21"/>
                <w:shd w:val="clear" w:color="auto" w:fill="FFFFFF"/>
              </w:rPr>
              <w:t>实际月排放量(t)</w:t>
            </w:r>
          </w:p>
        </w:tc>
        <w:tc>
          <w:tcPr>
            <w:tcW w:w="413" w:type="pct"/>
            <w:tcBorders>
              <w:tl2br w:val="nil"/>
              <w:tr2bl w:val="nil"/>
            </w:tcBorders>
            <w:shd w:val="clear" w:color="auto" w:fill="FFFFFF"/>
            <w:tcMar>
              <w:top w:w="60" w:type="dxa"/>
              <w:left w:w="75" w:type="dxa"/>
              <w:bottom w:w="60" w:type="dxa"/>
              <w:right w:w="75" w:type="dxa"/>
            </w:tcMar>
            <w:vAlign w:val="center"/>
          </w:tcPr>
          <w:p w14:paraId="090C4388">
            <w:pPr>
              <w:pStyle w:val="294"/>
              <w:shd w:val="clear" w:color="auto" w:fill="FFFFFF"/>
              <w:rPr>
                <w:rFonts w:hint="default" w:eastAsia="宋体"/>
                <w:sz w:val="21"/>
                <w:szCs w:val="21"/>
                <w:shd w:val="clear" w:color="auto" w:fill="FFFFFF"/>
              </w:rPr>
            </w:pPr>
            <w:r>
              <w:rPr>
                <w:rFonts w:hint="eastAsia" w:eastAsia="宋体"/>
                <w:sz w:val="21"/>
                <w:szCs w:val="21"/>
                <w:shd w:val="clear" w:color="auto" w:fill="FFFFFF"/>
              </w:rPr>
              <w:t>是否超标及超标原因</w:t>
            </w:r>
          </w:p>
        </w:tc>
      </w:tr>
    </w:tbl>
    <w:p w14:paraId="680FF3B9">
      <w:pPr>
        <w:rPr>
          <w:lang w:eastAsia="zh-CN"/>
        </w:rPr>
      </w:pPr>
    </w:p>
    <w:p w14:paraId="4F2C2918">
      <w:pPr>
        <w:pageBreakBefore/>
      </w:pPr>
    </w:p>
    <w:p w14:paraId="72F70F8B">
      <w:pPr>
        <w:pStyle w:val="3"/>
        <w:spacing w:line="480" w:lineRule="auto"/>
      </w:pPr>
      <w:r>
        <w:rPr>
          <w:rFonts w:ascii="宋体" w:hAnsi="宋体" w:eastAsia="宋体" w:cs="宋体"/>
          <w:b/>
          <w:sz w:val="30"/>
        </w:rPr>
        <w:t>（四）小结</w:t>
      </w:r>
    </w:p>
    <w:p w14:paraId="1BB6CFDD">
      <w:r>
        <w:rPr>
          <w:rFonts w:ascii="Times New Roman" w:eastAsia="宋体"/>
          <w:sz w:val="21"/>
        </w:rPr>
        <w:t>2025年1季度、2季度生产状态，废气排放正常。2025年3季度停产状态。4季度10月份停产状态，11月份、12月份生产状态，全年共有279次有组织废气污染物排放超标，超标原因：计划停运焖炉折算超标  。</w:t>
      </w:r>
    </w:p>
    <w:p w14:paraId="36904EEB">
      <w:pPr>
        <w:pageBreakBefore/>
      </w:pPr>
    </w:p>
    <w:p w14:paraId="36C09A4D">
      <w:pPr>
        <w:pStyle w:val="2"/>
        <w:spacing w:line="480" w:lineRule="auto"/>
      </w:pPr>
      <w:r>
        <w:rPr>
          <w:rFonts w:ascii="黑体" w:hAnsi="黑体" w:eastAsia="黑体" w:cs="黑体"/>
          <w:b/>
          <w:sz w:val="30"/>
        </w:rPr>
        <w:t>七、信息公开情况</w:t>
      </w:r>
    </w:p>
    <w:p w14:paraId="5014F2FB">
      <w:pPr>
        <w:pStyle w:val="3"/>
        <w:spacing w:line="480" w:lineRule="auto"/>
      </w:pPr>
      <w:r>
        <w:rPr>
          <w:rFonts w:ascii="宋体" w:hAnsi="宋体" w:eastAsia="宋体" w:cs="宋体"/>
          <w:b/>
          <w:sz w:val="30"/>
        </w:rPr>
        <w:t>（一）信息公开信息</w:t>
      </w:r>
    </w:p>
    <w:p w14:paraId="3842C7CE">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hint="eastAsia" w:ascii="宋体" w:hAnsi="宋体" w:eastAsia="宋体" w:cs="fangsong_gb2312"/>
          <w:b/>
          <w:bCs/>
          <w:sz w:val="28"/>
          <w:szCs w:val="28"/>
          <w:shd w:val="clear" w:color="auto" w:fill="FFFFFF"/>
        </w:rPr>
        <w:t>信息公开信息</w:t>
      </w:r>
    </w:p>
    <w:tbl>
      <w:tblPr>
        <w:tblStyle w:val="9"/>
        <w:tblW w:w="4998" w:type="pct"/>
        <w:jc w:val="center"/>
        <w:tblLayout w:type="autofit"/>
        <w:tblCellMar>
          <w:top w:w="0" w:type="dxa"/>
          <w:left w:w="108" w:type="dxa"/>
          <w:bottom w:w="0" w:type="dxa"/>
          <w:right w:w="108" w:type="dxa"/>
        </w:tblCellMar>
      </w:tblPr>
      <w:tblGrid>
        <w:gridCol w:w="2275"/>
        <w:gridCol w:w="1984"/>
        <w:gridCol w:w="1213"/>
        <w:gridCol w:w="3013"/>
        <w:gridCol w:w="696"/>
      </w:tblGrid>
      <w:tr w14:paraId="4CAF1BA4">
        <w:tblPrEx>
          <w:tblCellMar>
            <w:top w:w="0" w:type="dxa"/>
            <w:left w:w="108" w:type="dxa"/>
            <w:bottom w:w="0" w:type="dxa"/>
            <w:right w:w="108" w:type="dxa"/>
          </w:tblCellMar>
        </w:tblPrEx>
        <w:trPr>
          <w:trHeight w:val="570" w:hRule="atLeast"/>
          <w:jc w:val="center"/>
        </w:trPr>
        <w:tc>
          <w:tcPr>
            <w:tcW w:w="123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B44F90">
            <w:pPr>
              <w:pStyle w:val="302"/>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rPr>
              <w:t>分类</w:t>
            </w:r>
          </w:p>
        </w:tc>
        <w:tc>
          <w:tcPr>
            <w:tcW w:w="10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3202BC5">
            <w:pPr>
              <w:pStyle w:val="302"/>
              <w:shd w:val="clear" w:color="auto" w:fill="FFFFFF"/>
              <w:rPr>
                <w:rFonts w:hint="default" w:eastAsia="宋体"/>
                <w:sz w:val="21"/>
                <w:szCs w:val="21"/>
                <w:shd w:val="clear" w:color="auto" w:fill="FFFFFF"/>
              </w:rPr>
            </w:pPr>
            <w:r>
              <w:rPr>
                <w:rFonts w:hint="eastAsia" w:eastAsia="宋体"/>
                <w:sz w:val="21"/>
                <w:szCs w:val="21"/>
                <w:shd w:val="clear" w:color="auto" w:fill="FFFFFF"/>
              </w:rPr>
              <w:t>许可证规定内容</w:t>
            </w:r>
          </w:p>
        </w:tc>
        <w:tc>
          <w:tcPr>
            <w:tcW w:w="6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E91264">
            <w:pPr>
              <w:pStyle w:val="302"/>
              <w:shd w:val="clear" w:color="auto" w:fill="FFFFFF"/>
              <w:rPr>
                <w:rFonts w:hint="default" w:eastAsia="宋体"/>
                <w:sz w:val="21"/>
                <w:szCs w:val="21"/>
                <w:shd w:val="clear" w:color="auto" w:fill="FFFFFF"/>
              </w:rPr>
            </w:pPr>
            <w:r>
              <w:rPr>
                <w:rFonts w:hint="eastAsia" w:eastAsia="宋体"/>
                <w:sz w:val="21"/>
                <w:szCs w:val="21"/>
                <w:shd w:val="clear" w:color="auto" w:fill="FFFFFF"/>
              </w:rPr>
              <w:t>实际情况</w:t>
            </w:r>
          </w:p>
        </w:tc>
        <w:tc>
          <w:tcPr>
            <w:tcW w:w="16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25F7F0">
            <w:pPr>
              <w:pStyle w:val="302"/>
              <w:shd w:val="clear" w:color="auto" w:fill="FFFFFF"/>
              <w:rPr>
                <w:rFonts w:hint="default" w:eastAsia="宋体"/>
                <w:sz w:val="21"/>
                <w:szCs w:val="21"/>
                <w:shd w:val="clear" w:color="auto" w:fill="FFFFFF"/>
              </w:rPr>
            </w:pPr>
            <w:r>
              <w:rPr>
                <w:rFonts w:hint="eastAsia" w:eastAsia="宋体"/>
                <w:sz w:val="21"/>
                <w:szCs w:val="21"/>
                <w:shd w:val="clear" w:color="auto" w:fill="FFFFFF"/>
              </w:rPr>
              <w:t>是否符合排污许可证要求</w:t>
            </w:r>
          </w:p>
        </w:tc>
        <w:tc>
          <w:tcPr>
            <w:tcW w:w="37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58507C">
            <w:pPr>
              <w:pStyle w:val="302"/>
              <w:shd w:val="clear" w:color="auto" w:fill="FFFFFF"/>
              <w:rPr>
                <w:rFonts w:hint="default" w:eastAsia="宋体"/>
                <w:sz w:val="21"/>
                <w:szCs w:val="21"/>
                <w:shd w:val="clear" w:color="auto" w:fill="FFFFFF"/>
              </w:rPr>
            </w:pPr>
            <w:r>
              <w:rPr>
                <w:rFonts w:hint="eastAsia" w:eastAsia="宋体"/>
                <w:sz w:val="21"/>
                <w:szCs w:val="21"/>
                <w:shd w:val="clear" w:color="auto" w:fill="FFFFFF"/>
              </w:rPr>
              <w:t>备注</w:t>
            </w:r>
          </w:p>
        </w:tc>
      </w:tr>
      <w:tr w14:paraId="081C4F9F">
        <w:tblPrEx>
          <w:tblCellMar>
            <w:top w:w="0" w:type="dxa"/>
            <w:left w:w="108" w:type="dxa"/>
            <w:bottom w:w="0" w:type="dxa"/>
            <w:right w:w="108" w:type="dxa"/>
          </w:tblCellMar>
        </w:tblPrEx>
        <w:trPr>
          <w:trHeight w:val="490" w:hRule="atLeast"/>
          <w:jc w:val="center"/>
        </w:trPr>
        <w:tc>
          <w:tcPr>
            <w:tcW w:w="123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313C5E">
            <w:pPr>
              <w:jc w:val="center"/>
              <w:rPr>
                <w:rFonts w:hint="default" w:ascii="宋体" w:hAnsi="宋体" w:eastAsia="宋体"/>
                <w:sz w:val="21"/>
                <w:szCs w:val="21"/>
                <w:lang w:eastAsia="zh-CN"/>
              </w:rPr>
            </w:pPr>
            <w:r>
              <w:rPr>
                <w:rFonts w:hint="default" w:ascii="宋体" w:hAnsi="宋体" w:eastAsia="宋体"/>
                <w:sz w:val="21"/>
                <w:szCs w:val="21"/>
              </w:rPr>
              <w:t>公开方式</w:t>
            </w:r>
          </w:p>
        </w:tc>
        <w:tc>
          <w:tcPr>
            <w:tcW w:w="10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D626F74">
            <w:pPr>
              <w:jc w:val="center"/>
              <w:rPr>
                <w:rFonts w:hint="default" w:ascii="宋体" w:hAnsi="宋体" w:eastAsia="宋体"/>
                <w:sz w:val="21"/>
                <w:szCs w:val="21"/>
                <w:lang w:eastAsia="zh-CN"/>
              </w:rPr>
            </w:pPr>
            <w:r>
              <w:rPr>
                <w:rFonts w:hint="eastAsia" w:ascii="宋体" w:hAnsi="宋体" w:eastAsia="宋体"/>
                <w:sz w:val="21"/>
                <w:szCs w:val="21"/>
                <w:lang w:eastAsia="zh-CN"/>
              </w:rPr>
              <w:t>1.国家排污许可证信息公开平台；</w:t>
            </w:r>
            <w:r>
              <w:rPr>
                <w:rFonts w:hint="eastAsia" w:ascii="宋体" w:hAnsi="宋体" w:eastAsia="宋体"/>
                <w:sz w:val="21"/>
                <w:szCs w:val="21"/>
                <w:lang w:eastAsia="zh-CN"/>
              </w:rPr>
              <w:br w:type="textWrapping"/>
            </w:r>
            <w:r>
              <w:rPr>
                <w:rFonts w:hint="eastAsia" w:ascii="宋体" w:hAnsi="宋体" w:eastAsia="宋体"/>
                <w:sz w:val="21"/>
                <w:szCs w:val="21"/>
                <w:lang w:eastAsia="zh-CN"/>
              </w:rPr>
              <w:t>2.其他便于公众知晓的方式。</w:t>
            </w:r>
            <w:r>
              <w:rPr>
                <w:rFonts w:hint="eastAsia" w:ascii="宋体" w:hAnsi="宋体" w:eastAsia="宋体"/>
                <w:sz w:val="21"/>
                <w:szCs w:val="21"/>
                <w:lang w:eastAsia="zh-CN"/>
              </w:rPr>
              <w:br w:type="textWrapping"/>
            </w:r>
          </w:p>
        </w:tc>
        <w:tc>
          <w:tcPr>
            <w:tcW w:w="66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3C4396D6">
            <w:pPr>
              <w:jc w:val="center"/>
              <w:rPr>
                <w:rFonts w:hint="default" w:ascii="宋体" w:hAnsi="宋体" w:eastAsia="宋体"/>
                <w:sz w:val="21"/>
                <w:szCs w:val="21"/>
                <w:lang w:eastAsia="zh-CN"/>
              </w:rPr>
            </w:pPr>
            <w:r>
              <w:rPr>
                <w:rFonts w:hint="eastAsia" w:ascii="宋体" w:hAnsi="宋体" w:eastAsia="宋体"/>
                <w:sz w:val="21"/>
                <w:szCs w:val="21"/>
                <w:lang w:eastAsia="zh-CN"/>
              </w:rPr>
              <w:t xml:space="preserve"> 其他便于公众知晓的方式。</w:t>
            </w:r>
          </w:p>
        </w:tc>
        <w:tc>
          <w:tcPr>
            <w:tcW w:w="164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F838889">
            <w:pPr>
              <w:jc w:val="center"/>
              <w:rPr>
                <w:rFonts w:hint="default" w:ascii="宋体" w:hAnsi="宋体" w:eastAsia="宋体"/>
                <w:sz w:val="21"/>
                <w:szCs w:val="21"/>
                <w:lang w:eastAsia="zh-CN"/>
              </w:rPr>
            </w:pPr>
            <w:r>
              <w:rPr>
                <w:rFonts w:hint="eastAsia" w:ascii="宋体" w:hAnsi="宋体" w:eastAsia="宋体"/>
                <w:sz w:val="21"/>
                <w:szCs w:val="21"/>
                <w:lang w:eastAsia="zh-CN"/>
              </w:rPr>
              <w:t>是</w:t>
            </w:r>
          </w:p>
        </w:tc>
        <w:tc>
          <w:tcPr>
            <w:tcW w:w="37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1B42949">
            <w:pPr>
              <w:jc w:val="center"/>
              <w:rPr>
                <w:rFonts w:hint="default" w:ascii="宋体" w:hAnsi="宋体" w:eastAsia="宋体"/>
                <w:sz w:val="21"/>
                <w:szCs w:val="21"/>
                <w:lang w:eastAsia="zh-CN"/>
              </w:rPr>
            </w:pPr>
          </w:p>
        </w:tc>
      </w:tr>
      <w:tr w14:paraId="3ED81A7A">
        <w:tblPrEx>
          <w:tblCellMar>
            <w:top w:w="0" w:type="dxa"/>
            <w:left w:w="108" w:type="dxa"/>
            <w:bottom w:w="0" w:type="dxa"/>
            <w:right w:w="108" w:type="dxa"/>
          </w:tblCellMar>
        </w:tblPrEx>
        <w:trPr>
          <w:trHeight w:val="490" w:hRule="atLeast"/>
          <w:jc w:val="center"/>
        </w:trPr>
        <w:tc>
          <w:tcPr>
            <w:tcW w:w="123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44DD4A">
            <w:pPr>
              <w:jc w:val="center"/>
              <w:rPr>
                <w:rFonts w:hint="default" w:ascii="宋体" w:hAnsi="宋体" w:eastAsia="宋体"/>
                <w:sz w:val="21"/>
                <w:szCs w:val="21"/>
                <w:lang w:eastAsia="zh-CN"/>
              </w:rPr>
            </w:pPr>
            <w:r>
              <w:rPr>
                <w:rFonts w:hint="default" w:ascii="宋体" w:hAnsi="宋体" w:eastAsia="宋体"/>
                <w:sz w:val="21"/>
                <w:szCs w:val="21"/>
              </w:rPr>
              <w:t>时间节点</w:t>
            </w:r>
          </w:p>
        </w:tc>
        <w:tc>
          <w:tcPr>
            <w:tcW w:w="10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06BE015">
            <w:pPr>
              <w:jc w:val="center"/>
              <w:rPr>
                <w:rFonts w:hint="default" w:ascii="宋体" w:hAnsi="宋体" w:eastAsia="宋体"/>
                <w:sz w:val="21"/>
                <w:szCs w:val="21"/>
                <w:lang w:eastAsia="zh-CN"/>
              </w:rPr>
            </w:pPr>
            <w:r>
              <w:rPr>
                <w:rFonts w:hint="eastAsia" w:ascii="宋体" w:hAnsi="宋体" w:eastAsia="宋体"/>
                <w:sz w:val="21"/>
                <w:szCs w:val="21"/>
                <w:lang w:eastAsia="zh-CN"/>
              </w:rPr>
              <w:t>及时公开，及时更新</w:t>
            </w:r>
          </w:p>
        </w:tc>
        <w:tc>
          <w:tcPr>
            <w:tcW w:w="66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6674FB1">
            <w:pPr>
              <w:jc w:val="center"/>
              <w:rPr>
                <w:rFonts w:hint="default" w:ascii="宋体" w:hAnsi="宋体" w:eastAsia="宋体"/>
                <w:sz w:val="21"/>
                <w:szCs w:val="21"/>
                <w:lang w:eastAsia="zh-CN"/>
              </w:rPr>
            </w:pPr>
            <w:r>
              <w:rPr>
                <w:rFonts w:hint="eastAsia" w:ascii="宋体" w:hAnsi="宋体" w:eastAsia="宋体"/>
                <w:sz w:val="21"/>
                <w:szCs w:val="21"/>
                <w:lang w:eastAsia="zh-CN"/>
              </w:rPr>
              <w:t xml:space="preserve"> 及时公开，及时更新。</w:t>
            </w:r>
          </w:p>
        </w:tc>
        <w:tc>
          <w:tcPr>
            <w:tcW w:w="164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288869D">
            <w:pPr>
              <w:jc w:val="center"/>
              <w:rPr>
                <w:rFonts w:hint="default" w:ascii="宋体" w:hAnsi="宋体" w:eastAsia="宋体"/>
                <w:sz w:val="21"/>
                <w:szCs w:val="21"/>
                <w:lang w:eastAsia="zh-CN"/>
              </w:rPr>
            </w:pPr>
            <w:r>
              <w:rPr>
                <w:rFonts w:hint="eastAsia" w:ascii="宋体" w:hAnsi="宋体" w:eastAsia="宋体"/>
                <w:sz w:val="21"/>
                <w:szCs w:val="21"/>
                <w:lang w:eastAsia="zh-CN"/>
              </w:rPr>
              <w:t>是</w:t>
            </w:r>
          </w:p>
        </w:tc>
        <w:tc>
          <w:tcPr>
            <w:tcW w:w="37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0D39057">
            <w:pPr>
              <w:jc w:val="center"/>
              <w:rPr>
                <w:rFonts w:hint="default" w:ascii="宋体" w:hAnsi="宋体" w:eastAsia="宋体"/>
                <w:sz w:val="21"/>
                <w:szCs w:val="21"/>
                <w:lang w:eastAsia="zh-CN"/>
              </w:rPr>
            </w:pPr>
          </w:p>
        </w:tc>
      </w:tr>
      <w:tr w14:paraId="1DF55586">
        <w:tblPrEx>
          <w:tblCellMar>
            <w:top w:w="0" w:type="dxa"/>
            <w:left w:w="108" w:type="dxa"/>
            <w:bottom w:w="0" w:type="dxa"/>
            <w:right w:w="108" w:type="dxa"/>
          </w:tblCellMar>
        </w:tblPrEx>
        <w:trPr>
          <w:trHeight w:val="490" w:hRule="atLeast"/>
          <w:jc w:val="center"/>
        </w:trPr>
        <w:tc>
          <w:tcPr>
            <w:tcW w:w="123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FB9733">
            <w:pPr>
              <w:jc w:val="center"/>
              <w:rPr>
                <w:rFonts w:hint="default" w:ascii="宋体" w:hAnsi="宋体" w:eastAsia="宋体"/>
                <w:sz w:val="21"/>
                <w:szCs w:val="21"/>
                <w:lang w:eastAsia="zh-CN"/>
              </w:rPr>
            </w:pPr>
            <w:r>
              <w:rPr>
                <w:rFonts w:hint="default" w:ascii="宋体" w:hAnsi="宋体" w:eastAsia="宋体"/>
                <w:sz w:val="21"/>
                <w:szCs w:val="21"/>
              </w:rPr>
              <w:t>公开内容</w:t>
            </w:r>
          </w:p>
        </w:tc>
        <w:tc>
          <w:tcPr>
            <w:tcW w:w="10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3E8AAEA">
            <w:pPr>
              <w:jc w:val="center"/>
              <w:rPr>
                <w:rFonts w:hint="default" w:ascii="宋体" w:hAnsi="宋体" w:eastAsia="宋体"/>
                <w:sz w:val="21"/>
                <w:szCs w:val="21"/>
                <w:lang w:eastAsia="zh-CN"/>
              </w:rPr>
            </w:pPr>
            <w:r>
              <w:rPr>
                <w:rFonts w:hint="eastAsia" w:ascii="宋体" w:hAnsi="宋体" w:eastAsia="宋体"/>
                <w:sz w:val="21"/>
                <w:szCs w:val="21"/>
                <w:lang w:eastAsia="zh-CN"/>
              </w:rPr>
              <w:t>排污单位基本信息、许可事项、产排污环节、污染防治设施、自行监测等，相关要求按照《排污许可管理办法》和《企业环境信息依法披露管理办法》执行。</w:t>
            </w:r>
            <w:r>
              <w:rPr>
                <w:rFonts w:hint="eastAsia" w:ascii="宋体" w:hAnsi="宋体" w:eastAsia="宋体"/>
                <w:sz w:val="21"/>
                <w:szCs w:val="21"/>
                <w:lang w:eastAsia="zh-CN"/>
              </w:rPr>
              <w:br w:type="textWrapping"/>
            </w:r>
          </w:p>
        </w:tc>
        <w:tc>
          <w:tcPr>
            <w:tcW w:w="66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294B61A4">
            <w:pPr>
              <w:jc w:val="center"/>
              <w:rPr>
                <w:rFonts w:hint="default" w:ascii="宋体" w:hAnsi="宋体" w:eastAsia="宋体"/>
                <w:sz w:val="21"/>
                <w:szCs w:val="21"/>
                <w:lang w:eastAsia="zh-CN"/>
              </w:rPr>
            </w:pPr>
            <w:r>
              <w:rPr>
                <w:rFonts w:hint="eastAsia" w:ascii="宋体" w:hAnsi="宋体" w:eastAsia="宋体"/>
                <w:sz w:val="21"/>
                <w:szCs w:val="21"/>
                <w:lang w:eastAsia="zh-CN"/>
              </w:rPr>
              <w:t>1、【企业环境信息依法披露管理办法】、【国家重点监控企业自行监测及信息公开办法】中要求的应当公开的环境信息；2、其他应该公开的环境信息。</w:t>
            </w:r>
          </w:p>
        </w:tc>
        <w:tc>
          <w:tcPr>
            <w:tcW w:w="164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4A9231A1">
            <w:pPr>
              <w:jc w:val="center"/>
              <w:rPr>
                <w:rFonts w:hint="default" w:ascii="宋体" w:hAnsi="宋体" w:eastAsia="宋体"/>
                <w:sz w:val="21"/>
                <w:szCs w:val="21"/>
                <w:lang w:eastAsia="zh-CN"/>
              </w:rPr>
            </w:pPr>
            <w:r>
              <w:rPr>
                <w:rFonts w:hint="eastAsia" w:ascii="宋体" w:hAnsi="宋体" w:eastAsia="宋体"/>
                <w:sz w:val="21"/>
                <w:szCs w:val="21"/>
                <w:lang w:eastAsia="zh-CN"/>
              </w:rPr>
              <w:t>是</w:t>
            </w:r>
          </w:p>
        </w:tc>
        <w:tc>
          <w:tcPr>
            <w:tcW w:w="37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4CEF51D">
            <w:pPr>
              <w:jc w:val="center"/>
              <w:rPr>
                <w:rFonts w:hint="default" w:ascii="宋体" w:hAnsi="宋体" w:eastAsia="宋体"/>
                <w:sz w:val="21"/>
                <w:szCs w:val="21"/>
                <w:lang w:eastAsia="zh-CN"/>
              </w:rPr>
            </w:pPr>
          </w:p>
        </w:tc>
      </w:tr>
    </w:tbl>
    <w:p w14:paraId="597136DA">
      <w:pPr>
        <w:rPr>
          <w:rFonts w:eastAsia="宋体"/>
          <w:bCs/>
          <w:shd w:val="clear" w:color="auto" w:fill="FFFFFF"/>
          <w:lang w:val="uk-UA"/>
        </w:rPr>
      </w:pPr>
    </w:p>
    <w:p w14:paraId="0B30970E">
      <w:pPr>
        <w:pageBreakBefore/>
      </w:pPr>
    </w:p>
    <w:p w14:paraId="3CC46EEF">
      <w:pPr>
        <w:pStyle w:val="3"/>
        <w:spacing w:line="480" w:lineRule="auto"/>
      </w:pPr>
      <w:r>
        <w:rPr>
          <w:rFonts w:ascii="宋体" w:hAnsi="宋体" w:eastAsia="宋体" w:cs="宋体"/>
          <w:b/>
          <w:sz w:val="30"/>
        </w:rPr>
        <w:t>（二）小结</w:t>
      </w:r>
    </w:p>
    <w:p w14:paraId="6781EF84">
      <w:r>
        <w:rPr>
          <w:rFonts w:ascii="Times New Roman" w:eastAsia="宋体"/>
          <w:sz w:val="21"/>
        </w:rPr>
        <w:t>企业环境信息已在企事业单位环境信息公开网公开。</w:t>
      </w:r>
    </w:p>
    <w:p w14:paraId="2CC382EF">
      <w:pPr>
        <w:pageBreakBefore/>
      </w:pPr>
    </w:p>
    <w:p w14:paraId="6F1F1EB6">
      <w:pPr>
        <w:pStyle w:val="2"/>
        <w:spacing w:line="480" w:lineRule="auto"/>
      </w:pPr>
      <w:r>
        <w:rPr>
          <w:rFonts w:ascii="黑体" w:hAnsi="黑体" w:eastAsia="黑体" w:cs="黑体"/>
          <w:b/>
          <w:sz w:val="30"/>
        </w:rPr>
        <w:t>八、企业内部情况环境体系建设与运行情况</w:t>
      </w:r>
    </w:p>
    <w:p w14:paraId="15F66F4C">
      <w:pPr>
        <w:widowControl/>
        <w:spacing w:line="360" w:lineRule="auto"/>
        <w:jc w:val="left"/>
        <w:rPr>
          <w:rFonts w:ascii="宋体" w:hAnsi="宋体" w:eastAsia="宋体" w:cs="宋体"/>
          <w:kern w:val="0"/>
          <w:szCs w:val="21"/>
        </w:rPr>
      </w:pPr>
      <w:r>
        <w:rPr>
          <w:rFonts w:ascii="宋体" w:hAnsi="宋体" w:eastAsia="宋体" w:cs="宋体"/>
          <w:kern w:val="0"/>
          <w:szCs w:val="21"/>
        </w:rPr>
        <w:t>注：说明企业内部环境管理体系的设置、人员保障、设施配备、企业环境保护规划、相关规章制度的建设和实施情况、相关责任的落实情况等。</w:t>
      </w:r>
    </w:p>
    <w:p w14:paraId="5B36DDF4">
      <w:pPr>
        <w:widowControl/>
        <w:spacing w:line="360" w:lineRule="auto"/>
        <w:jc w:val="left"/>
        <w:rPr>
          <w:rFonts w:hint="eastAsia" w:ascii="宋体" w:hAnsi="宋体" w:eastAsia="宋体" w:cs="宋体"/>
          <w:kern w:val="0"/>
          <w:szCs w:val="21"/>
        </w:rPr>
      </w:pPr>
    </w:p>
    <w:p w14:paraId="60EF8FEE">
      <w:pPr>
        <w:spacing w:line="360" w:lineRule="auto"/>
        <w:rPr>
          <w:rFonts w:hint="eastAsia" w:ascii="宋体" w:hAnsi="宋体" w:eastAsia="宋体" w:cs="宋体"/>
          <w:szCs w:val="21"/>
        </w:rPr>
      </w:pPr>
      <w:r>
        <w:rPr>
          <w:rFonts w:hint="eastAsia" w:ascii="宋体" w:hAnsi="宋体" w:eastAsia="宋体" w:cs="宋体"/>
          <w:szCs w:val="21"/>
        </w:rPr>
        <w:t xml:space="preserve">     说明企业内部环境管理体系体系的设置、人员保障、设施配备、企业环境保护规划、相关规章制度的建设和实施情况、相关责任的落实情况等。</w:t>
      </w:r>
      <w:r>
        <w:rPr>
          <w:rFonts w:hint="eastAsia" w:ascii="宋体" w:hAnsi="宋体" w:eastAsia="宋体" w:cs="宋体"/>
          <w:szCs w:val="21"/>
        </w:rPr>
        <w:cr/>
      </w:r>
      <w:r>
        <w:rPr>
          <w:rFonts w:hint="eastAsia" w:ascii="宋体" w:hAnsi="宋体" w:eastAsia="宋体" w:cs="宋体"/>
          <w:szCs w:val="21"/>
        </w:rPr>
        <w:t xml:space="preserve">     方正县宏宇热力有限司成立于2014年7月,供暖期现有员工近 100 人，其中管理人员8人、技术人员40 余人，共有大中专及以上学历人员 23人,拥有热源厂一座，办公楼一座，厂区占地面积9万平方米，120吨热水锅炉3台，3套除尘系统，1套脱硫系统、3套脱硝系统，确保我公司在取暖期间运行正常，环保排放正常。公司根据实际建立了环境管理制度，并配备相关设备设施、人员，定期做好企业环境保护工作的规划，落实相关责任，不断完善管理体系的规章制度建设和实施。</w:t>
      </w:r>
    </w:p>
    <w:p w14:paraId="1B05E58B">
      <w:pPr>
        <w:pageBreakBefore/>
      </w:pPr>
    </w:p>
    <w:p w14:paraId="37C092D8">
      <w:pPr>
        <w:pStyle w:val="2"/>
        <w:spacing w:line="480" w:lineRule="auto"/>
      </w:pPr>
      <w:r>
        <w:rPr>
          <w:rFonts w:ascii="黑体" w:hAnsi="黑体" w:eastAsia="黑体" w:cs="黑体"/>
          <w:b/>
          <w:sz w:val="30"/>
        </w:rPr>
        <w:t>九、其他排污许可证规定的内容执行情况</w:t>
      </w:r>
    </w:p>
    <w:p w14:paraId="1B7BF384">
      <w:r>
        <w:rPr>
          <w:rFonts w:ascii="Times New Roman" w:eastAsia="宋体"/>
          <w:sz w:val="21"/>
        </w:rPr>
        <w:t>/</w:t>
      </w:r>
    </w:p>
    <w:p w14:paraId="76EBE90E">
      <w:pPr>
        <w:pageBreakBefore/>
      </w:pPr>
    </w:p>
    <w:p w14:paraId="39DA1738">
      <w:pPr>
        <w:pStyle w:val="2"/>
        <w:spacing w:line="480" w:lineRule="auto"/>
      </w:pPr>
      <w:r>
        <w:rPr>
          <w:rFonts w:ascii="黑体" w:hAnsi="黑体" w:eastAsia="黑体" w:cs="黑体"/>
          <w:b/>
          <w:sz w:val="30"/>
        </w:rPr>
        <w:t>十、其他需要说明的情况</w:t>
      </w:r>
    </w:p>
    <w:p w14:paraId="57A90137">
      <w:pPr>
        <w:bidi w:val="0"/>
        <w:jc w:val="both"/>
        <w:rPr>
          <w:rFonts w:hint="eastAsia"/>
          <w:lang w:eastAsia="zh-CN"/>
        </w:rPr>
      </w:pPr>
      <w:bookmarkStart w:id="0" w:name="_GoBack"/>
      <w:bookmarkEnd w:id="0"/>
    </w:p>
    <w:sectPr>
      <w:pgSz w:w="11915" w:h="16839"/>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宋体-PUA">
    <w:altName w:val="宋体"/>
    <w:panose1 w:val="02010600030101010101"/>
    <w:charset w:val="86"/>
    <w:family w:val="auto"/>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fangsong_gb2312">
    <w:altName w:val="Segoe Print"/>
    <w:panose1 w:val="020B0604020202020204"/>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B60EE"/>
    <w:multiLevelType w:val="singleLevel"/>
    <w:tmpl w:val="84CB60E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66"/>
    <w:rsid w:val="00441793"/>
    <w:rsid w:val="005758B2"/>
    <w:rsid w:val="005E0AA6"/>
    <w:rsid w:val="00BC3666"/>
    <w:rsid w:val="015B3238"/>
    <w:rsid w:val="02C1531D"/>
    <w:rsid w:val="05263B5D"/>
    <w:rsid w:val="053A13B6"/>
    <w:rsid w:val="053B7179"/>
    <w:rsid w:val="07996868"/>
    <w:rsid w:val="0C030754"/>
    <w:rsid w:val="0C0F534B"/>
    <w:rsid w:val="0C452B1A"/>
    <w:rsid w:val="0C873133"/>
    <w:rsid w:val="0CE20369"/>
    <w:rsid w:val="0F032819"/>
    <w:rsid w:val="10014920"/>
    <w:rsid w:val="105570A4"/>
    <w:rsid w:val="114E2471"/>
    <w:rsid w:val="145C6B3D"/>
    <w:rsid w:val="153F0E72"/>
    <w:rsid w:val="15C40F54"/>
    <w:rsid w:val="174D31CB"/>
    <w:rsid w:val="17C92852"/>
    <w:rsid w:val="1E560BB7"/>
    <w:rsid w:val="20517888"/>
    <w:rsid w:val="21DA1AFF"/>
    <w:rsid w:val="252276B7"/>
    <w:rsid w:val="27D03788"/>
    <w:rsid w:val="29E928DF"/>
    <w:rsid w:val="2B4104F9"/>
    <w:rsid w:val="2BBD2276"/>
    <w:rsid w:val="2DBB4593"/>
    <w:rsid w:val="2DDB69E3"/>
    <w:rsid w:val="2E3C1B78"/>
    <w:rsid w:val="2E496043"/>
    <w:rsid w:val="2FBB4D1E"/>
    <w:rsid w:val="2FDFEE97"/>
    <w:rsid w:val="2FFB4562"/>
    <w:rsid w:val="306727B0"/>
    <w:rsid w:val="30B17ECF"/>
    <w:rsid w:val="30D51E0F"/>
    <w:rsid w:val="31AA2BA6"/>
    <w:rsid w:val="325A6A70"/>
    <w:rsid w:val="337C6572"/>
    <w:rsid w:val="33F312A0"/>
    <w:rsid w:val="34433534"/>
    <w:rsid w:val="3AE01ADD"/>
    <w:rsid w:val="3C9C7C85"/>
    <w:rsid w:val="3DF6079E"/>
    <w:rsid w:val="404448BC"/>
    <w:rsid w:val="40C8729B"/>
    <w:rsid w:val="414C1C7A"/>
    <w:rsid w:val="41922F3E"/>
    <w:rsid w:val="41E06866"/>
    <w:rsid w:val="43D47D05"/>
    <w:rsid w:val="443609BF"/>
    <w:rsid w:val="471F1BDF"/>
    <w:rsid w:val="494D47E1"/>
    <w:rsid w:val="4B6426D4"/>
    <w:rsid w:val="4BD5286C"/>
    <w:rsid w:val="4BF50038"/>
    <w:rsid w:val="4C6836E0"/>
    <w:rsid w:val="4C8F3363"/>
    <w:rsid w:val="4D5F2D35"/>
    <w:rsid w:val="4F7F70A8"/>
    <w:rsid w:val="4FC275AB"/>
    <w:rsid w:val="4FD86DCF"/>
    <w:rsid w:val="4FE3786B"/>
    <w:rsid w:val="50744D49"/>
    <w:rsid w:val="509176A9"/>
    <w:rsid w:val="50CA4969"/>
    <w:rsid w:val="50F6750C"/>
    <w:rsid w:val="514E7348"/>
    <w:rsid w:val="51BC0756"/>
    <w:rsid w:val="522B58DB"/>
    <w:rsid w:val="52C75604"/>
    <w:rsid w:val="57623B4D"/>
    <w:rsid w:val="576378C6"/>
    <w:rsid w:val="57AFA9C7"/>
    <w:rsid w:val="57BD6FD6"/>
    <w:rsid w:val="5C89392A"/>
    <w:rsid w:val="5DC866D4"/>
    <w:rsid w:val="5F0279C4"/>
    <w:rsid w:val="5F441D8B"/>
    <w:rsid w:val="5FAF8C80"/>
    <w:rsid w:val="5FF059CA"/>
    <w:rsid w:val="61A54BBF"/>
    <w:rsid w:val="61EB2991"/>
    <w:rsid w:val="654900FB"/>
    <w:rsid w:val="659D0447"/>
    <w:rsid w:val="6759214B"/>
    <w:rsid w:val="677551D7"/>
    <w:rsid w:val="689C2C37"/>
    <w:rsid w:val="690031C6"/>
    <w:rsid w:val="69252AAE"/>
    <w:rsid w:val="6A2829D5"/>
    <w:rsid w:val="6ACB15B2"/>
    <w:rsid w:val="6B7439F8"/>
    <w:rsid w:val="6BD36970"/>
    <w:rsid w:val="6DBB3B60"/>
    <w:rsid w:val="6E275FAC"/>
    <w:rsid w:val="6E337B9A"/>
    <w:rsid w:val="6ED8604B"/>
    <w:rsid w:val="6F321A6E"/>
    <w:rsid w:val="6FA64A46"/>
    <w:rsid w:val="6FEE702B"/>
    <w:rsid w:val="74822CE1"/>
    <w:rsid w:val="75022074"/>
    <w:rsid w:val="76C03F95"/>
    <w:rsid w:val="76FF4ABD"/>
    <w:rsid w:val="77505319"/>
    <w:rsid w:val="775FFF02"/>
    <w:rsid w:val="7951373E"/>
    <w:rsid w:val="797C0647"/>
    <w:rsid w:val="79CF6183"/>
    <w:rsid w:val="79DFE8A0"/>
    <w:rsid w:val="7B4647C6"/>
    <w:rsid w:val="7BBF2A6D"/>
    <w:rsid w:val="7CB225D2"/>
    <w:rsid w:val="7D2C4132"/>
    <w:rsid w:val="7DF42CAD"/>
    <w:rsid w:val="7EAF0B77"/>
    <w:rsid w:val="7EE2719E"/>
    <w:rsid w:val="7F686F78"/>
    <w:rsid w:val="7FFB84B7"/>
    <w:rsid w:val="7FFFF277"/>
    <w:rsid w:val="9CB35233"/>
    <w:rsid w:val="9D7D1E65"/>
    <w:rsid w:val="9FFF0EB5"/>
    <w:rsid w:val="BB3EA46F"/>
    <w:rsid w:val="BCCFC958"/>
    <w:rsid w:val="BEDF7096"/>
    <w:rsid w:val="BF77EC7B"/>
    <w:rsid w:val="CF791020"/>
    <w:rsid w:val="DECD2F2F"/>
    <w:rsid w:val="DFDF7E0E"/>
    <w:rsid w:val="E5CC8DE4"/>
    <w:rsid w:val="E63D7307"/>
    <w:rsid w:val="EFF3F320"/>
    <w:rsid w:val="EFFE7EEC"/>
    <w:rsid w:val="F3FF2839"/>
    <w:rsid w:val="F4D6384E"/>
    <w:rsid w:val="FA7C4C23"/>
    <w:rsid w:val="FBCCF8BF"/>
    <w:rsid w:val="FDA5340A"/>
    <w:rsid w:val="FDDE13AC"/>
    <w:rsid w:val="FDFA479D"/>
    <w:rsid w:val="FED7C63F"/>
    <w:rsid w:val="FEFED231"/>
    <w:rsid w:val="FFEE82DB"/>
    <w:rsid w:val="FFF2F0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rPr>
  </w:style>
  <w:style w:type="paragraph" w:styleId="2">
    <w:name w:val="heading 2"/>
    <w:basedOn w:val="1"/>
    <w:link w:val="102"/>
    <w:qFormat/>
    <w:uiPriority w:val="0"/>
    <w:pPr>
      <w:keepNext/>
      <w:spacing w:before="240" w:after="60"/>
      <w:outlineLvl w:val="1"/>
    </w:pPr>
    <w:rPr>
      <w:rFonts w:ascii="黑体" w:hAnsi="黑体" w:eastAsia="黑体" w:cs="黑体"/>
      <w:b/>
      <w:bCs/>
      <w:iCs/>
      <w:sz w:val="30"/>
      <w:szCs w:val="28"/>
    </w:rPr>
  </w:style>
  <w:style w:type="paragraph" w:styleId="3">
    <w:name w:val="heading 3"/>
    <w:basedOn w:val="1"/>
    <w:link w:val="296"/>
    <w:qFormat/>
    <w:uiPriority w:val="0"/>
    <w:pPr>
      <w:keepNext/>
      <w:shd w:val="clear" w:color="auto" w:fill="FFFFFF"/>
      <w:outlineLvl w:val="2"/>
    </w:pPr>
    <w:rPr>
      <w:rFonts w:ascii="Arial" w:hAnsi="Arial" w:cs="Arial"/>
      <w:b/>
      <w:bCs/>
      <w:sz w:val="30"/>
      <w:szCs w:val="26"/>
      <w:shd w:val="clear" w:color="auto" w:fill="FFFFFF"/>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footer"/>
    <w:basedOn w:val="1"/>
    <w:link w:val="308"/>
    <w:qFormat/>
    <w:uiPriority w:val="0"/>
    <w:pPr>
      <w:tabs>
        <w:tab w:val="center" w:pos="4153"/>
        <w:tab w:val="right" w:pos="8306"/>
      </w:tabs>
      <w:snapToGrid w:val="0"/>
      <w:jc w:val="left"/>
    </w:pPr>
    <w:rPr>
      <w:sz w:val="18"/>
      <w:szCs w:val="18"/>
    </w:rPr>
  </w:style>
  <w:style w:type="paragraph" w:styleId="6">
    <w:name w:val="header"/>
    <w:basedOn w:val="1"/>
    <w:link w:val="307"/>
    <w:qFormat/>
    <w:uiPriority w:val="0"/>
    <w:pPr>
      <w:tabs>
        <w:tab w:val="center" w:pos="4153"/>
        <w:tab w:val="right" w:pos="8306"/>
      </w:tabs>
      <w:snapToGrid w:val="0"/>
      <w:jc w:val="center"/>
    </w:pPr>
    <w:rPr>
      <w:sz w:val="18"/>
      <w:szCs w:val="18"/>
    </w:rPr>
  </w:style>
  <w:style w:type="paragraph" w:styleId="7">
    <w:name w:val="HTML Preformatted"/>
    <w:basedOn w:val="1"/>
    <w:link w:val="2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Normal (Web)"/>
    <w:basedOn w:val="1"/>
    <w:link w:val="309"/>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TML Code"/>
    <w:basedOn w:val="11"/>
    <w:qFormat/>
    <w:uiPriority w:val="0"/>
    <w:rPr>
      <w:rFonts w:ascii="Courier New" w:hAnsi="Courier New"/>
      <w:sz w:val="20"/>
    </w:rPr>
  </w:style>
  <w:style w:type="paragraph" w:customStyle="1" w:styleId="13">
    <w:name w:val="SpireTableThStyle218c164a-1494-412d-9204-6d7638cf19d6"/>
    <w:basedOn w:val="1"/>
    <w:qFormat/>
    <w:uiPriority w:val="0"/>
    <w:pPr>
      <w:jc w:val="center"/>
    </w:pPr>
    <w:rPr>
      <w:b/>
    </w:rPr>
  </w:style>
  <w:style w:type="paragraph" w:customStyle="1" w:styleId="14">
    <w:name w:val="SpireTableThStyle6fb1a385-2e9c-4493-87e3-47fe15dad537"/>
    <w:basedOn w:val="1"/>
    <w:qFormat/>
    <w:uiPriority w:val="0"/>
    <w:pPr>
      <w:jc w:val="center"/>
    </w:pPr>
    <w:rPr>
      <w:b/>
    </w:rPr>
  </w:style>
  <w:style w:type="paragraph" w:customStyle="1" w:styleId="15">
    <w:name w:val="SpireTableThStyle63e5610c-d27c-40fd-b01b-739b550736d8"/>
    <w:basedOn w:val="1"/>
    <w:qFormat/>
    <w:uiPriority w:val="0"/>
    <w:pPr>
      <w:jc w:val="center"/>
    </w:pPr>
    <w:rPr>
      <w:b/>
    </w:rPr>
  </w:style>
  <w:style w:type="paragraph" w:customStyle="1" w:styleId="16">
    <w:name w:val="SpireTableThStyle1cc7f728-64ec-42fa-bf27-29110d63bb90"/>
    <w:basedOn w:val="1"/>
    <w:qFormat/>
    <w:uiPriority w:val="0"/>
    <w:pPr>
      <w:jc w:val="center"/>
    </w:pPr>
    <w:rPr>
      <w:b/>
    </w:rPr>
  </w:style>
  <w:style w:type="paragraph" w:customStyle="1" w:styleId="17">
    <w:name w:val="SpireTableThStyle432df0a1-f57d-42c3-a9f7-aa2d081ed636"/>
    <w:basedOn w:val="1"/>
    <w:qFormat/>
    <w:uiPriority w:val="0"/>
    <w:pPr>
      <w:jc w:val="center"/>
    </w:pPr>
    <w:rPr>
      <w:b/>
    </w:rPr>
  </w:style>
  <w:style w:type="paragraph" w:customStyle="1" w:styleId="18">
    <w:name w:val="SpireTableThStyle407c1c4e-26fb-49d6-b791-e43d0dd582cc"/>
    <w:basedOn w:val="1"/>
    <w:qFormat/>
    <w:uiPriority w:val="0"/>
    <w:pPr>
      <w:jc w:val="center"/>
    </w:pPr>
    <w:rPr>
      <w:b/>
    </w:rPr>
  </w:style>
  <w:style w:type="paragraph" w:customStyle="1" w:styleId="19">
    <w:name w:val="SpireTableThStyle22021c7e-21a4-488a-a909-8f80dfb06b68"/>
    <w:basedOn w:val="1"/>
    <w:qFormat/>
    <w:uiPriority w:val="0"/>
    <w:pPr>
      <w:jc w:val="center"/>
    </w:pPr>
    <w:rPr>
      <w:b/>
    </w:rPr>
  </w:style>
  <w:style w:type="paragraph" w:customStyle="1" w:styleId="20">
    <w:name w:val="SpireTableThStyle0d4413a0-cda7-4fa7-9b02-0321a471a6ce"/>
    <w:basedOn w:val="1"/>
    <w:qFormat/>
    <w:uiPriority w:val="0"/>
    <w:pPr>
      <w:jc w:val="center"/>
    </w:pPr>
    <w:rPr>
      <w:b/>
    </w:rPr>
  </w:style>
  <w:style w:type="paragraph" w:customStyle="1" w:styleId="21">
    <w:name w:val="SpireTableThStyle08ebac5c-5ef5-4559-95b5-9cd1bc9cff1e"/>
    <w:basedOn w:val="1"/>
    <w:qFormat/>
    <w:uiPriority w:val="0"/>
    <w:pPr>
      <w:jc w:val="center"/>
    </w:pPr>
    <w:rPr>
      <w:b/>
    </w:rPr>
  </w:style>
  <w:style w:type="paragraph" w:customStyle="1" w:styleId="22">
    <w:name w:val="SpireTableThStyle1dc4aecf-2f90-45b7-af71-8cdee759fafa"/>
    <w:basedOn w:val="1"/>
    <w:qFormat/>
    <w:uiPriority w:val="0"/>
    <w:pPr>
      <w:jc w:val="center"/>
    </w:pPr>
    <w:rPr>
      <w:b/>
    </w:rPr>
  </w:style>
  <w:style w:type="paragraph" w:customStyle="1" w:styleId="23">
    <w:name w:val="SpireTableThStyle5907e50d-15ef-4523-9696-b4e5815b6885"/>
    <w:basedOn w:val="1"/>
    <w:qFormat/>
    <w:uiPriority w:val="0"/>
    <w:pPr>
      <w:jc w:val="center"/>
    </w:pPr>
    <w:rPr>
      <w:b/>
    </w:rPr>
  </w:style>
  <w:style w:type="paragraph" w:customStyle="1" w:styleId="24">
    <w:name w:val="SpireTableThStyleca08da7a-36f1-4723-ad6e-c5899117f9fa"/>
    <w:basedOn w:val="1"/>
    <w:qFormat/>
    <w:uiPriority w:val="0"/>
    <w:pPr>
      <w:jc w:val="center"/>
    </w:pPr>
    <w:rPr>
      <w:b/>
    </w:rPr>
  </w:style>
  <w:style w:type="paragraph" w:customStyle="1" w:styleId="25">
    <w:name w:val="SpireTableThStyle43077fe0-e8a4-4b1b-b1b2-21d9d86a51ca"/>
    <w:basedOn w:val="1"/>
    <w:qFormat/>
    <w:uiPriority w:val="0"/>
    <w:pPr>
      <w:jc w:val="center"/>
    </w:pPr>
    <w:rPr>
      <w:b/>
    </w:rPr>
  </w:style>
  <w:style w:type="paragraph" w:customStyle="1" w:styleId="26">
    <w:name w:val="SpireTableThStyleb40c22cb-7801-4009-bfa3-4b1e32ee2efc"/>
    <w:basedOn w:val="1"/>
    <w:qFormat/>
    <w:uiPriority w:val="0"/>
    <w:pPr>
      <w:jc w:val="center"/>
    </w:pPr>
    <w:rPr>
      <w:b/>
    </w:rPr>
  </w:style>
  <w:style w:type="paragraph" w:customStyle="1" w:styleId="27">
    <w:name w:val="SpireTableThStyle9b0a9416-dd23-4bde-9c69-0a68a1ea63d2"/>
    <w:basedOn w:val="1"/>
    <w:qFormat/>
    <w:uiPriority w:val="0"/>
    <w:pPr>
      <w:jc w:val="center"/>
    </w:pPr>
    <w:rPr>
      <w:b/>
    </w:rPr>
  </w:style>
  <w:style w:type="paragraph" w:customStyle="1" w:styleId="28">
    <w:name w:val="SpireTableThStyle05755518-e35d-4b2f-9f96-0a14d3b5ad47"/>
    <w:basedOn w:val="1"/>
    <w:qFormat/>
    <w:uiPriority w:val="0"/>
    <w:pPr>
      <w:jc w:val="center"/>
    </w:pPr>
    <w:rPr>
      <w:b/>
    </w:rPr>
  </w:style>
  <w:style w:type="paragraph" w:customStyle="1" w:styleId="29">
    <w:name w:val="SpireTableThStyle612e5120-df96-45b8-ab23-75baf7ed9a3c"/>
    <w:basedOn w:val="1"/>
    <w:qFormat/>
    <w:uiPriority w:val="0"/>
    <w:pPr>
      <w:jc w:val="center"/>
    </w:pPr>
    <w:rPr>
      <w:b/>
    </w:rPr>
  </w:style>
  <w:style w:type="paragraph" w:customStyle="1" w:styleId="30">
    <w:name w:val="SpireTableThStyle6a49ee70-d6f8-415a-bcc2-209c8fcf4a79"/>
    <w:basedOn w:val="1"/>
    <w:qFormat/>
    <w:uiPriority w:val="0"/>
    <w:pPr>
      <w:jc w:val="center"/>
    </w:pPr>
    <w:rPr>
      <w:b/>
    </w:rPr>
  </w:style>
  <w:style w:type="paragraph" w:customStyle="1" w:styleId="31">
    <w:name w:val="SpireTableThStylea9b4804b-bc4a-441e-b974-c6fd14886c31"/>
    <w:basedOn w:val="1"/>
    <w:qFormat/>
    <w:uiPriority w:val="0"/>
    <w:pPr>
      <w:jc w:val="center"/>
    </w:pPr>
    <w:rPr>
      <w:b/>
    </w:rPr>
  </w:style>
  <w:style w:type="paragraph" w:customStyle="1" w:styleId="32">
    <w:name w:val="SpireTableThStylec12eea64-9393-496f-b282-4e49bb3dfced"/>
    <w:basedOn w:val="1"/>
    <w:qFormat/>
    <w:uiPriority w:val="0"/>
    <w:pPr>
      <w:jc w:val="center"/>
    </w:pPr>
    <w:rPr>
      <w:b/>
    </w:rPr>
  </w:style>
  <w:style w:type="paragraph" w:customStyle="1" w:styleId="33">
    <w:name w:val="SpireTableThStylec34f23af-3374-4af5-ba80-249ca1153683"/>
    <w:basedOn w:val="1"/>
    <w:qFormat/>
    <w:uiPriority w:val="0"/>
    <w:pPr>
      <w:jc w:val="center"/>
    </w:pPr>
    <w:rPr>
      <w:b/>
    </w:rPr>
  </w:style>
  <w:style w:type="paragraph" w:customStyle="1" w:styleId="34">
    <w:name w:val="SpireTableThStyle9a890723-11c7-4910-9de7-8bfa852327ef"/>
    <w:basedOn w:val="1"/>
    <w:qFormat/>
    <w:uiPriority w:val="0"/>
    <w:pPr>
      <w:jc w:val="center"/>
    </w:pPr>
    <w:rPr>
      <w:b/>
    </w:rPr>
  </w:style>
  <w:style w:type="paragraph" w:customStyle="1" w:styleId="35">
    <w:name w:val="SpireTableThStyle2cf0ae1a-6cd3-447c-af2d-14908df06a10"/>
    <w:basedOn w:val="1"/>
    <w:qFormat/>
    <w:uiPriority w:val="0"/>
    <w:pPr>
      <w:jc w:val="center"/>
    </w:pPr>
    <w:rPr>
      <w:b/>
    </w:rPr>
  </w:style>
  <w:style w:type="paragraph" w:customStyle="1" w:styleId="36">
    <w:name w:val="SpireTableThStyle6b7428b7-5ac9-462c-a378-736bcbf80664"/>
    <w:basedOn w:val="1"/>
    <w:qFormat/>
    <w:uiPriority w:val="0"/>
    <w:pPr>
      <w:jc w:val="center"/>
    </w:pPr>
    <w:rPr>
      <w:b/>
    </w:rPr>
  </w:style>
  <w:style w:type="paragraph" w:customStyle="1" w:styleId="37">
    <w:name w:val="SpireTableThStyle7a01ffa5-9cc1-48ee-bd61-48d0dde59f78"/>
    <w:basedOn w:val="1"/>
    <w:qFormat/>
    <w:uiPriority w:val="0"/>
    <w:pPr>
      <w:jc w:val="center"/>
    </w:pPr>
    <w:rPr>
      <w:b/>
    </w:rPr>
  </w:style>
  <w:style w:type="paragraph" w:customStyle="1" w:styleId="38">
    <w:name w:val="SpireTableThStylef35382e4-e5df-4a7f-9769-8eaa71ea8d3d"/>
    <w:basedOn w:val="1"/>
    <w:qFormat/>
    <w:uiPriority w:val="0"/>
    <w:pPr>
      <w:jc w:val="center"/>
    </w:pPr>
    <w:rPr>
      <w:b/>
    </w:rPr>
  </w:style>
  <w:style w:type="paragraph" w:customStyle="1" w:styleId="39">
    <w:name w:val="SpireTableThStylec79ac1af-721c-4943-b61f-e44f213f2766"/>
    <w:basedOn w:val="1"/>
    <w:qFormat/>
    <w:uiPriority w:val="0"/>
    <w:pPr>
      <w:jc w:val="center"/>
    </w:pPr>
    <w:rPr>
      <w:b/>
    </w:rPr>
  </w:style>
  <w:style w:type="paragraph" w:customStyle="1" w:styleId="40">
    <w:name w:val="SpireTableThStylea3577e34-b6f4-4024-aa6b-68b3f0958413"/>
    <w:basedOn w:val="1"/>
    <w:qFormat/>
    <w:uiPriority w:val="0"/>
    <w:pPr>
      <w:jc w:val="center"/>
    </w:pPr>
    <w:rPr>
      <w:b/>
    </w:rPr>
  </w:style>
  <w:style w:type="paragraph" w:customStyle="1" w:styleId="41">
    <w:name w:val="SpireTableThStyle05cb038a-9eb6-40c5-a56e-633b4e525b3a"/>
    <w:basedOn w:val="1"/>
    <w:qFormat/>
    <w:uiPriority w:val="0"/>
    <w:pPr>
      <w:jc w:val="center"/>
    </w:pPr>
    <w:rPr>
      <w:b/>
    </w:rPr>
  </w:style>
  <w:style w:type="paragraph" w:customStyle="1" w:styleId="42">
    <w:name w:val="SpireTableThStyle0bede0f1-dc94-4b66-acd7-5206d6e2423c"/>
    <w:basedOn w:val="1"/>
    <w:qFormat/>
    <w:uiPriority w:val="0"/>
    <w:pPr>
      <w:jc w:val="center"/>
    </w:pPr>
    <w:rPr>
      <w:b/>
    </w:rPr>
  </w:style>
  <w:style w:type="paragraph" w:customStyle="1" w:styleId="43">
    <w:name w:val="SpireTableThStyleed3e206a-4760-4446-9142-2c7072872a3b"/>
    <w:basedOn w:val="1"/>
    <w:qFormat/>
    <w:uiPriority w:val="0"/>
    <w:pPr>
      <w:jc w:val="center"/>
    </w:pPr>
    <w:rPr>
      <w:b/>
    </w:rPr>
  </w:style>
  <w:style w:type="paragraph" w:customStyle="1" w:styleId="44">
    <w:name w:val="SpireTableThStyleabf87739-7bb9-4ba5-b659-75bd0dc5575c"/>
    <w:basedOn w:val="1"/>
    <w:qFormat/>
    <w:uiPriority w:val="0"/>
    <w:pPr>
      <w:jc w:val="center"/>
    </w:pPr>
    <w:rPr>
      <w:b/>
    </w:rPr>
  </w:style>
  <w:style w:type="paragraph" w:customStyle="1" w:styleId="45">
    <w:name w:val="SpireTableThStyle1a98f599-3fdb-43b8-85d7-2c9ecaee1b33"/>
    <w:basedOn w:val="1"/>
    <w:qFormat/>
    <w:uiPriority w:val="0"/>
    <w:pPr>
      <w:jc w:val="center"/>
    </w:pPr>
    <w:rPr>
      <w:b/>
    </w:rPr>
  </w:style>
  <w:style w:type="character" w:customStyle="1" w:styleId="46">
    <w:name w:val="页眉 字符"/>
    <w:basedOn w:val="11"/>
    <w:link w:val="6"/>
    <w:qFormat/>
    <w:uiPriority w:val="0"/>
    <w:rPr>
      <w:rFonts w:eastAsia="Times New Roman" w:cstheme="minorBidi"/>
      <w:sz w:val="18"/>
      <w:szCs w:val="18"/>
      <w:lang w:eastAsia="uk-UA"/>
    </w:rPr>
  </w:style>
  <w:style w:type="character" w:customStyle="1" w:styleId="47">
    <w:name w:val="页脚 字符"/>
    <w:basedOn w:val="11"/>
    <w:link w:val="5"/>
    <w:qFormat/>
    <w:uiPriority w:val="0"/>
    <w:rPr>
      <w:rFonts w:eastAsia="Times New Roman" w:cstheme="minorBidi"/>
      <w:sz w:val="18"/>
      <w:szCs w:val="18"/>
      <w:lang w:eastAsia="uk-UA"/>
    </w:rPr>
  </w:style>
  <w:style w:type="paragraph" w:customStyle="1" w:styleId="48">
    <w:name w:val="SpireTableThStyle056c9baf-eeec-4670-99c0-a59627ba9a59"/>
    <w:basedOn w:val="1"/>
    <w:qFormat/>
    <w:uiPriority w:val="0"/>
    <w:pPr>
      <w:jc w:val="center"/>
    </w:pPr>
    <w:rPr>
      <w:b/>
    </w:rPr>
  </w:style>
  <w:style w:type="paragraph" w:customStyle="1" w:styleId="49">
    <w:name w:val="SpireTableThStyle190ef45e-55e7-47ec-a5c4-aa9e3beeda1b"/>
    <w:basedOn w:val="1"/>
    <w:qFormat/>
    <w:uiPriority w:val="0"/>
    <w:pPr>
      <w:jc w:val="center"/>
    </w:pPr>
    <w:rPr>
      <w:b/>
    </w:rPr>
  </w:style>
  <w:style w:type="paragraph" w:customStyle="1" w:styleId="50">
    <w:name w:val="SpireTableThStylea148aee1-2c16-401e-9e22-919b1dd0ae84"/>
    <w:basedOn w:val="1"/>
    <w:qFormat/>
    <w:uiPriority w:val="0"/>
    <w:pPr>
      <w:jc w:val="center"/>
    </w:pPr>
    <w:rPr>
      <w:b/>
    </w:rPr>
  </w:style>
  <w:style w:type="paragraph" w:customStyle="1" w:styleId="51">
    <w:name w:val="SpireTableThStyle851d748b-30ae-4e25-99a0-c67f8bb897d4"/>
    <w:basedOn w:val="1"/>
    <w:qFormat/>
    <w:uiPriority w:val="0"/>
    <w:pPr>
      <w:jc w:val="center"/>
    </w:pPr>
    <w:rPr>
      <w:b/>
    </w:rPr>
  </w:style>
  <w:style w:type="paragraph" w:customStyle="1" w:styleId="52">
    <w:name w:val="SpireTableThStyle86abca9a-1c63-42c4-86c2-4c0bd9089d29"/>
    <w:basedOn w:val="1"/>
    <w:qFormat/>
    <w:uiPriority w:val="0"/>
    <w:pPr>
      <w:jc w:val="center"/>
    </w:pPr>
    <w:rPr>
      <w:b/>
    </w:rPr>
  </w:style>
  <w:style w:type="paragraph" w:customStyle="1" w:styleId="53">
    <w:name w:val="SpireTableThStyle068d9834-4b76-4beb-a3be-0c3cc94500d1"/>
    <w:basedOn w:val="1"/>
    <w:qFormat/>
    <w:uiPriority w:val="0"/>
    <w:pPr>
      <w:jc w:val="center"/>
    </w:pPr>
    <w:rPr>
      <w:b/>
    </w:rPr>
  </w:style>
  <w:style w:type="paragraph" w:customStyle="1" w:styleId="54">
    <w:name w:val="SpireTableThStyle8396ef0b-127c-42d7-bba3-c3d151c392e3"/>
    <w:basedOn w:val="1"/>
    <w:qFormat/>
    <w:uiPriority w:val="0"/>
    <w:pPr>
      <w:jc w:val="center"/>
    </w:pPr>
    <w:rPr>
      <w:b/>
    </w:rPr>
  </w:style>
  <w:style w:type="paragraph" w:customStyle="1" w:styleId="55">
    <w:name w:val="SpireTableThStyle01265b17-4f54-4d31-ac15-a94458045b59"/>
    <w:basedOn w:val="1"/>
    <w:qFormat/>
    <w:uiPriority w:val="0"/>
    <w:pPr>
      <w:jc w:val="center"/>
    </w:pPr>
    <w:rPr>
      <w:b/>
    </w:rPr>
  </w:style>
  <w:style w:type="paragraph" w:customStyle="1" w:styleId="56">
    <w:name w:val="SpireTableThStyled124a6f0-80bd-4fef-8c0b-0e708c8f14aa"/>
    <w:basedOn w:val="1"/>
    <w:qFormat/>
    <w:uiPriority w:val="0"/>
    <w:pPr>
      <w:jc w:val="center"/>
    </w:pPr>
    <w:rPr>
      <w:b/>
    </w:rPr>
  </w:style>
  <w:style w:type="paragraph" w:customStyle="1" w:styleId="57">
    <w:name w:val="SpireTableThStyle592c2413-f773-461f-9d6f-538429756a9d"/>
    <w:basedOn w:val="1"/>
    <w:qFormat/>
    <w:uiPriority w:val="0"/>
    <w:pPr>
      <w:jc w:val="center"/>
    </w:pPr>
    <w:rPr>
      <w:b/>
    </w:rPr>
  </w:style>
  <w:style w:type="paragraph" w:customStyle="1" w:styleId="58">
    <w:name w:val="SpireTableThStyle0e498a8d-ac52-410a-8588-9b39918b761a"/>
    <w:basedOn w:val="1"/>
    <w:qFormat/>
    <w:uiPriority w:val="0"/>
    <w:pPr>
      <w:jc w:val="center"/>
    </w:pPr>
    <w:rPr>
      <w:b/>
    </w:rPr>
  </w:style>
  <w:style w:type="paragraph" w:customStyle="1" w:styleId="59">
    <w:name w:val="SpireTableThStyle261323bf-6623-497d-9976-96a5cf537f09"/>
    <w:basedOn w:val="1"/>
    <w:qFormat/>
    <w:uiPriority w:val="0"/>
    <w:pPr>
      <w:jc w:val="center"/>
    </w:pPr>
    <w:rPr>
      <w:b/>
    </w:rPr>
  </w:style>
  <w:style w:type="paragraph" w:customStyle="1" w:styleId="60">
    <w:name w:val="SpireTableThStyle1a98f599-3fdb-43b8-85d7-2c9ecaee1b331"/>
    <w:basedOn w:val="1"/>
    <w:qFormat/>
    <w:uiPriority w:val="0"/>
    <w:pPr>
      <w:jc w:val="center"/>
    </w:pPr>
    <w:rPr>
      <w:b/>
    </w:rPr>
  </w:style>
  <w:style w:type="character" w:customStyle="1" w:styleId="61">
    <w:name w:val="页眉 字符1"/>
    <w:basedOn w:val="11"/>
    <w:link w:val="6"/>
    <w:qFormat/>
    <w:uiPriority w:val="0"/>
    <w:rPr>
      <w:rFonts w:eastAsia="Times New Roman" w:cstheme="minorBidi"/>
      <w:sz w:val="18"/>
      <w:szCs w:val="18"/>
      <w:lang w:eastAsia="uk-UA"/>
    </w:rPr>
  </w:style>
  <w:style w:type="character" w:customStyle="1" w:styleId="62">
    <w:name w:val="页脚 字符1"/>
    <w:basedOn w:val="11"/>
    <w:link w:val="5"/>
    <w:qFormat/>
    <w:uiPriority w:val="0"/>
    <w:rPr>
      <w:rFonts w:eastAsia="Times New Roman" w:cstheme="minorBidi"/>
      <w:sz w:val="18"/>
      <w:szCs w:val="18"/>
      <w:lang w:eastAsia="uk-UA"/>
    </w:rPr>
  </w:style>
  <w:style w:type="paragraph" w:customStyle="1" w:styleId="63">
    <w:name w:val="SpireTableThStyle056c9baf-eeec-4670-99c0-a59627ba9a591"/>
    <w:basedOn w:val="1"/>
    <w:qFormat/>
    <w:uiPriority w:val="0"/>
    <w:pPr>
      <w:jc w:val="center"/>
    </w:pPr>
    <w:rPr>
      <w:b/>
    </w:rPr>
  </w:style>
  <w:style w:type="paragraph" w:customStyle="1" w:styleId="64">
    <w:name w:val="SpireTableThStyle190ef45e-55e7-47ec-a5c4-aa9e3beeda1b1"/>
    <w:basedOn w:val="1"/>
    <w:qFormat/>
    <w:uiPriority w:val="0"/>
    <w:pPr>
      <w:jc w:val="center"/>
    </w:pPr>
    <w:rPr>
      <w:b/>
    </w:rPr>
  </w:style>
  <w:style w:type="paragraph" w:customStyle="1" w:styleId="65">
    <w:name w:val="SpireTableThStylea148aee1-2c16-401e-9e22-919b1dd0ae841"/>
    <w:basedOn w:val="1"/>
    <w:qFormat/>
    <w:uiPriority w:val="0"/>
    <w:pPr>
      <w:jc w:val="center"/>
    </w:pPr>
    <w:rPr>
      <w:b/>
    </w:rPr>
  </w:style>
  <w:style w:type="paragraph" w:customStyle="1" w:styleId="66">
    <w:name w:val="SpireTableThStyle851d748b-30ae-4e25-99a0-c67f8bb897d41"/>
    <w:basedOn w:val="1"/>
    <w:qFormat/>
    <w:uiPriority w:val="0"/>
    <w:pPr>
      <w:jc w:val="center"/>
    </w:pPr>
    <w:rPr>
      <w:b/>
    </w:rPr>
  </w:style>
  <w:style w:type="paragraph" w:customStyle="1" w:styleId="67">
    <w:name w:val="SpireTableThStyle86abca9a-1c63-42c4-86c2-4c0bd9089d291"/>
    <w:basedOn w:val="1"/>
    <w:qFormat/>
    <w:uiPriority w:val="0"/>
    <w:pPr>
      <w:jc w:val="center"/>
    </w:pPr>
    <w:rPr>
      <w:b/>
    </w:rPr>
  </w:style>
  <w:style w:type="paragraph" w:customStyle="1" w:styleId="68">
    <w:name w:val="SpireTableThStyle068d9834-4b76-4beb-a3be-0c3cc94500d11"/>
    <w:basedOn w:val="1"/>
    <w:qFormat/>
    <w:uiPriority w:val="0"/>
    <w:pPr>
      <w:jc w:val="center"/>
    </w:pPr>
    <w:rPr>
      <w:b/>
    </w:rPr>
  </w:style>
  <w:style w:type="paragraph" w:customStyle="1" w:styleId="69">
    <w:name w:val="SpireTableThStyleee27613c-f56c-47be-b9ab-1d079cb0a7cc"/>
    <w:basedOn w:val="1"/>
    <w:qFormat/>
    <w:uiPriority w:val="0"/>
    <w:pPr>
      <w:jc w:val="center"/>
    </w:pPr>
    <w:rPr>
      <w:b/>
    </w:rPr>
  </w:style>
  <w:style w:type="paragraph" w:customStyle="1" w:styleId="70">
    <w:name w:val="SpireTableThStyle1a98f599-3fdb-43b8-85d7-2c9ecaee1b332"/>
    <w:basedOn w:val="1"/>
    <w:qFormat/>
    <w:uiPriority w:val="0"/>
    <w:pPr>
      <w:jc w:val="center"/>
    </w:pPr>
    <w:rPr>
      <w:b/>
    </w:rPr>
  </w:style>
  <w:style w:type="character" w:customStyle="1" w:styleId="71">
    <w:name w:val="页眉 字符2"/>
    <w:basedOn w:val="11"/>
    <w:qFormat/>
    <w:uiPriority w:val="0"/>
    <w:rPr>
      <w:rFonts w:eastAsia="Times New Roman" w:cstheme="minorBidi"/>
      <w:sz w:val="18"/>
      <w:szCs w:val="18"/>
      <w:lang w:eastAsia="uk-UA"/>
    </w:rPr>
  </w:style>
  <w:style w:type="character" w:customStyle="1" w:styleId="72">
    <w:name w:val="页脚 字符2"/>
    <w:basedOn w:val="11"/>
    <w:qFormat/>
    <w:uiPriority w:val="0"/>
    <w:rPr>
      <w:rFonts w:eastAsia="Times New Roman" w:cstheme="minorBidi"/>
      <w:sz w:val="18"/>
      <w:szCs w:val="18"/>
      <w:lang w:eastAsia="uk-UA"/>
    </w:rPr>
  </w:style>
  <w:style w:type="paragraph" w:customStyle="1" w:styleId="73">
    <w:name w:val="SpireTableThStyle710d15d2-8bb7-4408-9393-a4aa5de21591"/>
    <w:basedOn w:val="1"/>
    <w:qFormat/>
    <w:uiPriority w:val="0"/>
    <w:pPr>
      <w:jc w:val="center"/>
    </w:pPr>
    <w:rPr>
      <w:b/>
    </w:rPr>
  </w:style>
  <w:style w:type="paragraph" w:customStyle="1" w:styleId="74">
    <w:name w:val="SpireTableThStyledc48d31f-a2a8-49a4-8af4-5f8b21bdadf2"/>
    <w:basedOn w:val="1"/>
    <w:qFormat/>
    <w:uiPriority w:val="0"/>
    <w:pPr>
      <w:jc w:val="center"/>
    </w:pPr>
    <w:rPr>
      <w:b/>
    </w:rPr>
  </w:style>
  <w:style w:type="paragraph" w:customStyle="1" w:styleId="75">
    <w:name w:val="SpireTableThStyleb479f034-021a-4a88-9dd9-e48afeff8d0d"/>
    <w:basedOn w:val="1"/>
    <w:qFormat/>
    <w:uiPriority w:val="0"/>
    <w:pPr>
      <w:jc w:val="center"/>
    </w:pPr>
    <w:rPr>
      <w:b/>
    </w:rPr>
  </w:style>
  <w:style w:type="paragraph" w:customStyle="1" w:styleId="76">
    <w:name w:val="SpireTableThStyle19dd47b4-d740-4dc9-9d83-01aa918adecf"/>
    <w:basedOn w:val="1"/>
    <w:qFormat/>
    <w:uiPriority w:val="0"/>
    <w:pPr>
      <w:jc w:val="center"/>
    </w:pPr>
    <w:rPr>
      <w:b/>
    </w:rPr>
  </w:style>
  <w:style w:type="paragraph" w:customStyle="1" w:styleId="77">
    <w:name w:val="SpireTableThStyle62d4eebb-0ed0-4f16-9da5-155d731b2d8c"/>
    <w:basedOn w:val="1"/>
    <w:qFormat/>
    <w:uiPriority w:val="0"/>
    <w:pPr>
      <w:jc w:val="center"/>
    </w:pPr>
    <w:rPr>
      <w:b/>
    </w:rPr>
  </w:style>
  <w:style w:type="paragraph" w:customStyle="1" w:styleId="78">
    <w:name w:val="SpireTableThStyle101e30f8-9533-4749-9aa6-5ece22aa5332"/>
    <w:basedOn w:val="1"/>
    <w:qFormat/>
    <w:uiPriority w:val="0"/>
    <w:pPr>
      <w:jc w:val="center"/>
    </w:pPr>
    <w:rPr>
      <w:b/>
    </w:rPr>
  </w:style>
  <w:style w:type="paragraph" w:customStyle="1" w:styleId="79">
    <w:name w:val="SpireTableThStyle031d71b3-921f-45b4-a3e2-c170b7fe6b21"/>
    <w:basedOn w:val="1"/>
    <w:qFormat/>
    <w:uiPriority w:val="0"/>
    <w:pPr>
      <w:jc w:val="center"/>
    </w:pPr>
    <w:rPr>
      <w:b/>
    </w:rPr>
  </w:style>
  <w:style w:type="paragraph" w:customStyle="1" w:styleId="80">
    <w:name w:val="SpireTableThStyle83f26e54-5c10-4341-bd90-f6239fe1e6e7"/>
    <w:basedOn w:val="1"/>
    <w:qFormat/>
    <w:uiPriority w:val="0"/>
    <w:pPr>
      <w:jc w:val="center"/>
    </w:pPr>
    <w:rPr>
      <w:b/>
    </w:rPr>
  </w:style>
  <w:style w:type="paragraph" w:customStyle="1" w:styleId="81">
    <w:name w:val="SpireTableThStyle1a98f599-3fdb-43b8-85d7-2c9ecaee1b333"/>
    <w:basedOn w:val="1"/>
    <w:qFormat/>
    <w:uiPriority w:val="0"/>
    <w:pPr>
      <w:jc w:val="center"/>
    </w:pPr>
    <w:rPr>
      <w:b/>
    </w:rPr>
  </w:style>
  <w:style w:type="character" w:customStyle="1" w:styleId="82">
    <w:name w:val="页眉 字符3"/>
    <w:basedOn w:val="11"/>
    <w:link w:val="6"/>
    <w:qFormat/>
    <w:uiPriority w:val="0"/>
    <w:rPr>
      <w:rFonts w:eastAsia="Times New Roman" w:cstheme="minorBidi"/>
      <w:sz w:val="18"/>
      <w:szCs w:val="18"/>
      <w:lang w:eastAsia="uk-UA"/>
    </w:rPr>
  </w:style>
  <w:style w:type="character" w:customStyle="1" w:styleId="83">
    <w:name w:val="页脚 字符3"/>
    <w:basedOn w:val="11"/>
    <w:link w:val="5"/>
    <w:qFormat/>
    <w:uiPriority w:val="0"/>
    <w:rPr>
      <w:rFonts w:eastAsia="Times New Roman" w:cstheme="minorBidi"/>
      <w:sz w:val="18"/>
      <w:szCs w:val="18"/>
      <w:lang w:eastAsia="uk-UA"/>
    </w:rPr>
  </w:style>
  <w:style w:type="paragraph" w:customStyle="1" w:styleId="84">
    <w:name w:val="SpireTableThStyle056c9baf-eeec-4670-99c0-a59627ba9a592"/>
    <w:basedOn w:val="1"/>
    <w:qFormat/>
    <w:uiPriority w:val="0"/>
    <w:pPr>
      <w:jc w:val="center"/>
    </w:pPr>
    <w:rPr>
      <w:b/>
    </w:rPr>
  </w:style>
  <w:style w:type="paragraph" w:customStyle="1" w:styleId="85">
    <w:name w:val="SpireTableThStyle190ef45e-55e7-47ec-a5c4-aa9e3beeda1b2"/>
    <w:basedOn w:val="1"/>
    <w:qFormat/>
    <w:uiPriority w:val="0"/>
    <w:pPr>
      <w:jc w:val="center"/>
    </w:pPr>
    <w:rPr>
      <w:b/>
    </w:rPr>
  </w:style>
  <w:style w:type="paragraph" w:customStyle="1" w:styleId="86">
    <w:name w:val="SpireTableThStylea148aee1-2c16-401e-9e22-919b1dd0ae842"/>
    <w:basedOn w:val="1"/>
    <w:qFormat/>
    <w:uiPriority w:val="0"/>
    <w:pPr>
      <w:jc w:val="center"/>
    </w:pPr>
    <w:rPr>
      <w:b/>
    </w:rPr>
  </w:style>
  <w:style w:type="paragraph" w:customStyle="1" w:styleId="87">
    <w:name w:val="SpireTableThStyle851d748b-30ae-4e25-99a0-c67f8bb897d42"/>
    <w:basedOn w:val="1"/>
    <w:qFormat/>
    <w:uiPriority w:val="0"/>
    <w:pPr>
      <w:jc w:val="center"/>
    </w:pPr>
    <w:rPr>
      <w:b/>
    </w:rPr>
  </w:style>
  <w:style w:type="paragraph" w:customStyle="1" w:styleId="88">
    <w:name w:val="SpireTableThStyle86abca9a-1c63-42c4-86c2-4c0bd9089d292"/>
    <w:basedOn w:val="1"/>
    <w:qFormat/>
    <w:uiPriority w:val="0"/>
    <w:pPr>
      <w:jc w:val="center"/>
    </w:pPr>
    <w:rPr>
      <w:b/>
    </w:rPr>
  </w:style>
  <w:style w:type="paragraph" w:customStyle="1" w:styleId="89">
    <w:name w:val="SpireTableThStyle068d9834-4b76-4beb-a3be-0c3cc94500d12"/>
    <w:basedOn w:val="1"/>
    <w:qFormat/>
    <w:uiPriority w:val="0"/>
    <w:pPr>
      <w:jc w:val="center"/>
    </w:pPr>
    <w:rPr>
      <w:b/>
    </w:rPr>
  </w:style>
  <w:style w:type="paragraph" w:customStyle="1" w:styleId="90">
    <w:name w:val="SpireTableThStyle1a98f599-3fdb-43b8-85d7-2c9ecaee1b334"/>
    <w:basedOn w:val="1"/>
    <w:qFormat/>
    <w:uiPriority w:val="0"/>
    <w:pPr>
      <w:jc w:val="center"/>
    </w:pPr>
    <w:rPr>
      <w:b/>
    </w:rPr>
  </w:style>
  <w:style w:type="character" w:customStyle="1" w:styleId="91">
    <w:name w:val="页眉 字符4"/>
    <w:basedOn w:val="11"/>
    <w:link w:val="6"/>
    <w:qFormat/>
    <w:uiPriority w:val="0"/>
    <w:rPr>
      <w:rFonts w:eastAsia="Times New Roman" w:cstheme="minorBidi"/>
      <w:sz w:val="18"/>
      <w:szCs w:val="18"/>
      <w:lang w:eastAsia="uk-UA"/>
    </w:rPr>
  </w:style>
  <w:style w:type="character" w:customStyle="1" w:styleId="92">
    <w:name w:val="页脚 字符4"/>
    <w:basedOn w:val="11"/>
    <w:link w:val="5"/>
    <w:qFormat/>
    <w:uiPriority w:val="0"/>
    <w:rPr>
      <w:rFonts w:eastAsia="Times New Roman" w:cstheme="minorBidi"/>
      <w:sz w:val="18"/>
      <w:szCs w:val="18"/>
      <w:lang w:eastAsia="uk-UA"/>
    </w:rPr>
  </w:style>
  <w:style w:type="paragraph" w:customStyle="1" w:styleId="93">
    <w:name w:val="SpireTableThStylef112194f-0670-4ab3-b20c-d02522d6a44e"/>
    <w:basedOn w:val="1"/>
    <w:qFormat/>
    <w:uiPriority w:val="0"/>
    <w:pPr>
      <w:jc w:val="center"/>
    </w:pPr>
    <w:rPr>
      <w:b/>
    </w:rPr>
  </w:style>
  <w:style w:type="paragraph" w:customStyle="1" w:styleId="94">
    <w:name w:val="SpireTableThStyle2c56b586-b864-40f1-a0c1-d8a86f790df9"/>
    <w:basedOn w:val="1"/>
    <w:qFormat/>
    <w:uiPriority w:val="0"/>
    <w:pPr>
      <w:jc w:val="center"/>
    </w:pPr>
    <w:rPr>
      <w:b/>
    </w:rPr>
  </w:style>
  <w:style w:type="paragraph" w:customStyle="1" w:styleId="95">
    <w:name w:val="SpireTableThStylef4e1cda7-2e60-4228-b82d-d132b380faa2"/>
    <w:basedOn w:val="1"/>
    <w:qFormat/>
    <w:uiPriority w:val="0"/>
    <w:pPr>
      <w:jc w:val="center"/>
    </w:pPr>
    <w:rPr>
      <w:b/>
    </w:rPr>
  </w:style>
  <w:style w:type="paragraph" w:customStyle="1" w:styleId="96">
    <w:name w:val="SpireTableThStyle730f5f22-7023-4f9c-8e22-2567e36cd7a4"/>
    <w:basedOn w:val="1"/>
    <w:qFormat/>
    <w:uiPriority w:val="0"/>
    <w:pPr>
      <w:jc w:val="center"/>
    </w:pPr>
    <w:rPr>
      <w:b/>
    </w:rPr>
  </w:style>
  <w:style w:type="paragraph" w:customStyle="1" w:styleId="97">
    <w:name w:val="SpireTableThStyle936ad396-f8ef-46bf-a473-d598d3d73408"/>
    <w:basedOn w:val="1"/>
    <w:qFormat/>
    <w:uiPriority w:val="0"/>
    <w:pPr>
      <w:jc w:val="center"/>
    </w:pPr>
    <w:rPr>
      <w:b/>
    </w:rPr>
  </w:style>
  <w:style w:type="paragraph" w:customStyle="1" w:styleId="98">
    <w:name w:val="SpireTableThStyledff88117-e4cd-4748-a02e-e2bdc1cc0b77"/>
    <w:basedOn w:val="1"/>
    <w:qFormat/>
    <w:uiPriority w:val="0"/>
    <w:pPr>
      <w:jc w:val="center"/>
    </w:pPr>
    <w:rPr>
      <w:b/>
    </w:rPr>
  </w:style>
  <w:style w:type="paragraph" w:customStyle="1" w:styleId="99">
    <w:name w:val="SpireTableThStyle06f461ee-4b9f-404a-8d4e-12c922584f8a"/>
    <w:basedOn w:val="1"/>
    <w:qFormat/>
    <w:uiPriority w:val="0"/>
    <w:pPr>
      <w:jc w:val="center"/>
    </w:pPr>
    <w:rPr>
      <w:b/>
    </w:rPr>
  </w:style>
  <w:style w:type="paragraph" w:customStyle="1" w:styleId="100">
    <w:name w:val="SpireTableThStyle1a98f599-3fdb-43b8-85d7-2c9ecaee1b335"/>
    <w:basedOn w:val="1"/>
    <w:qFormat/>
    <w:uiPriority w:val="0"/>
    <w:pPr>
      <w:jc w:val="center"/>
    </w:pPr>
    <w:rPr>
      <w:b/>
    </w:rPr>
  </w:style>
  <w:style w:type="character" w:customStyle="1" w:styleId="101">
    <w:name w:val="页眉 字符5"/>
    <w:basedOn w:val="11"/>
    <w:link w:val="3"/>
    <w:qFormat/>
    <w:uiPriority w:val="0"/>
    <w:rPr>
      <w:rFonts w:eastAsia="Times New Roman" w:cstheme="minorBidi"/>
      <w:sz w:val="18"/>
      <w:szCs w:val="18"/>
      <w:lang w:eastAsia="uk-UA"/>
    </w:rPr>
  </w:style>
  <w:style w:type="character" w:customStyle="1" w:styleId="102">
    <w:name w:val="页脚 字符5"/>
    <w:basedOn w:val="11"/>
    <w:link w:val="2"/>
    <w:qFormat/>
    <w:uiPriority w:val="0"/>
    <w:rPr>
      <w:rFonts w:eastAsia="Times New Roman" w:cstheme="minorBidi"/>
      <w:sz w:val="18"/>
      <w:szCs w:val="18"/>
      <w:lang w:eastAsia="uk-UA"/>
    </w:rPr>
  </w:style>
  <w:style w:type="paragraph" w:customStyle="1" w:styleId="103">
    <w:name w:val="SpireTableThStylef112194f-0670-4ab3-b20c-d02522d6a44e1"/>
    <w:basedOn w:val="1"/>
    <w:qFormat/>
    <w:uiPriority w:val="0"/>
    <w:pPr>
      <w:jc w:val="center"/>
    </w:pPr>
    <w:rPr>
      <w:b/>
    </w:rPr>
  </w:style>
  <w:style w:type="paragraph" w:customStyle="1" w:styleId="104">
    <w:name w:val="SpireTableThStyle2c56b586-b864-40f1-a0c1-d8a86f790df91"/>
    <w:basedOn w:val="1"/>
    <w:qFormat/>
    <w:uiPriority w:val="0"/>
    <w:pPr>
      <w:jc w:val="center"/>
    </w:pPr>
    <w:rPr>
      <w:b/>
    </w:rPr>
  </w:style>
  <w:style w:type="paragraph" w:customStyle="1" w:styleId="105">
    <w:name w:val="SpireTableThStylef4e1cda7-2e60-4228-b82d-d132b380faa21"/>
    <w:basedOn w:val="1"/>
    <w:qFormat/>
    <w:uiPriority w:val="0"/>
    <w:pPr>
      <w:jc w:val="center"/>
    </w:pPr>
    <w:rPr>
      <w:b/>
    </w:rPr>
  </w:style>
  <w:style w:type="paragraph" w:customStyle="1" w:styleId="106">
    <w:name w:val="SpireTableThStyle730f5f22-7023-4f9c-8e22-2567e36cd7a41"/>
    <w:basedOn w:val="1"/>
    <w:qFormat/>
    <w:uiPriority w:val="0"/>
    <w:pPr>
      <w:jc w:val="center"/>
    </w:pPr>
    <w:rPr>
      <w:b/>
    </w:rPr>
  </w:style>
  <w:style w:type="paragraph" w:customStyle="1" w:styleId="107">
    <w:name w:val="SpireTableThStyle936ad396-f8ef-46bf-a473-d598d3d734081"/>
    <w:basedOn w:val="1"/>
    <w:qFormat/>
    <w:uiPriority w:val="0"/>
    <w:pPr>
      <w:jc w:val="center"/>
    </w:pPr>
    <w:rPr>
      <w:b/>
    </w:rPr>
  </w:style>
  <w:style w:type="paragraph" w:customStyle="1" w:styleId="108">
    <w:name w:val="SpireTableThStyledff88117-e4cd-4748-a02e-e2bdc1cc0b771"/>
    <w:basedOn w:val="1"/>
    <w:qFormat/>
    <w:uiPriority w:val="0"/>
    <w:pPr>
      <w:jc w:val="center"/>
    </w:pPr>
    <w:rPr>
      <w:b/>
    </w:rPr>
  </w:style>
  <w:style w:type="paragraph" w:customStyle="1" w:styleId="109">
    <w:name w:val="SpireTableThStyle06f461ee-4b9f-404a-8d4e-12c922584f8a1"/>
    <w:basedOn w:val="1"/>
    <w:qFormat/>
    <w:uiPriority w:val="0"/>
    <w:pPr>
      <w:jc w:val="center"/>
    </w:pPr>
    <w:rPr>
      <w:b/>
    </w:rPr>
  </w:style>
  <w:style w:type="paragraph" w:customStyle="1" w:styleId="110">
    <w:name w:val="SpireTableThStyled9369054-c761-4d46-8e34-8005bb06947a"/>
    <w:basedOn w:val="1"/>
    <w:qFormat/>
    <w:uiPriority w:val="0"/>
    <w:pPr>
      <w:jc w:val="center"/>
    </w:pPr>
    <w:rPr>
      <w:b/>
    </w:rPr>
  </w:style>
  <w:style w:type="paragraph" w:customStyle="1" w:styleId="111">
    <w:name w:val="SpireTableThStyle01c7b154-8ed1-45f8-82f4-e95125547e17"/>
    <w:basedOn w:val="1"/>
    <w:qFormat/>
    <w:uiPriority w:val="0"/>
    <w:pPr>
      <w:jc w:val="center"/>
    </w:pPr>
    <w:rPr>
      <w:b/>
    </w:rPr>
  </w:style>
  <w:style w:type="paragraph" w:customStyle="1" w:styleId="112">
    <w:name w:val="SpireTableThStylecdf841bf-1ca0-4de9-8544-cfd738d3e812"/>
    <w:basedOn w:val="1"/>
    <w:qFormat/>
    <w:uiPriority w:val="0"/>
    <w:pPr>
      <w:jc w:val="center"/>
    </w:pPr>
    <w:rPr>
      <w:b/>
    </w:rPr>
  </w:style>
  <w:style w:type="paragraph" w:customStyle="1" w:styleId="113">
    <w:name w:val="SpireTableThStylef6a2386b-642f-40b2-b380-20c02c419f0e"/>
    <w:basedOn w:val="1"/>
    <w:qFormat/>
    <w:uiPriority w:val="0"/>
    <w:pPr>
      <w:jc w:val="center"/>
    </w:pPr>
    <w:rPr>
      <w:b/>
    </w:rPr>
  </w:style>
  <w:style w:type="paragraph" w:customStyle="1" w:styleId="114">
    <w:name w:val="SpireTableThStyle6d42df71-b24d-48d4-9b2a-6c04b6f41b5b"/>
    <w:basedOn w:val="1"/>
    <w:qFormat/>
    <w:uiPriority w:val="0"/>
    <w:pPr>
      <w:jc w:val="center"/>
    </w:pPr>
    <w:rPr>
      <w:b/>
    </w:rPr>
  </w:style>
  <w:style w:type="paragraph" w:customStyle="1" w:styleId="115">
    <w:name w:val="SpireTableThStylec46e0d57-43b3-42f2-9cca-ce8a3f973468"/>
    <w:basedOn w:val="1"/>
    <w:qFormat/>
    <w:uiPriority w:val="0"/>
    <w:pPr>
      <w:jc w:val="center"/>
    </w:pPr>
    <w:rPr>
      <w:b/>
    </w:rPr>
  </w:style>
  <w:style w:type="paragraph" w:customStyle="1" w:styleId="116">
    <w:name w:val="SpireTableThStyle87920635-f65a-4146-9569-1346d07f56c2"/>
    <w:basedOn w:val="1"/>
    <w:qFormat/>
    <w:uiPriority w:val="0"/>
    <w:pPr>
      <w:jc w:val="center"/>
    </w:pPr>
    <w:rPr>
      <w:b/>
    </w:rPr>
  </w:style>
  <w:style w:type="paragraph" w:customStyle="1" w:styleId="117">
    <w:name w:val="SpireTableThStyle56684906-acf9-42b0-95ef-24555afccb2b"/>
    <w:basedOn w:val="1"/>
    <w:qFormat/>
    <w:uiPriority w:val="0"/>
    <w:pPr>
      <w:jc w:val="center"/>
    </w:pPr>
    <w:rPr>
      <w:b/>
    </w:rPr>
  </w:style>
  <w:style w:type="paragraph" w:customStyle="1" w:styleId="118">
    <w:name w:val="SpireTableThStylef8a0819e-3e35-4bdf-be7e-a93e5068037a"/>
    <w:basedOn w:val="1"/>
    <w:qFormat/>
    <w:uiPriority w:val="0"/>
    <w:pPr>
      <w:jc w:val="center"/>
    </w:pPr>
    <w:rPr>
      <w:b/>
    </w:rPr>
  </w:style>
  <w:style w:type="paragraph" w:customStyle="1" w:styleId="119">
    <w:name w:val="SpireTableThStyle8fa4be73-586f-4745-8230-c5439358ffe5"/>
    <w:basedOn w:val="1"/>
    <w:qFormat/>
    <w:uiPriority w:val="0"/>
    <w:pPr>
      <w:jc w:val="center"/>
    </w:pPr>
    <w:rPr>
      <w:b/>
    </w:rPr>
  </w:style>
  <w:style w:type="paragraph" w:customStyle="1" w:styleId="120">
    <w:name w:val="SpireTableThStyle8b47c153-e99b-495d-b7ed-605da39f5701"/>
    <w:basedOn w:val="1"/>
    <w:qFormat/>
    <w:uiPriority w:val="0"/>
    <w:pPr>
      <w:jc w:val="center"/>
    </w:pPr>
    <w:rPr>
      <w:b/>
    </w:rPr>
  </w:style>
  <w:style w:type="paragraph" w:customStyle="1" w:styleId="121">
    <w:name w:val="SpireTableThStyle6342b05d-f090-4d99-a81f-1688b911074d"/>
    <w:basedOn w:val="1"/>
    <w:qFormat/>
    <w:uiPriority w:val="0"/>
    <w:pPr>
      <w:jc w:val="center"/>
    </w:pPr>
    <w:rPr>
      <w:b/>
    </w:rPr>
  </w:style>
  <w:style w:type="paragraph" w:customStyle="1" w:styleId="122">
    <w:name w:val="SpireTableThStyled3f1c915-7958-4779-9ce8-704d240f226a"/>
    <w:basedOn w:val="1"/>
    <w:qFormat/>
    <w:uiPriority w:val="0"/>
    <w:pPr>
      <w:jc w:val="center"/>
    </w:pPr>
    <w:rPr>
      <w:b/>
    </w:rPr>
  </w:style>
  <w:style w:type="paragraph" w:customStyle="1" w:styleId="123">
    <w:name w:val="SpireTableThStyle8f311391-f3bd-4ded-9c96-41a7399d789c"/>
    <w:basedOn w:val="1"/>
    <w:qFormat/>
    <w:uiPriority w:val="0"/>
    <w:pPr>
      <w:jc w:val="center"/>
    </w:pPr>
    <w:rPr>
      <w:b/>
    </w:rPr>
  </w:style>
  <w:style w:type="paragraph" w:customStyle="1" w:styleId="124">
    <w:name w:val="SpireTableThStyle5a8dcb5e-a823-4274-81d0-d5f510bd9588"/>
    <w:basedOn w:val="1"/>
    <w:qFormat/>
    <w:uiPriority w:val="0"/>
    <w:pPr>
      <w:jc w:val="center"/>
    </w:pPr>
    <w:rPr>
      <w:b/>
    </w:rPr>
  </w:style>
  <w:style w:type="paragraph" w:customStyle="1" w:styleId="125">
    <w:name w:val="SpireTableThStyleb6bcb6ae-8b89-4621-9485-87a9def32035"/>
    <w:basedOn w:val="1"/>
    <w:qFormat/>
    <w:uiPriority w:val="0"/>
    <w:pPr>
      <w:jc w:val="center"/>
    </w:pPr>
    <w:rPr>
      <w:b/>
    </w:rPr>
  </w:style>
  <w:style w:type="paragraph" w:customStyle="1" w:styleId="126">
    <w:name w:val="SpireTableThStyleed8ef372-9771-40c4-8c5e-94d23fcb7866"/>
    <w:basedOn w:val="1"/>
    <w:qFormat/>
    <w:uiPriority w:val="0"/>
    <w:pPr>
      <w:jc w:val="center"/>
    </w:pPr>
    <w:rPr>
      <w:b/>
    </w:rPr>
  </w:style>
  <w:style w:type="paragraph" w:customStyle="1" w:styleId="127">
    <w:name w:val="SpireTableThStyle3ccddab3-c304-4f9e-a5b5-a42161f1f30b"/>
    <w:basedOn w:val="1"/>
    <w:qFormat/>
    <w:uiPriority w:val="0"/>
    <w:pPr>
      <w:jc w:val="center"/>
    </w:pPr>
    <w:rPr>
      <w:b/>
    </w:rPr>
  </w:style>
  <w:style w:type="paragraph" w:customStyle="1" w:styleId="128">
    <w:name w:val="SpireTableThStylefe0b0453-8add-4788-ac94-ad92c299ad81"/>
    <w:basedOn w:val="1"/>
    <w:qFormat/>
    <w:uiPriority w:val="0"/>
    <w:pPr>
      <w:jc w:val="center"/>
    </w:pPr>
    <w:rPr>
      <w:b/>
    </w:rPr>
  </w:style>
  <w:style w:type="paragraph" w:customStyle="1" w:styleId="129">
    <w:name w:val="SpireTableThStyle124f54a0-11f8-499f-9dfd-e6fe7b9f32de"/>
    <w:basedOn w:val="1"/>
    <w:qFormat/>
    <w:uiPriority w:val="0"/>
    <w:pPr>
      <w:jc w:val="center"/>
    </w:pPr>
    <w:rPr>
      <w:b/>
    </w:rPr>
  </w:style>
  <w:style w:type="paragraph" w:customStyle="1" w:styleId="130">
    <w:name w:val="SpireTableThStyle91f510cd-4966-46c7-a72c-a2f8846db3dd"/>
    <w:basedOn w:val="1"/>
    <w:qFormat/>
    <w:uiPriority w:val="0"/>
    <w:pPr>
      <w:jc w:val="center"/>
    </w:pPr>
    <w:rPr>
      <w:b/>
    </w:rPr>
  </w:style>
  <w:style w:type="paragraph" w:customStyle="1" w:styleId="131">
    <w:name w:val="SpireTableThStyleaf838d6b-b70e-4725-938c-71611de9c04a"/>
    <w:basedOn w:val="1"/>
    <w:qFormat/>
    <w:uiPriority w:val="0"/>
    <w:pPr>
      <w:jc w:val="center"/>
    </w:pPr>
    <w:rPr>
      <w:b/>
    </w:rPr>
  </w:style>
  <w:style w:type="paragraph" w:customStyle="1" w:styleId="132">
    <w:name w:val="SpireTableThStyle4d6504e7-388f-4e83-afaa-5df9c4532604"/>
    <w:basedOn w:val="1"/>
    <w:qFormat/>
    <w:uiPriority w:val="0"/>
    <w:pPr>
      <w:jc w:val="center"/>
    </w:pPr>
    <w:rPr>
      <w:b/>
    </w:rPr>
  </w:style>
  <w:style w:type="paragraph" w:customStyle="1" w:styleId="133">
    <w:name w:val="SpireTableThStylef0d1c70d-b7fa-4d90-9bb7-1619109c4eb0"/>
    <w:basedOn w:val="1"/>
    <w:qFormat/>
    <w:uiPriority w:val="0"/>
    <w:pPr>
      <w:jc w:val="center"/>
    </w:pPr>
    <w:rPr>
      <w:b/>
    </w:rPr>
  </w:style>
  <w:style w:type="paragraph" w:customStyle="1" w:styleId="134">
    <w:name w:val="SpireTableThStyled97496cb-8e44-4857-8088-78c513cbe264"/>
    <w:basedOn w:val="1"/>
    <w:qFormat/>
    <w:uiPriority w:val="0"/>
    <w:pPr>
      <w:jc w:val="center"/>
    </w:pPr>
    <w:rPr>
      <w:b/>
    </w:rPr>
  </w:style>
  <w:style w:type="paragraph" w:customStyle="1" w:styleId="135">
    <w:name w:val="SpireTableThStylee8b86b88-5e66-4d5c-b939-61b5def906f3"/>
    <w:basedOn w:val="1"/>
    <w:qFormat/>
    <w:uiPriority w:val="0"/>
    <w:pPr>
      <w:jc w:val="center"/>
    </w:pPr>
    <w:rPr>
      <w:b/>
    </w:rPr>
  </w:style>
  <w:style w:type="paragraph" w:customStyle="1" w:styleId="136">
    <w:name w:val="SpireTableThStyle3f7038c0-1182-490e-8d3e-fcd1fde966ab"/>
    <w:basedOn w:val="1"/>
    <w:qFormat/>
    <w:uiPriority w:val="0"/>
    <w:pPr>
      <w:jc w:val="center"/>
    </w:pPr>
    <w:rPr>
      <w:b/>
    </w:rPr>
  </w:style>
  <w:style w:type="paragraph" w:customStyle="1" w:styleId="137">
    <w:name w:val="SpireTableThStyled7d6cee5-8d37-46a4-9843-80a8d25ac5a4"/>
    <w:basedOn w:val="1"/>
    <w:qFormat/>
    <w:uiPriority w:val="0"/>
    <w:pPr>
      <w:jc w:val="center"/>
    </w:pPr>
    <w:rPr>
      <w:b/>
    </w:rPr>
  </w:style>
  <w:style w:type="paragraph" w:customStyle="1" w:styleId="138">
    <w:name w:val="SpireTableThStyle0ea83240-ee31-4ee1-8110-50b11ba29c67"/>
    <w:basedOn w:val="1"/>
    <w:qFormat/>
    <w:uiPriority w:val="0"/>
    <w:pPr>
      <w:jc w:val="center"/>
    </w:pPr>
    <w:rPr>
      <w:b/>
    </w:rPr>
  </w:style>
  <w:style w:type="paragraph" w:customStyle="1" w:styleId="139">
    <w:name w:val="SpireTableThStyle83acbbe2-861e-43cb-b5e9-f3ed7cbdc5f3"/>
    <w:basedOn w:val="1"/>
    <w:qFormat/>
    <w:uiPriority w:val="0"/>
    <w:pPr>
      <w:jc w:val="center"/>
    </w:pPr>
    <w:rPr>
      <w:b/>
    </w:rPr>
  </w:style>
  <w:style w:type="paragraph" w:customStyle="1" w:styleId="140">
    <w:name w:val="SpireTableThStyle30d38c99-2b60-4f64-8d70-bd4a3b067725"/>
    <w:basedOn w:val="1"/>
    <w:qFormat/>
    <w:uiPriority w:val="0"/>
    <w:pPr>
      <w:jc w:val="center"/>
    </w:pPr>
    <w:rPr>
      <w:b/>
    </w:rPr>
  </w:style>
  <w:style w:type="paragraph" w:customStyle="1" w:styleId="141">
    <w:name w:val="SpireTableThStyle485f8901-a3a7-45c7-a3b9-ea944820d612"/>
    <w:basedOn w:val="1"/>
    <w:qFormat/>
    <w:uiPriority w:val="0"/>
    <w:pPr>
      <w:jc w:val="center"/>
    </w:pPr>
    <w:rPr>
      <w:b/>
    </w:rPr>
  </w:style>
  <w:style w:type="paragraph" w:customStyle="1" w:styleId="142">
    <w:name w:val="SpireTableThStyle09eb03e2-34e0-4eed-b5ee-81356d1bdd56"/>
    <w:basedOn w:val="1"/>
    <w:qFormat/>
    <w:uiPriority w:val="0"/>
    <w:pPr>
      <w:jc w:val="center"/>
    </w:pPr>
    <w:rPr>
      <w:b/>
    </w:rPr>
  </w:style>
  <w:style w:type="paragraph" w:customStyle="1" w:styleId="143">
    <w:name w:val="SpireTableThStylee5e7b5a9-2f43-4b20-a3f6-c8583fc13148"/>
    <w:basedOn w:val="1"/>
    <w:qFormat/>
    <w:uiPriority w:val="0"/>
    <w:pPr>
      <w:jc w:val="center"/>
    </w:pPr>
    <w:rPr>
      <w:b/>
    </w:rPr>
  </w:style>
  <w:style w:type="paragraph" w:customStyle="1" w:styleId="144">
    <w:name w:val="SpireTableThStyleaad55588-32c6-423a-8d77-45f56579533c"/>
    <w:basedOn w:val="1"/>
    <w:qFormat/>
    <w:uiPriority w:val="0"/>
    <w:pPr>
      <w:jc w:val="center"/>
    </w:pPr>
    <w:rPr>
      <w:b/>
    </w:rPr>
  </w:style>
  <w:style w:type="paragraph" w:customStyle="1" w:styleId="145">
    <w:name w:val="SpireTableThStyleeda9e2a1-4905-4cec-8cf2-6330235b99e0"/>
    <w:basedOn w:val="1"/>
    <w:qFormat/>
    <w:uiPriority w:val="0"/>
    <w:pPr>
      <w:jc w:val="center"/>
    </w:pPr>
    <w:rPr>
      <w:b/>
    </w:rPr>
  </w:style>
  <w:style w:type="paragraph" w:customStyle="1" w:styleId="146">
    <w:name w:val="SpireTableThStyleb7e7e3df-e2a9-487b-a4b5-e143be019bff"/>
    <w:basedOn w:val="1"/>
    <w:qFormat/>
    <w:uiPriority w:val="0"/>
    <w:pPr>
      <w:jc w:val="center"/>
    </w:pPr>
    <w:rPr>
      <w:b/>
    </w:rPr>
  </w:style>
  <w:style w:type="paragraph" w:customStyle="1" w:styleId="147">
    <w:name w:val="SpireTableThStyle86f995a1-6987-4f4c-a12b-6664101af473"/>
    <w:basedOn w:val="1"/>
    <w:qFormat/>
    <w:uiPriority w:val="0"/>
    <w:pPr>
      <w:jc w:val="center"/>
    </w:pPr>
    <w:rPr>
      <w:b/>
    </w:rPr>
  </w:style>
  <w:style w:type="paragraph" w:customStyle="1" w:styleId="148">
    <w:name w:val="SpireTableThStyle0b666852-6f0b-450f-9e42-02bea1b69e7f"/>
    <w:basedOn w:val="1"/>
    <w:qFormat/>
    <w:uiPriority w:val="0"/>
    <w:pPr>
      <w:jc w:val="center"/>
    </w:pPr>
    <w:rPr>
      <w:b/>
    </w:rPr>
  </w:style>
  <w:style w:type="paragraph" w:customStyle="1" w:styleId="149">
    <w:name w:val="SpireTableThStyle1a98f599-3fdb-43b8-85d7-2c9ecaee1b336"/>
    <w:basedOn w:val="1"/>
    <w:qFormat/>
    <w:uiPriority w:val="0"/>
    <w:pPr>
      <w:jc w:val="center"/>
    </w:pPr>
    <w:rPr>
      <w:b/>
    </w:rPr>
  </w:style>
  <w:style w:type="character" w:customStyle="1" w:styleId="150">
    <w:name w:val="页眉 字符6"/>
    <w:basedOn w:val="11"/>
    <w:link w:val="6"/>
    <w:qFormat/>
    <w:uiPriority w:val="0"/>
    <w:rPr>
      <w:rFonts w:eastAsia="Times New Roman" w:cstheme="minorBidi"/>
      <w:sz w:val="18"/>
      <w:szCs w:val="18"/>
      <w:lang w:eastAsia="uk-UA"/>
    </w:rPr>
  </w:style>
  <w:style w:type="character" w:customStyle="1" w:styleId="151">
    <w:name w:val="页脚 字符6"/>
    <w:basedOn w:val="11"/>
    <w:link w:val="5"/>
    <w:qFormat/>
    <w:uiPriority w:val="0"/>
    <w:rPr>
      <w:rFonts w:eastAsia="Times New Roman" w:cstheme="minorBidi"/>
      <w:sz w:val="18"/>
      <w:szCs w:val="18"/>
      <w:lang w:eastAsia="uk-UA"/>
    </w:rPr>
  </w:style>
  <w:style w:type="paragraph" w:customStyle="1" w:styleId="152">
    <w:name w:val="SpireTableThStylea28337b5-49f6-42c0-bd39-eba838b8cbfc"/>
    <w:basedOn w:val="1"/>
    <w:qFormat/>
    <w:uiPriority w:val="0"/>
    <w:pPr>
      <w:jc w:val="center"/>
    </w:pPr>
    <w:rPr>
      <w:b/>
    </w:rPr>
  </w:style>
  <w:style w:type="paragraph" w:customStyle="1" w:styleId="153">
    <w:name w:val="SpireTableThStylea364504e-b137-40e3-a509-bca5d66497b8"/>
    <w:basedOn w:val="1"/>
    <w:qFormat/>
    <w:uiPriority w:val="0"/>
    <w:pPr>
      <w:jc w:val="center"/>
    </w:pPr>
    <w:rPr>
      <w:b/>
    </w:rPr>
  </w:style>
  <w:style w:type="paragraph" w:customStyle="1" w:styleId="154">
    <w:name w:val="SpireTableThStyleb8440c98-e296-49ee-ad4f-403c896554f8"/>
    <w:basedOn w:val="1"/>
    <w:qFormat/>
    <w:uiPriority w:val="0"/>
    <w:pPr>
      <w:jc w:val="center"/>
    </w:pPr>
    <w:rPr>
      <w:b/>
    </w:rPr>
  </w:style>
  <w:style w:type="paragraph" w:customStyle="1" w:styleId="155">
    <w:name w:val="SpireTableThStyleba7e0bd5-e670-428c-80cf-fdeb840f6447"/>
    <w:basedOn w:val="1"/>
    <w:qFormat/>
    <w:uiPriority w:val="0"/>
    <w:pPr>
      <w:jc w:val="center"/>
    </w:pPr>
    <w:rPr>
      <w:b/>
    </w:rPr>
  </w:style>
  <w:style w:type="paragraph" w:customStyle="1" w:styleId="156">
    <w:name w:val="SpireTableThStyle4a5dbbcc-1e81-4c45-83d7-d88dff294fad"/>
    <w:basedOn w:val="1"/>
    <w:qFormat/>
    <w:uiPriority w:val="0"/>
    <w:pPr>
      <w:jc w:val="center"/>
    </w:pPr>
    <w:rPr>
      <w:b/>
    </w:rPr>
  </w:style>
  <w:style w:type="paragraph" w:customStyle="1" w:styleId="157">
    <w:name w:val="SpireTableThStylea55ee22f-fa08-4541-9d67-834f6ae35180"/>
    <w:basedOn w:val="1"/>
    <w:qFormat/>
    <w:uiPriority w:val="0"/>
    <w:pPr>
      <w:jc w:val="center"/>
    </w:pPr>
    <w:rPr>
      <w:b/>
    </w:rPr>
  </w:style>
  <w:style w:type="paragraph" w:customStyle="1" w:styleId="158">
    <w:name w:val="SpireTableThStyled53698ad-d5fd-4748-982c-574fe7ef5a5a"/>
    <w:basedOn w:val="1"/>
    <w:qFormat/>
    <w:uiPriority w:val="0"/>
    <w:pPr>
      <w:jc w:val="center"/>
    </w:pPr>
    <w:rPr>
      <w:b/>
    </w:rPr>
  </w:style>
  <w:style w:type="paragraph" w:customStyle="1" w:styleId="159">
    <w:name w:val="SpireTableThStylef5d6ad32-01f8-47cd-ad1f-21f395a20d8d"/>
    <w:basedOn w:val="1"/>
    <w:qFormat/>
    <w:uiPriority w:val="0"/>
    <w:pPr>
      <w:jc w:val="center"/>
    </w:pPr>
    <w:rPr>
      <w:b/>
    </w:rPr>
  </w:style>
  <w:style w:type="paragraph" w:customStyle="1" w:styleId="160">
    <w:name w:val="SpireTableThStyle7829ee64-14ce-4578-8755-eb857a03ab93"/>
    <w:basedOn w:val="1"/>
    <w:qFormat/>
    <w:uiPriority w:val="0"/>
    <w:pPr>
      <w:jc w:val="center"/>
    </w:pPr>
    <w:rPr>
      <w:b/>
    </w:rPr>
  </w:style>
  <w:style w:type="paragraph" w:customStyle="1" w:styleId="161">
    <w:name w:val="SpireTableThStyleff6bd150-b02f-43ea-9ece-659228db3a32"/>
    <w:basedOn w:val="1"/>
    <w:qFormat/>
    <w:uiPriority w:val="0"/>
    <w:pPr>
      <w:jc w:val="center"/>
    </w:pPr>
    <w:rPr>
      <w:b/>
    </w:rPr>
  </w:style>
  <w:style w:type="paragraph" w:customStyle="1" w:styleId="162">
    <w:name w:val="SpireTableThStyle066aa946-34c7-4a5e-b55a-3cdd3a0d4288"/>
    <w:basedOn w:val="1"/>
    <w:qFormat/>
    <w:uiPriority w:val="0"/>
    <w:pPr>
      <w:jc w:val="center"/>
    </w:pPr>
    <w:rPr>
      <w:b/>
    </w:rPr>
  </w:style>
  <w:style w:type="paragraph" w:customStyle="1" w:styleId="163">
    <w:name w:val="SpireTableThStyle549a6219-2d82-4d04-8190-e6919ae718b0"/>
    <w:basedOn w:val="1"/>
    <w:qFormat/>
    <w:uiPriority w:val="0"/>
    <w:pPr>
      <w:jc w:val="center"/>
    </w:pPr>
    <w:rPr>
      <w:b/>
    </w:rPr>
  </w:style>
  <w:style w:type="paragraph" w:customStyle="1" w:styleId="164">
    <w:name w:val="SpireTableThStyle965c99b4-0d43-4e12-913b-c49ed9bd975d"/>
    <w:basedOn w:val="1"/>
    <w:qFormat/>
    <w:uiPriority w:val="0"/>
    <w:pPr>
      <w:jc w:val="center"/>
    </w:pPr>
    <w:rPr>
      <w:b/>
    </w:rPr>
  </w:style>
  <w:style w:type="paragraph" w:customStyle="1" w:styleId="165">
    <w:name w:val="SpireTableThStyle86411a8e-84ba-4611-a483-2c6390f51beb"/>
    <w:basedOn w:val="1"/>
    <w:qFormat/>
    <w:uiPriority w:val="0"/>
    <w:pPr>
      <w:jc w:val="center"/>
    </w:pPr>
    <w:rPr>
      <w:b/>
    </w:rPr>
  </w:style>
  <w:style w:type="paragraph" w:customStyle="1" w:styleId="166">
    <w:name w:val="SpireTableThStyle90004c90-a4f4-4fdb-8655-7ff9aedb39e2"/>
    <w:basedOn w:val="1"/>
    <w:qFormat/>
    <w:uiPriority w:val="0"/>
    <w:pPr>
      <w:jc w:val="center"/>
    </w:pPr>
    <w:rPr>
      <w:b/>
    </w:rPr>
  </w:style>
  <w:style w:type="paragraph" w:customStyle="1" w:styleId="167">
    <w:name w:val="SpireTableThStyle9462edc0-dab1-4161-9aed-70b9f05457b4"/>
    <w:basedOn w:val="1"/>
    <w:qFormat/>
    <w:uiPriority w:val="0"/>
    <w:pPr>
      <w:jc w:val="center"/>
    </w:pPr>
    <w:rPr>
      <w:b/>
    </w:rPr>
  </w:style>
  <w:style w:type="paragraph" w:customStyle="1" w:styleId="168">
    <w:name w:val="SpireTableThStyle0b72e639-0fae-4354-b61f-d2516b51cb88"/>
    <w:basedOn w:val="1"/>
    <w:qFormat/>
    <w:uiPriority w:val="0"/>
    <w:pPr>
      <w:jc w:val="center"/>
    </w:pPr>
    <w:rPr>
      <w:b/>
    </w:rPr>
  </w:style>
  <w:style w:type="paragraph" w:customStyle="1" w:styleId="169">
    <w:name w:val="SpireTableThStyle1a98f599-3fdb-43b8-85d7-2c9ecaee1b337"/>
    <w:basedOn w:val="1"/>
    <w:qFormat/>
    <w:uiPriority w:val="0"/>
    <w:pPr>
      <w:jc w:val="center"/>
    </w:pPr>
    <w:rPr>
      <w:b/>
    </w:rPr>
  </w:style>
  <w:style w:type="character" w:customStyle="1" w:styleId="170">
    <w:name w:val="页眉 字符7"/>
    <w:basedOn w:val="11"/>
    <w:link w:val="6"/>
    <w:qFormat/>
    <w:uiPriority w:val="0"/>
    <w:rPr>
      <w:rFonts w:eastAsia="Times New Roman" w:cstheme="minorBidi"/>
      <w:sz w:val="18"/>
      <w:szCs w:val="18"/>
      <w:lang w:eastAsia="uk-UA"/>
    </w:rPr>
  </w:style>
  <w:style w:type="character" w:customStyle="1" w:styleId="171">
    <w:name w:val="页脚 字符7"/>
    <w:basedOn w:val="11"/>
    <w:link w:val="5"/>
    <w:qFormat/>
    <w:uiPriority w:val="0"/>
    <w:rPr>
      <w:rFonts w:eastAsia="Times New Roman" w:cstheme="minorBidi"/>
      <w:sz w:val="18"/>
      <w:szCs w:val="18"/>
      <w:lang w:eastAsia="uk-UA"/>
    </w:rPr>
  </w:style>
  <w:style w:type="paragraph" w:customStyle="1" w:styleId="172">
    <w:name w:val="SpireTableThStylee3849314-48e9-4376-a6e5-0e66a0523170"/>
    <w:basedOn w:val="1"/>
    <w:qFormat/>
    <w:uiPriority w:val="0"/>
    <w:pPr>
      <w:jc w:val="center"/>
    </w:pPr>
    <w:rPr>
      <w:b/>
    </w:rPr>
  </w:style>
  <w:style w:type="paragraph" w:customStyle="1" w:styleId="173">
    <w:name w:val="SpireTableThStyleee27613c-f56c-47be-b9ab-1d079cb0a7cc1"/>
    <w:basedOn w:val="1"/>
    <w:qFormat/>
    <w:uiPriority w:val="0"/>
    <w:pPr>
      <w:jc w:val="center"/>
    </w:pPr>
    <w:rPr>
      <w:b/>
    </w:rPr>
  </w:style>
  <w:style w:type="paragraph" w:customStyle="1" w:styleId="174">
    <w:name w:val="SpireTableThStylea2d5bad4-d7cf-49e3-a28b-6ae53be36f69"/>
    <w:basedOn w:val="1"/>
    <w:qFormat/>
    <w:uiPriority w:val="0"/>
    <w:pPr>
      <w:jc w:val="center"/>
    </w:pPr>
    <w:rPr>
      <w:b/>
    </w:rPr>
  </w:style>
  <w:style w:type="paragraph" w:customStyle="1" w:styleId="175">
    <w:name w:val="SpireTableThStyle1eb0dd43-c533-4f5e-a5e8-485e86e609e1"/>
    <w:basedOn w:val="1"/>
    <w:qFormat/>
    <w:uiPriority w:val="0"/>
    <w:pPr>
      <w:jc w:val="center"/>
    </w:pPr>
    <w:rPr>
      <w:b/>
    </w:rPr>
  </w:style>
  <w:style w:type="paragraph" w:customStyle="1" w:styleId="176">
    <w:name w:val="SpireTableThStylec3d9cc4f-b1b1-42b6-82d7-01129e8a85b1"/>
    <w:basedOn w:val="1"/>
    <w:qFormat/>
    <w:uiPriority w:val="0"/>
    <w:pPr>
      <w:jc w:val="center"/>
    </w:pPr>
    <w:rPr>
      <w:b/>
    </w:rPr>
  </w:style>
  <w:style w:type="paragraph" w:customStyle="1" w:styleId="177">
    <w:name w:val="SpireTableThStyle1a98f599-3fdb-43b8-85d7-2c9ecaee1b338"/>
    <w:basedOn w:val="1"/>
    <w:qFormat/>
    <w:uiPriority w:val="0"/>
    <w:pPr>
      <w:jc w:val="center"/>
    </w:pPr>
    <w:rPr>
      <w:b/>
    </w:rPr>
  </w:style>
  <w:style w:type="character" w:customStyle="1" w:styleId="178">
    <w:name w:val="页眉 字符8"/>
    <w:basedOn w:val="11"/>
    <w:link w:val="6"/>
    <w:qFormat/>
    <w:uiPriority w:val="0"/>
    <w:rPr>
      <w:rFonts w:ascii="Times New Roman" w:hAnsi="Times New Roman" w:eastAsia="Times New Roman"/>
      <w:sz w:val="18"/>
      <w:szCs w:val="18"/>
      <w:lang w:eastAsia="uk-UA"/>
    </w:rPr>
  </w:style>
  <w:style w:type="character" w:customStyle="1" w:styleId="179">
    <w:name w:val="页脚 字符8"/>
    <w:basedOn w:val="11"/>
    <w:link w:val="5"/>
    <w:qFormat/>
    <w:uiPriority w:val="0"/>
    <w:rPr>
      <w:rFonts w:ascii="Times New Roman" w:hAnsi="Times New Roman" w:eastAsia="Times New Roman"/>
      <w:sz w:val="18"/>
      <w:szCs w:val="18"/>
      <w:lang w:eastAsia="uk-UA"/>
    </w:rPr>
  </w:style>
  <w:style w:type="paragraph" w:customStyle="1" w:styleId="180">
    <w:name w:val="SpireTableThStyle05cb038a-9eb6-40c5-a56e-633b4e525b3a1"/>
    <w:basedOn w:val="1"/>
    <w:qFormat/>
    <w:uiPriority w:val="0"/>
    <w:pPr>
      <w:jc w:val="center"/>
    </w:pPr>
    <w:rPr>
      <w:b/>
    </w:rPr>
  </w:style>
  <w:style w:type="paragraph" w:customStyle="1" w:styleId="181">
    <w:name w:val="SpireTableThStyle0bede0f1-dc94-4b66-acd7-5206d6e2423c1"/>
    <w:basedOn w:val="1"/>
    <w:qFormat/>
    <w:uiPriority w:val="0"/>
    <w:pPr>
      <w:jc w:val="center"/>
    </w:pPr>
    <w:rPr>
      <w:b/>
    </w:rPr>
  </w:style>
  <w:style w:type="paragraph" w:customStyle="1" w:styleId="182">
    <w:name w:val="SpireTableThStyleed3e206a-4760-4446-9142-2c7072872a3b1"/>
    <w:basedOn w:val="1"/>
    <w:qFormat/>
    <w:uiPriority w:val="0"/>
    <w:pPr>
      <w:jc w:val="center"/>
    </w:pPr>
    <w:rPr>
      <w:b/>
    </w:rPr>
  </w:style>
  <w:style w:type="paragraph" w:customStyle="1" w:styleId="183">
    <w:name w:val="SpireTableThStyleabf87739-7bb9-4ba5-b659-75bd0dc5575c1"/>
    <w:basedOn w:val="1"/>
    <w:qFormat/>
    <w:uiPriority w:val="0"/>
    <w:pPr>
      <w:jc w:val="center"/>
    </w:pPr>
    <w:rPr>
      <w:b/>
    </w:rPr>
  </w:style>
  <w:style w:type="paragraph" w:customStyle="1" w:styleId="184">
    <w:name w:val="SpireTableThStyle8396ef0b-127c-42d7-bba3-c3d151c392e31"/>
    <w:basedOn w:val="1"/>
    <w:qFormat/>
    <w:uiPriority w:val="0"/>
    <w:pPr>
      <w:jc w:val="center"/>
    </w:pPr>
    <w:rPr>
      <w:b/>
    </w:rPr>
  </w:style>
  <w:style w:type="paragraph" w:customStyle="1" w:styleId="185">
    <w:name w:val="SpireTableThStyle01265b17-4f54-4d31-ac15-a94458045b591"/>
    <w:basedOn w:val="1"/>
    <w:qFormat/>
    <w:uiPriority w:val="0"/>
    <w:pPr>
      <w:jc w:val="center"/>
    </w:pPr>
    <w:rPr>
      <w:b/>
    </w:rPr>
  </w:style>
  <w:style w:type="paragraph" w:customStyle="1" w:styleId="186">
    <w:name w:val="SpireTableThStyled124a6f0-80bd-4fef-8c0b-0e708c8f14aa1"/>
    <w:basedOn w:val="1"/>
    <w:qFormat/>
    <w:uiPriority w:val="0"/>
    <w:pPr>
      <w:jc w:val="center"/>
    </w:pPr>
    <w:rPr>
      <w:b/>
    </w:rPr>
  </w:style>
  <w:style w:type="paragraph" w:customStyle="1" w:styleId="187">
    <w:name w:val="SpireTableThStyle592c2413-f773-461f-9d6f-538429756a9d1"/>
    <w:basedOn w:val="1"/>
    <w:qFormat/>
    <w:uiPriority w:val="0"/>
    <w:pPr>
      <w:jc w:val="center"/>
    </w:pPr>
    <w:rPr>
      <w:b/>
    </w:rPr>
  </w:style>
  <w:style w:type="paragraph" w:customStyle="1" w:styleId="188">
    <w:name w:val="SpireTableThStyle0e498a8d-ac52-410a-8588-9b39918b761a1"/>
    <w:basedOn w:val="1"/>
    <w:qFormat/>
    <w:uiPriority w:val="0"/>
    <w:pPr>
      <w:jc w:val="center"/>
    </w:pPr>
    <w:rPr>
      <w:b/>
    </w:rPr>
  </w:style>
  <w:style w:type="paragraph" w:customStyle="1" w:styleId="189">
    <w:name w:val="SpireTableThStyle261323bf-6623-497d-9976-96a5cf537f091"/>
    <w:basedOn w:val="1"/>
    <w:qFormat/>
    <w:uiPriority w:val="0"/>
    <w:pPr>
      <w:jc w:val="center"/>
    </w:pPr>
    <w:rPr>
      <w:b/>
    </w:rPr>
  </w:style>
  <w:style w:type="paragraph" w:customStyle="1" w:styleId="190">
    <w:name w:val="SpireTableThStyle74fc8798-420e-465a-82cc-1c79f059a1ff"/>
    <w:basedOn w:val="1"/>
    <w:qFormat/>
    <w:uiPriority w:val="0"/>
    <w:pPr>
      <w:jc w:val="center"/>
    </w:pPr>
    <w:rPr>
      <w:b/>
    </w:rPr>
  </w:style>
  <w:style w:type="paragraph" w:customStyle="1" w:styleId="191">
    <w:name w:val="SpireTableThStylee39ec31e-9dbf-47f1-9d18-0b4b43eb6479"/>
    <w:basedOn w:val="1"/>
    <w:qFormat/>
    <w:uiPriority w:val="0"/>
    <w:pPr>
      <w:jc w:val="center"/>
    </w:pPr>
    <w:rPr>
      <w:b/>
    </w:rPr>
  </w:style>
  <w:style w:type="paragraph" w:customStyle="1" w:styleId="192">
    <w:name w:val="SpireTableThStyleac018bd6-ecf8-490a-b805-10a019da3a30"/>
    <w:basedOn w:val="1"/>
    <w:qFormat/>
    <w:uiPriority w:val="0"/>
    <w:pPr>
      <w:jc w:val="center"/>
    </w:pPr>
    <w:rPr>
      <w:b/>
    </w:rPr>
  </w:style>
  <w:style w:type="paragraph" w:customStyle="1" w:styleId="193">
    <w:name w:val="SpireTableThStylee8aa244b-5158-4c42-b067-7b6a4e7f6fe5"/>
    <w:basedOn w:val="1"/>
    <w:qFormat/>
    <w:uiPriority w:val="0"/>
    <w:pPr>
      <w:jc w:val="center"/>
    </w:pPr>
    <w:rPr>
      <w:b/>
    </w:rPr>
  </w:style>
  <w:style w:type="paragraph" w:customStyle="1" w:styleId="194">
    <w:name w:val="SpireTableThStyle541efdcf-012e-4d54-b769-8c05ab59cdff"/>
    <w:basedOn w:val="1"/>
    <w:qFormat/>
    <w:uiPriority w:val="0"/>
    <w:pPr>
      <w:jc w:val="center"/>
    </w:pPr>
    <w:rPr>
      <w:b/>
    </w:rPr>
  </w:style>
  <w:style w:type="paragraph" w:customStyle="1" w:styleId="195">
    <w:name w:val="SpireTableThStyle0c0300ac-86dc-435c-9686-fe9d065d0f6a"/>
    <w:basedOn w:val="1"/>
    <w:qFormat/>
    <w:uiPriority w:val="0"/>
    <w:pPr>
      <w:jc w:val="center"/>
    </w:pPr>
    <w:rPr>
      <w:b/>
    </w:rPr>
  </w:style>
  <w:style w:type="paragraph" w:customStyle="1" w:styleId="196">
    <w:name w:val="SpireTableThStyleb4f29b1f-5635-4330-9cd9-0ee3ffd10dc1"/>
    <w:basedOn w:val="1"/>
    <w:qFormat/>
    <w:uiPriority w:val="0"/>
    <w:pPr>
      <w:jc w:val="center"/>
    </w:pPr>
    <w:rPr>
      <w:b/>
    </w:rPr>
  </w:style>
  <w:style w:type="paragraph" w:customStyle="1" w:styleId="197">
    <w:name w:val="SpireTableThStylec245673b-81c3-461b-a4a4-f3d46251f184"/>
    <w:basedOn w:val="1"/>
    <w:qFormat/>
    <w:uiPriority w:val="0"/>
    <w:pPr>
      <w:jc w:val="center"/>
    </w:pPr>
    <w:rPr>
      <w:b/>
    </w:rPr>
  </w:style>
  <w:style w:type="paragraph" w:customStyle="1" w:styleId="198">
    <w:name w:val="SpireTableThStyle327810db-7607-477b-849c-32048f53f6d3"/>
    <w:basedOn w:val="1"/>
    <w:qFormat/>
    <w:uiPriority w:val="0"/>
    <w:pPr>
      <w:jc w:val="center"/>
    </w:pPr>
    <w:rPr>
      <w:b/>
    </w:rPr>
  </w:style>
  <w:style w:type="paragraph" w:customStyle="1" w:styleId="199">
    <w:name w:val="SpireTableThStyle0884f865-1e69-4c62-8b5b-d69e4927b086"/>
    <w:basedOn w:val="1"/>
    <w:qFormat/>
    <w:uiPriority w:val="0"/>
    <w:pPr>
      <w:jc w:val="center"/>
    </w:pPr>
    <w:rPr>
      <w:b/>
    </w:rPr>
  </w:style>
  <w:style w:type="paragraph" w:customStyle="1" w:styleId="200">
    <w:name w:val="SpireTableThStylec0ee148a-d149-4e1b-af2b-42b83236febe"/>
    <w:basedOn w:val="1"/>
    <w:qFormat/>
    <w:uiPriority w:val="0"/>
    <w:pPr>
      <w:jc w:val="center"/>
    </w:pPr>
    <w:rPr>
      <w:b/>
    </w:rPr>
  </w:style>
  <w:style w:type="paragraph" w:customStyle="1" w:styleId="201">
    <w:name w:val="SpireTableThStylea370029d-b85d-4622-b9b7-f762401c246f"/>
    <w:basedOn w:val="1"/>
    <w:qFormat/>
    <w:uiPriority w:val="0"/>
    <w:pPr>
      <w:jc w:val="center"/>
    </w:pPr>
    <w:rPr>
      <w:b/>
    </w:rPr>
  </w:style>
  <w:style w:type="paragraph" w:customStyle="1" w:styleId="202">
    <w:name w:val="SpireTableThStylee341251b-f5a5-408f-8245-3c7165bc0943"/>
    <w:basedOn w:val="1"/>
    <w:qFormat/>
    <w:uiPriority w:val="0"/>
    <w:pPr>
      <w:jc w:val="center"/>
    </w:pPr>
    <w:rPr>
      <w:b/>
    </w:rPr>
  </w:style>
  <w:style w:type="paragraph" w:customStyle="1" w:styleId="203">
    <w:name w:val="SpireTableThStyle9acc969f-18c5-491b-b111-54eca529c247"/>
    <w:basedOn w:val="1"/>
    <w:qFormat/>
    <w:uiPriority w:val="0"/>
    <w:pPr>
      <w:jc w:val="center"/>
    </w:pPr>
    <w:rPr>
      <w:b/>
    </w:rPr>
  </w:style>
  <w:style w:type="paragraph" w:customStyle="1" w:styleId="204">
    <w:name w:val="SpireTableThStyle8b97b15c-3f0c-43f2-85ed-74fbfbe8ef94"/>
    <w:basedOn w:val="1"/>
    <w:qFormat/>
    <w:uiPriority w:val="0"/>
    <w:pPr>
      <w:jc w:val="center"/>
    </w:pPr>
    <w:rPr>
      <w:b/>
    </w:rPr>
  </w:style>
  <w:style w:type="paragraph" w:customStyle="1" w:styleId="205">
    <w:name w:val="SpireTableThStylec44b7c98-75ed-416c-b83b-00eaec554e12"/>
    <w:basedOn w:val="1"/>
    <w:qFormat/>
    <w:uiPriority w:val="0"/>
    <w:pPr>
      <w:jc w:val="center"/>
    </w:pPr>
    <w:rPr>
      <w:b/>
    </w:rPr>
  </w:style>
  <w:style w:type="paragraph" w:customStyle="1" w:styleId="206">
    <w:name w:val="SpireTableThStylefc60ea02-cb53-464c-8ad1-55a27513bbc3"/>
    <w:basedOn w:val="1"/>
    <w:qFormat/>
    <w:uiPriority w:val="0"/>
    <w:pPr>
      <w:jc w:val="center"/>
    </w:pPr>
    <w:rPr>
      <w:b/>
    </w:rPr>
  </w:style>
  <w:style w:type="paragraph" w:customStyle="1" w:styleId="207">
    <w:name w:val="SpireTableThStylef4265199-356f-4032-a878-ec57894dd640"/>
    <w:basedOn w:val="1"/>
    <w:qFormat/>
    <w:uiPriority w:val="0"/>
    <w:pPr>
      <w:jc w:val="center"/>
    </w:pPr>
    <w:rPr>
      <w:b/>
    </w:rPr>
  </w:style>
  <w:style w:type="paragraph" w:customStyle="1" w:styleId="208">
    <w:name w:val="SpireTableThStyle87f82403-e912-4ada-8ddb-e9f6613f6c92"/>
    <w:basedOn w:val="1"/>
    <w:qFormat/>
    <w:uiPriority w:val="0"/>
    <w:pPr>
      <w:jc w:val="center"/>
    </w:pPr>
    <w:rPr>
      <w:b/>
    </w:rPr>
  </w:style>
  <w:style w:type="paragraph" w:customStyle="1" w:styleId="209">
    <w:name w:val="SpireTableThStyleb3af3252-acdc-4708-b6a0-929a48c60e9b"/>
    <w:basedOn w:val="1"/>
    <w:qFormat/>
    <w:uiPriority w:val="0"/>
    <w:pPr>
      <w:jc w:val="center"/>
    </w:pPr>
    <w:rPr>
      <w:b/>
    </w:rPr>
  </w:style>
  <w:style w:type="paragraph" w:customStyle="1" w:styleId="210">
    <w:name w:val="SpireTableThStyle88f8ad74-814b-40d0-9279-8d0324efb2c6"/>
    <w:basedOn w:val="1"/>
    <w:qFormat/>
    <w:uiPriority w:val="0"/>
    <w:pPr>
      <w:jc w:val="center"/>
    </w:pPr>
    <w:rPr>
      <w:b/>
    </w:rPr>
  </w:style>
  <w:style w:type="paragraph" w:customStyle="1" w:styleId="211">
    <w:name w:val="SpireTableThStylede20e31d-d5f0-4d23-a70b-8d9abd5044e9"/>
    <w:basedOn w:val="1"/>
    <w:qFormat/>
    <w:uiPriority w:val="0"/>
    <w:pPr>
      <w:jc w:val="center"/>
    </w:pPr>
    <w:rPr>
      <w:b/>
    </w:rPr>
  </w:style>
  <w:style w:type="paragraph" w:customStyle="1" w:styleId="212">
    <w:name w:val="SpireTableThStyle0eab7d54-0a92-40f7-9001-b9e7ed1f493c"/>
    <w:basedOn w:val="1"/>
    <w:qFormat/>
    <w:uiPriority w:val="0"/>
    <w:pPr>
      <w:jc w:val="center"/>
    </w:pPr>
    <w:rPr>
      <w:b/>
    </w:rPr>
  </w:style>
  <w:style w:type="paragraph" w:customStyle="1" w:styleId="213">
    <w:name w:val="SpireTableThStyle4529ece4-1152-4093-b545-a4cc719f28a5"/>
    <w:basedOn w:val="1"/>
    <w:qFormat/>
    <w:uiPriority w:val="0"/>
    <w:pPr>
      <w:jc w:val="center"/>
    </w:pPr>
    <w:rPr>
      <w:b/>
    </w:rPr>
  </w:style>
  <w:style w:type="paragraph" w:customStyle="1" w:styleId="214">
    <w:name w:val="SpireTableThStyle58cae91f-9286-4722-b1d6-a043619eb4cd"/>
    <w:basedOn w:val="1"/>
    <w:qFormat/>
    <w:uiPriority w:val="0"/>
    <w:pPr>
      <w:jc w:val="center"/>
    </w:pPr>
    <w:rPr>
      <w:b/>
    </w:rPr>
  </w:style>
  <w:style w:type="paragraph" w:customStyle="1" w:styleId="215">
    <w:name w:val="SpireTableThStyle2abde5e1-b29a-4249-9c14-511305867ef5"/>
    <w:basedOn w:val="1"/>
    <w:qFormat/>
    <w:uiPriority w:val="0"/>
    <w:pPr>
      <w:jc w:val="center"/>
    </w:pPr>
    <w:rPr>
      <w:b/>
    </w:rPr>
  </w:style>
  <w:style w:type="paragraph" w:customStyle="1" w:styleId="216">
    <w:name w:val="SpireTableThStylef3e64e99-4acc-47c0-b903-0880082e41c1"/>
    <w:basedOn w:val="1"/>
    <w:qFormat/>
    <w:uiPriority w:val="0"/>
    <w:pPr>
      <w:jc w:val="center"/>
    </w:pPr>
    <w:rPr>
      <w:b/>
    </w:rPr>
  </w:style>
  <w:style w:type="paragraph" w:customStyle="1" w:styleId="217">
    <w:name w:val="SpireTableThStyle0ad39f9b-660b-4ffc-80b2-07990780b96b"/>
    <w:basedOn w:val="1"/>
    <w:qFormat/>
    <w:uiPriority w:val="0"/>
    <w:pPr>
      <w:jc w:val="center"/>
    </w:pPr>
    <w:rPr>
      <w:b/>
    </w:rPr>
  </w:style>
  <w:style w:type="paragraph" w:customStyle="1" w:styleId="218">
    <w:name w:val="SpireTableThStyle6fe23ddc-bf50-4b05-8466-f3ee6a3c6a3d"/>
    <w:basedOn w:val="1"/>
    <w:qFormat/>
    <w:uiPriority w:val="0"/>
    <w:pPr>
      <w:jc w:val="center"/>
    </w:pPr>
    <w:rPr>
      <w:b/>
    </w:rPr>
  </w:style>
  <w:style w:type="paragraph" w:customStyle="1" w:styleId="219">
    <w:name w:val="SpireTableThStyle9774546d-868e-4681-afc2-b6ef5adcb480"/>
    <w:basedOn w:val="1"/>
    <w:qFormat/>
    <w:uiPriority w:val="0"/>
    <w:pPr>
      <w:jc w:val="center"/>
    </w:pPr>
    <w:rPr>
      <w:b/>
    </w:rPr>
  </w:style>
  <w:style w:type="paragraph" w:customStyle="1" w:styleId="220">
    <w:name w:val="SpireTableThStyle26c700f3-ecb7-4073-8d7d-c4342bac7a4b"/>
    <w:basedOn w:val="1"/>
    <w:qFormat/>
    <w:uiPriority w:val="0"/>
    <w:pPr>
      <w:jc w:val="center"/>
    </w:pPr>
    <w:rPr>
      <w:b/>
    </w:rPr>
  </w:style>
  <w:style w:type="paragraph" w:customStyle="1" w:styleId="221">
    <w:name w:val="SpireTableThStyle4d596df8-3cfb-4b88-be54-31374167752c"/>
    <w:basedOn w:val="1"/>
    <w:qFormat/>
    <w:uiPriority w:val="0"/>
    <w:pPr>
      <w:jc w:val="center"/>
    </w:pPr>
    <w:rPr>
      <w:b/>
    </w:rPr>
  </w:style>
  <w:style w:type="paragraph" w:customStyle="1" w:styleId="222">
    <w:name w:val="SpireTableThStylecd21fd75-5c7c-4a8b-86ab-187804eba193"/>
    <w:basedOn w:val="1"/>
    <w:qFormat/>
    <w:uiPriority w:val="0"/>
    <w:pPr>
      <w:jc w:val="center"/>
    </w:pPr>
    <w:rPr>
      <w:b/>
    </w:rPr>
  </w:style>
  <w:style w:type="paragraph" w:customStyle="1" w:styleId="223">
    <w:name w:val="SpireTableThStyle79133f4f-32af-4266-8e75-66fccee4aee2"/>
    <w:basedOn w:val="1"/>
    <w:qFormat/>
    <w:uiPriority w:val="0"/>
    <w:pPr>
      <w:jc w:val="center"/>
    </w:pPr>
    <w:rPr>
      <w:b/>
    </w:rPr>
  </w:style>
  <w:style w:type="paragraph" w:customStyle="1" w:styleId="224">
    <w:name w:val="SpireTableThStyle3306aa88-b317-473f-b886-d0ac77262e77"/>
    <w:basedOn w:val="1"/>
    <w:qFormat/>
    <w:uiPriority w:val="0"/>
    <w:pPr>
      <w:jc w:val="center"/>
    </w:pPr>
    <w:rPr>
      <w:b/>
    </w:rPr>
  </w:style>
  <w:style w:type="paragraph" w:customStyle="1" w:styleId="225">
    <w:name w:val="SpireTableThStyle2e87a325-3ccd-469b-9e23-0c6d36a33aa6"/>
    <w:basedOn w:val="1"/>
    <w:qFormat/>
    <w:uiPriority w:val="0"/>
    <w:pPr>
      <w:jc w:val="center"/>
    </w:pPr>
    <w:rPr>
      <w:b/>
    </w:rPr>
  </w:style>
  <w:style w:type="paragraph" w:customStyle="1" w:styleId="226">
    <w:name w:val="SpireTableThStyle9f86367f-da03-484d-b75f-5a667ba9902c"/>
    <w:basedOn w:val="1"/>
    <w:qFormat/>
    <w:uiPriority w:val="0"/>
    <w:pPr>
      <w:jc w:val="center"/>
    </w:pPr>
    <w:rPr>
      <w:b/>
    </w:rPr>
  </w:style>
  <w:style w:type="paragraph" w:customStyle="1" w:styleId="227">
    <w:name w:val="SpireTableThStylec157c54e-cfc8-45e1-a079-d7b64a96a115"/>
    <w:basedOn w:val="1"/>
    <w:qFormat/>
    <w:uiPriority w:val="0"/>
    <w:pPr>
      <w:jc w:val="center"/>
    </w:pPr>
    <w:rPr>
      <w:b/>
    </w:rPr>
  </w:style>
  <w:style w:type="paragraph" w:customStyle="1" w:styleId="228">
    <w:name w:val="SpireTableThStyle6334cb8f-6f36-426a-831c-4bd2223c65b3"/>
    <w:basedOn w:val="1"/>
    <w:qFormat/>
    <w:uiPriority w:val="0"/>
    <w:pPr>
      <w:jc w:val="center"/>
    </w:pPr>
    <w:rPr>
      <w:b/>
    </w:rPr>
  </w:style>
  <w:style w:type="paragraph" w:customStyle="1" w:styleId="229">
    <w:name w:val="SpireTableThStyle25a710ed-5f16-4922-9071-f22ac915df62"/>
    <w:basedOn w:val="1"/>
    <w:qFormat/>
    <w:uiPriority w:val="0"/>
    <w:pPr>
      <w:jc w:val="center"/>
    </w:pPr>
    <w:rPr>
      <w:b/>
    </w:rPr>
  </w:style>
  <w:style w:type="paragraph" w:customStyle="1" w:styleId="230">
    <w:name w:val="SpireTableThStylef7954475-2f69-4f32-9a93-fbcf099e8c0a"/>
    <w:basedOn w:val="1"/>
    <w:qFormat/>
    <w:uiPriority w:val="0"/>
    <w:pPr>
      <w:jc w:val="center"/>
    </w:pPr>
    <w:rPr>
      <w:b/>
    </w:rPr>
  </w:style>
  <w:style w:type="paragraph" w:customStyle="1" w:styleId="231">
    <w:name w:val="SpireTableThStylee773a4b5-9e47-4f9c-9a35-dba88f474249"/>
    <w:basedOn w:val="1"/>
    <w:qFormat/>
    <w:uiPriority w:val="0"/>
    <w:pPr>
      <w:jc w:val="center"/>
    </w:pPr>
    <w:rPr>
      <w:b/>
    </w:rPr>
  </w:style>
  <w:style w:type="paragraph" w:customStyle="1" w:styleId="232">
    <w:name w:val="SpireTableThStylee4a8a2da-2428-4449-bbfa-1038b8d11f83"/>
    <w:basedOn w:val="1"/>
    <w:qFormat/>
    <w:uiPriority w:val="0"/>
    <w:pPr>
      <w:jc w:val="center"/>
    </w:pPr>
    <w:rPr>
      <w:b/>
    </w:rPr>
  </w:style>
  <w:style w:type="paragraph" w:customStyle="1" w:styleId="233">
    <w:name w:val="SpireTableThStyle474fdb6f-cf81-40e0-b782-ec52e15a8aa3"/>
    <w:basedOn w:val="1"/>
    <w:qFormat/>
    <w:uiPriority w:val="0"/>
    <w:pPr>
      <w:jc w:val="center"/>
    </w:pPr>
    <w:rPr>
      <w:b/>
    </w:rPr>
  </w:style>
  <w:style w:type="paragraph" w:customStyle="1" w:styleId="234">
    <w:name w:val="SpireTableThStyle209d4421-d56a-4233-b243-884695b1636b"/>
    <w:basedOn w:val="1"/>
    <w:qFormat/>
    <w:uiPriority w:val="0"/>
    <w:pPr>
      <w:jc w:val="center"/>
    </w:pPr>
    <w:rPr>
      <w:b/>
    </w:rPr>
  </w:style>
  <w:style w:type="paragraph" w:customStyle="1" w:styleId="235">
    <w:name w:val="SpireTableThStyle1a98f599-3fdb-43b8-85d7-2c9ecaee1b339"/>
    <w:basedOn w:val="1"/>
    <w:qFormat/>
    <w:uiPriority w:val="0"/>
    <w:pPr>
      <w:jc w:val="center"/>
    </w:pPr>
    <w:rPr>
      <w:b/>
    </w:rPr>
  </w:style>
  <w:style w:type="character" w:customStyle="1" w:styleId="236">
    <w:name w:val="页眉 字符9"/>
    <w:basedOn w:val="11"/>
    <w:link w:val="6"/>
    <w:qFormat/>
    <w:uiPriority w:val="0"/>
    <w:rPr>
      <w:rFonts w:eastAsia="Times New Roman" w:cstheme="minorBidi"/>
      <w:sz w:val="18"/>
      <w:szCs w:val="18"/>
      <w:lang w:eastAsia="uk-UA"/>
    </w:rPr>
  </w:style>
  <w:style w:type="character" w:customStyle="1" w:styleId="237">
    <w:name w:val="页脚 字符9"/>
    <w:basedOn w:val="11"/>
    <w:link w:val="5"/>
    <w:uiPriority w:val="0"/>
    <w:rPr>
      <w:rFonts w:eastAsia="Times New Roman" w:cstheme="minorBidi"/>
      <w:sz w:val="18"/>
      <w:szCs w:val="18"/>
      <w:lang w:eastAsia="uk-UA"/>
    </w:rPr>
  </w:style>
  <w:style w:type="paragraph" w:customStyle="1" w:styleId="238">
    <w:name w:val="SpireTableThStyle056c9baf-eeec-4670-99c0-a59627ba9a593"/>
    <w:basedOn w:val="1"/>
    <w:qFormat/>
    <w:uiPriority w:val="0"/>
    <w:pPr>
      <w:jc w:val="center"/>
    </w:pPr>
    <w:rPr>
      <w:b/>
    </w:rPr>
  </w:style>
  <w:style w:type="paragraph" w:customStyle="1" w:styleId="239">
    <w:name w:val="SpireTableThStyle190ef45e-55e7-47ec-a5c4-aa9e3beeda1b3"/>
    <w:basedOn w:val="1"/>
    <w:qFormat/>
    <w:uiPriority w:val="0"/>
    <w:pPr>
      <w:jc w:val="center"/>
    </w:pPr>
    <w:rPr>
      <w:b/>
    </w:rPr>
  </w:style>
  <w:style w:type="paragraph" w:customStyle="1" w:styleId="240">
    <w:name w:val="SpireTableThStylea148aee1-2c16-401e-9e22-919b1dd0ae843"/>
    <w:basedOn w:val="1"/>
    <w:qFormat/>
    <w:uiPriority w:val="0"/>
    <w:pPr>
      <w:jc w:val="center"/>
    </w:pPr>
    <w:rPr>
      <w:b/>
    </w:rPr>
  </w:style>
  <w:style w:type="paragraph" w:customStyle="1" w:styleId="241">
    <w:name w:val="SpireTableThStyle851d748b-30ae-4e25-99a0-c67f8bb897d43"/>
    <w:basedOn w:val="1"/>
    <w:qFormat/>
    <w:uiPriority w:val="0"/>
    <w:pPr>
      <w:jc w:val="center"/>
    </w:pPr>
    <w:rPr>
      <w:b/>
    </w:rPr>
  </w:style>
  <w:style w:type="paragraph" w:customStyle="1" w:styleId="242">
    <w:name w:val="SpireTableThStyle86abca9a-1c63-42c4-86c2-4c0bd9089d293"/>
    <w:basedOn w:val="1"/>
    <w:qFormat/>
    <w:uiPriority w:val="0"/>
    <w:pPr>
      <w:jc w:val="center"/>
    </w:pPr>
    <w:rPr>
      <w:b/>
    </w:rPr>
  </w:style>
  <w:style w:type="paragraph" w:customStyle="1" w:styleId="243">
    <w:name w:val="SpireTableThStyle068d9834-4b76-4beb-a3be-0c3cc94500d13"/>
    <w:basedOn w:val="1"/>
    <w:qFormat/>
    <w:uiPriority w:val="0"/>
    <w:pPr>
      <w:jc w:val="center"/>
    </w:pPr>
    <w:rPr>
      <w:b/>
    </w:rPr>
  </w:style>
  <w:style w:type="paragraph" w:customStyle="1" w:styleId="244">
    <w:name w:val="SpireTableThStyle8396ef0b-127c-42d7-bba3-c3d151c392e32"/>
    <w:basedOn w:val="1"/>
    <w:qFormat/>
    <w:uiPriority w:val="0"/>
    <w:pPr>
      <w:jc w:val="center"/>
    </w:pPr>
    <w:rPr>
      <w:b/>
    </w:rPr>
  </w:style>
  <w:style w:type="paragraph" w:customStyle="1" w:styleId="245">
    <w:name w:val="SpireTableThStyle01265b17-4f54-4d31-ac15-a94458045b592"/>
    <w:basedOn w:val="1"/>
    <w:qFormat/>
    <w:uiPriority w:val="0"/>
    <w:pPr>
      <w:jc w:val="center"/>
    </w:pPr>
    <w:rPr>
      <w:b/>
    </w:rPr>
  </w:style>
  <w:style w:type="paragraph" w:customStyle="1" w:styleId="246">
    <w:name w:val="SpireTableThStyled124a6f0-80bd-4fef-8c0b-0e708c8f14aa2"/>
    <w:basedOn w:val="1"/>
    <w:qFormat/>
    <w:uiPriority w:val="0"/>
    <w:pPr>
      <w:jc w:val="center"/>
    </w:pPr>
    <w:rPr>
      <w:b/>
    </w:rPr>
  </w:style>
  <w:style w:type="paragraph" w:customStyle="1" w:styleId="247">
    <w:name w:val="SpireTableThStyle592c2413-f773-461f-9d6f-538429756a9d2"/>
    <w:basedOn w:val="1"/>
    <w:qFormat/>
    <w:uiPriority w:val="0"/>
    <w:pPr>
      <w:jc w:val="center"/>
    </w:pPr>
    <w:rPr>
      <w:b/>
    </w:rPr>
  </w:style>
  <w:style w:type="paragraph" w:customStyle="1" w:styleId="248">
    <w:name w:val="SpireTableThStyle0e498a8d-ac52-410a-8588-9b39918b761a2"/>
    <w:basedOn w:val="1"/>
    <w:qFormat/>
    <w:uiPriority w:val="0"/>
    <w:pPr>
      <w:jc w:val="center"/>
    </w:pPr>
    <w:rPr>
      <w:b/>
    </w:rPr>
  </w:style>
  <w:style w:type="paragraph" w:customStyle="1" w:styleId="249">
    <w:name w:val="SpireTableThStyle261323bf-6623-497d-9976-96a5cf537f092"/>
    <w:basedOn w:val="1"/>
    <w:qFormat/>
    <w:uiPriority w:val="0"/>
    <w:pPr>
      <w:jc w:val="center"/>
    </w:pPr>
    <w:rPr>
      <w:b/>
    </w:rPr>
  </w:style>
  <w:style w:type="paragraph" w:customStyle="1" w:styleId="250">
    <w:name w:val="SpireTableThStyle9a2cde4f-4e06-4a89-b8f4-0c7449bbbfa1"/>
    <w:basedOn w:val="1"/>
    <w:qFormat/>
    <w:uiPriority w:val="0"/>
    <w:pPr>
      <w:jc w:val="center"/>
    </w:pPr>
    <w:rPr>
      <w:b/>
    </w:rPr>
  </w:style>
  <w:style w:type="paragraph" w:customStyle="1" w:styleId="251">
    <w:name w:val="SpireTableThStylec48b92c0-3438-4ccf-8790-432ca7943341"/>
    <w:basedOn w:val="1"/>
    <w:qFormat/>
    <w:uiPriority w:val="0"/>
    <w:pPr>
      <w:jc w:val="center"/>
    </w:pPr>
    <w:rPr>
      <w:b/>
    </w:rPr>
  </w:style>
  <w:style w:type="paragraph" w:customStyle="1" w:styleId="252">
    <w:name w:val="SpireTableThStyle0469e3c8-14e2-41ec-8480-ead65064b7c0"/>
    <w:basedOn w:val="1"/>
    <w:qFormat/>
    <w:uiPriority w:val="0"/>
    <w:pPr>
      <w:jc w:val="center"/>
    </w:pPr>
    <w:rPr>
      <w:b/>
    </w:rPr>
  </w:style>
  <w:style w:type="paragraph" w:customStyle="1" w:styleId="253">
    <w:name w:val="SpireTableThStyle3e354e5f-1faf-45cf-95b0-80cde1980404"/>
    <w:basedOn w:val="1"/>
    <w:qFormat/>
    <w:uiPriority w:val="0"/>
    <w:pPr>
      <w:jc w:val="center"/>
    </w:pPr>
    <w:rPr>
      <w:b/>
    </w:rPr>
  </w:style>
  <w:style w:type="paragraph" w:customStyle="1" w:styleId="254">
    <w:name w:val="SpireTableThStyled8a5725d-5262-4ae9-a44a-134f3924428a"/>
    <w:basedOn w:val="1"/>
    <w:qFormat/>
    <w:uiPriority w:val="0"/>
    <w:pPr>
      <w:jc w:val="center"/>
    </w:pPr>
    <w:rPr>
      <w:b/>
    </w:rPr>
  </w:style>
  <w:style w:type="paragraph" w:customStyle="1" w:styleId="255">
    <w:name w:val="SpireTableThStyle775c4bf1-c217-4ba3-81f5-465faae7b257"/>
    <w:basedOn w:val="1"/>
    <w:qFormat/>
    <w:uiPriority w:val="0"/>
    <w:pPr>
      <w:jc w:val="center"/>
    </w:pPr>
    <w:rPr>
      <w:b/>
    </w:rPr>
  </w:style>
  <w:style w:type="paragraph" w:customStyle="1" w:styleId="256">
    <w:name w:val="SpireTableThStyle070b85d6-d1df-4e41-847d-e86a7244238a"/>
    <w:basedOn w:val="1"/>
    <w:qFormat/>
    <w:uiPriority w:val="0"/>
    <w:pPr>
      <w:jc w:val="center"/>
    </w:pPr>
    <w:rPr>
      <w:b/>
    </w:rPr>
  </w:style>
  <w:style w:type="paragraph" w:customStyle="1" w:styleId="257">
    <w:name w:val="SpireTableThStyled5511c82-513a-415e-ac72-03f7a6356125"/>
    <w:basedOn w:val="1"/>
    <w:qFormat/>
    <w:uiPriority w:val="0"/>
    <w:pPr>
      <w:jc w:val="center"/>
    </w:pPr>
    <w:rPr>
      <w:b/>
    </w:rPr>
  </w:style>
  <w:style w:type="paragraph" w:customStyle="1" w:styleId="258">
    <w:name w:val="SpireTableThStylea20e566b-0907-4d5e-bb86-d2a0ef1447e1"/>
    <w:basedOn w:val="1"/>
    <w:qFormat/>
    <w:uiPriority w:val="0"/>
    <w:pPr>
      <w:jc w:val="center"/>
    </w:pPr>
    <w:rPr>
      <w:b/>
    </w:rPr>
  </w:style>
  <w:style w:type="paragraph" w:customStyle="1" w:styleId="259">
    <w:name w:val="SpireTableThStylea92f4d3e-1da8-4ca5-bcdd-1032fe0d4b71"/>
    <w:basedOn w:val="1"/>
    <w:qFormat/>
    <w:uiPriority w:val="0"/>
    <w:pPr>
      <w:jc w:val="center"/>
    </w:pPr>
    <w:rPr>
      <w:b/>
    </w:rPr>
  </w:style>
  <w:style w:type="paragraph" w:customStyle="1" w:styleId="260">
    <w:name w:val="SpireTableThStyle676b67f8-e16a-462f-aae3-ad942bdf2a95"/>
    <w:basedOn w:val="1"/>
    <w:qFormat/>
    <w:uiPriority w:val="0"/>
    <w:pPr>
      <w:jc w:val="center"/>
    </w:pPr>
    <w:rPr>
      <w:b/>
    </w:rPr>
  </w:style>
  <w:style w:type="paragraph" w:customStyle="1" w:styleId="261">
    <w:name w:val="SpireTableThStyle1a98f599-3fdb-43b8-85d7-2c9ecaee1b3310"/>
    <w:basedOn w:val="1"/>
    <w:qFormat/>
    <w:uiPriority w:val="0"/>
    <w:pPr>
      <w:jc w:val="center"/>
    </w:pPr>
    <w:rPr>
      <w:b/>
    </w:rPr>
  </w:style>
  <w:style w:type="character" w:customStyle="1" w:styleId="262">
    <w:name w:val="页眉 字符10"/>
    <w:basedOn w:val="11"/>
    <w:link w:val="6"/>
    <w:qFormat/>
    <w:uiPriority w:val="0"/>
    <w:rPr>
      <w:rFonts w:eastAsia="Times New Roman" w:cstheme="minorBidi"/>
      <w:sz w:val="18"/>
      <w:szCs w:val="18"/>
      <w:lang w:eastAsia="uk-UA"/>
    </w:rPr>
  </w:style>
  <w:style w:type="character" w:customStyle="1" w:styleId="263">
    <w:name w:val="页脚 字符10"/>
    <w:basedOn w:val="11"/>
    <w:link w:val="5"/>
    <w:qFormat/>
    <w:uiPriority w:val="0"/>
    <w:rPr>
      <w:rFonts w:eastAsia="Times New Roman" w:cstheme="minorBidi"/>
      <w:sz w:val="18"/>
      <w:szCs w:val="18"/>
      <w:lang w:eastAsia="uk-UA"/>
    </w:rPr>
  </w:style>
  <w:style w:type="paragraph" w:customStyle="1" w:styleId="264">
    <w:name w:val="SpireTableThStyle056c9baf-eeec-4670-99c0-a59627ba9a594"/>
    <w:basedOn w:val="1"/>
    <w:qFormat/>
    <w:uiPriority w:val="0"/>
    <w:pPr>
      <w:jc w:val="center"/>
    </w:pPr>
    <w:rPr>
      <w:b/>
    </w:rPr>
  </w:style>
  <w:style w:type="paragraph" w:customStyle="1" w:styleId="265">
    <w:name w:val="SpireTableThStyle190ef45e-55e7-47ec-a5c4-aa9e3beeda1b4"/>
    <w:basedOn w:val="1"/>
    <w:qFormat/>
    <w:uiPriority w:val="0"/>
    <w:pPr>
      <w:jc w:val="center"/>
    </w:pPr>
    <w:rPr>
      <w:b/>
    </w:rPr>
  </w:style>
  <w:style w:type="paragraph" w:customStyle="1" w:styleId="266">
    <w:name w:val="SpireTableThStylea148aee1-2c16-401e-9e22-919b1dd0ae844"/>
    <w:basedOn w:val="1"/>
    <w:qFormat/>
    <w:uiPriority w:val="0"/>
    <w:pPr>
      <w:jc w:val="center"/>
    </w:pPr>
    <w:rPr>
      <w:b/>
    </w:rPr>
  </w:style>
  <w:style w:type="paragraph" w:customStyle="1" w:styleId="267">
    <w:name w:val="SpireTableThStyle851d748b-30ae-4e25-99a0-c67f8bb897d44"/>
    <w:basedOn w:val="1"/>
    <w:qFormat/>
    <w:uiPriority w:val="0"/>
    <w:pPr>
      <w:jc w:val="center"/>
    </w:pPr>
    <w:rPr>
      <w:b/>
    </w:rPr>
  </w:style>
  <w:style w:type="paragraph" w:customStyle="1" w:styleId="268">
    <w:name w:val="SpireTableThStyle86abca9a-1c63-42c4-86c2-4c0bd9089d294"/>
    <w:basedOn w:val="1"/>
    <w:qFormat/>
    <w:uiPriority w:val="0"/>
    <w:pPr>
      <w:jc w:val="center"/>
    </w:pPr>
    <w:rPr>
      <w:b/>
    </w:rPr>
  </w:style>
  <w:style w:type="paragraph" w:customStyle="1" w:styleId="269">
    <w:name w:val="SpireTableThStyle068d9834-4b76-4beb-a3be-0c3cc94500d14"/>
    <w:basedOn w:val="1"/>
    <w:qFormat/>
    <w:uiPriority w:val="0"/>
    <w:pPr>
      <w:jc w:val="center"/>
    </w:pPr>
    <w:rPr>
      <w:b/>
    </w:rPr>
  </w:style>
  <w:style w:type="paragraph" w:customStyle="1" w:styleId="270">
    <w:name w:val="SpireTableThStyle8396ef0b-127c-42d7-bba3-c3d151c392e33"/>
    <w:basedOn w:val="1"/>
    <w:qFormat/>
    <w:uiPriority w:val="0"/>
    <w:pPr>
      <w:jc w:val="center"/>
    </w:pPr>
    <w:rPr>
      <w:b/>
    </w:rPr>
  </w:style>
  <w:style w:type="paragraph" w:customStyle="1" w:styleId="271">
    <w:name w:val="SpireTableThStyle01265b17-4f54-4d31-ac15-a94458045b593"/>
    <w:basedOn w:val="1"/>
    <w:qFormat/>
    <w:uiPriority w:val="0"/>
    <w:pPr>
      <w:jc w:val="center"/>
    </w:pPr>
    <w:rPr>
      <w:b/>
    </w:rPr>
  </w:style>
  <w:style w:type="paragraph" w:customStyle="1" w:styleId="272">
    <w:name w:val="SpireTableThStyled124a6f0-80bd-4fef-8c0b-0e708c8f14aa3"/>
    <w:basedOn w:val="1"/>
    <w:qFormat/>
    <w:uiPriority w:val="0"/>
    <w:pPr>
      <w:jc w:val="center"/>
    </w:pPr>
    <w:rPr>
      <w:b/>
    </w:rPr>
  </w:style>
  <w:style w:type="paragraph" w:customStyle="1" w:styleId="273">
    <w:name w:val="SpireTableThStyle592c2413-f773-461f-9d6f-538429756a9d3"/>
    <w:basedOn w:val="1"/>
    <w:qFormat/>
    <w:uiPriority w:val="0"/>
    <w:pPr>
      <w:jc w:val="center"/>
    </w:pPr>
    <w:rPr>
      <w:b/>
    </w:rPr>
  </w:style>
  <w:style w:type="paragraph" w:customStyle="1" w:styleId="274">
    <w:name w:val="SpireTableThStyle0e498a8d-ac52-410a-8588-9b39918b761a3"/>
    <w:basedOn w:val="1"/>
    <w:qFormat/>
    <w:uiPriority w:val="0"/>
    <w:pPr>
      <w:jc w:val="center"/>
    </w:pPr>
    <w:rPr>
      <w:b/>
    </w:rPr>
  </w:style>
  <w:style w:type="paragraph" w:customStyle="1" w:styleId="275">
    <w:name w:val="SpireTableThStyle261323bf-6623-497d-9976-96a5cf537f093"/>
    <w:basedOn w:val="1"/>
    <w:qFormat/>
    <w:uiPriority w:val="0"/>
    <w:pPr>
      <w:jc w:val="center"/>
    </w:pPr>
    <w:rPr>
      <w:b/>
    </w:rPr>
  </w:style>
  <w:style w:type="paragraph" w:customStyle="1" w:styleId="276">
    <w:name w:val="SpireTableThStyle9a2cde4f-4e06-4a89-b8f4-0c7449bbbfa11"/>
    <w:basedOn w:val="1"/>
    <w:qFormat/>
    <w:uiPriority w:val="0"/>
    <w:pPr>
      <w:jc w:val="center"/>
    </w:pPr>
    <w:rPr>
      <w:b/>
    </w:rPr>
  </w:style>
  <w:style w:type="paragraph" w:customStyle="1" w:styleId="277">
    <w:name w:val="SpireTableThStylec48b92c0-3438-4ccf-8790-432ca79433411"/>
    <w:basedOn w:val="1"/>
    <w:qFormat/>
    <w:uiPriority w:val="0"/>
    <w:pPr>
      <w:jc w:val="center"/>
    </w:pPr>
    <w:rPr>
      <w:b/>
    </w:rPr>
  </w:style>
  <w:style w:type="paragraph" w:customStyle="1" w:styleId="278">
    <w:name w:val="SpireTableThStyle0469e3c8-14e2-41ec-8480-ead65064b7c01"/>
    <w:basedOn w:val="1"/>
    <w:qFormat/>
    <w:uiPriority w:val="0"/>
    <w:pPr>
      <w:jc w:val="center"/>
    </w:pPr>
    <w:rPr>
      <w:b/>
    </w:rPr>
  </w:style>
  <w:style w:type="paragraph" w:customStyle="1" w:styleId="279">
    <w:name w:val="SpireTableThStyle3e354e5f-1faf-45cf-95b0-80cde19804041"/>
    <w:basedOn w:val="1"/>
    <w:qFormat/>
    <w:uiPriority w:val="0"/>
    <w:pPr>
      <w:jc w:val="center"/>
    </w:pPr>
    <w:rPr>
      <w:b/>
    </w:rPr>
  </w:style>
  <w:style w:type="paragraph" w:customStyle="1" w:styleId="280">
    <w:name w:val="SpireTableThStyled8a5725d-5262-4ae9-a44a-134f3924428a1"/>
    <w:basedOn w:val="1"/>
    <w:qFormat/>
    <w:uiPriority w:val="0"/>
    <w:pPr>
      <w:jc w:val="center"/>
    </w:pPr>
    <w:rPr>
      <w:b/>
    </w:rPr>
  </w:style>
  <w:style w:type="paragraph" w:customStyle="1" w:styleId="281">
    <w:name w:val="SpireTableThStyle775c4bf1-c217-4ba3-81f5-465faae7b2571"/>
    <w:basedOn w:val="1"/>
    <w:qFormat/>
    <w:uiPriority w:val="0"/>
    <w:pPr>
      <w:jc w:val="center"/>
    </w:pPr>
    <w:rPr>
      <w:b/>
    </w:rPr>
  </w:style>
  <w:style w:type="paragraph" w:customStyle="1" w:styleId="282">
    <w:name w:val="SpireTableThStyle070b85d6-d1df-4e41-847d-e86a7244238a1"/>
    <w:basedOn w:val="1"/>
    <w:qFormat/>
    <w:uiPriority w:val="0"/>
    <w:pPr>
      <w:jc w:val="center"/>
    </w:pPr>
    <w:rPr>
      <w:b/>
    </w:rPr>
  </w:style>
  <w:style w:type="paragraph" w:customStyle="1" w:styleId="283">
    <w:name w:val="SpireTableThStyled5511c82-513a-415e-ac72-03f7a63561251"/>
    <w:basedOn w:val="1"/>
    <w:qFormat/>
    <w:uiPriority w:val="0"/>
    <w:pPr>
      <w:jc w:val="center"/>
    </w:pPr>
    <w:rPr>
      <w:b/>
    </w:rPr>
  </w:style>
  <w:style w:type="paragraph" w:customStyle="1" w:styleId="284">
    <w:name w:val="SpireTableThStylea20e566b-0907-4d5e-bb86-d2a0ef1447e11"/>
    <w:basedOn w:val="1"/>
    <w:qFormat/>
    <w:uiPriority w:val="0"/>
    <w:pPr>
      <w:jc w:val="center"/>
    </w:pPr>
    <w:rPr>
      <w:b/>
    </w:rPr>
  </w:style>
  <w:style w:type="paragraph" w:customStyle="1" w:styleId="285">
    <w:name w:val="SpireTableThStylea92f4d3e-1da8-4ca5-bcdd-1032fe0d4b711"/>
    <w:basedOn w:val="1"/>
    <w:qFormat/>
    <w:uiPriority w:val="0"/>
    <w:pPr>
      <w:jc w:val="center"/>
    </w:pPr>
    <w:rPr>
      <w:b/>
    </w:rPr>
  </w:style>
  <w:style w:type="paragraph" w:customStyle="1" w:styleId="286">
    <w:name w:val="SpireTableThStyle676b67f8-e16a-462f-aae3-ad942bdf2a951"/>
    <w:basedOn w:val="1"/>
    <w:qFormat/>
    <w:uiPriority w:val="0"/>
    <w:pPr>
      <w:jc w:val="center"/>
    </w:pPr>
    <w:rPr>
      <w:b/>
    </w:rPr>
  </w:style>
  <w:style w:type="paragraph" w:customStyle="1" w:styleId="287">
    <w:name w:val="SpireTableThStyle0a3c8e15-7291-454f-aa97-23b61c9afb1c"/>
    <w:basedOn w:val="1"/>
    <w:qFormat/>
    <w:uiPriority w:val="0"/>
    <w:pPr>
      <w:jc w:val="center"/>
    </w:pPr>
    <w:rPr>
      <w:b/>
    </w:rPr>
  </w:style>
  <w:style w:type="paragraph" w:customStyle="1" w:styleId="288">
    <w:name w:val="SpireTableThStyle9ebfd7be-bd4b-42cc-bb04-18a7b614f527"/>
    <w:basedOn w:val="1"/>
    <w:qFormat/>
    <w:uiPriority w:val="0"/>
    <w:pPr>
      <w:jc w:val="center"/>
    </w:pPr>
    <w:rPr>
      <w:b/>
    </w:rPr>
  </w:style>
  <w:style w:type="paragraph" w:customStyle="1" w:styleId="289">
    <w:name w:val="SpireTableThStyle643c3bf5-db9e-4ed6-9771-f41e267a041c"/>
    <w:basedOn w:val="1"/>
    <w:qFormat/>
    <w:uiPriority w:val="0"/>
    <w:pPr>
      <w:jc w:val="center"/>
    </w:pPr>
    <w:rPr>
      <w:b/>
    </w:rPr>
  </w:style>
  <w:style w:type="paragraph" w:customStyle="1" w:styleId="290">
    <w:name w:val="SpireTableThStyleff28011b-310b-4d7d-acd1-ddf292a7be96"/>
    <w:basedOn w:val="1"/>
    <w:qFormat/>
    <w:uiPriority w:val="0"/>
    <w:pPr>
      <w:jc w:val="center"/>
    </w:pPr>
    <w:rPr>
      <w:b/>
    </w:rPr>
  </w:style>
  <w:style w:type="paragraph" w:customStyle="1" w:styleId="291">
    <w:name w:val="SpireTableThStyleb28824ba-6144-4871-8cd1-e6885e4a6025"/>
    <w:basedOn w:val="1"/>
    <w:qFormat/>
    <w:uiPriority w:val="0"/>
    <w:pPr>
      <w:jc w:val="center"/>
    </w:pPr>
    <w:rPr>
      <w:b/>
    </w:rPr>
  </w:style>
  <w:style w:type="paragraph" w:customStyle="1" w:styleId="292">
    <w:name w:val="SpireTableThStyle44b15556-826d-4721-9256-20bf61a4b88d"/>
    <w:basedOn w:val="1"/>
    <w:qFormat/>
    <w:uiPriority w:val="0"/>
    <w:pPr>
      <w:jc w:val="center"/>
    </w:pPr>
    <w:rPr>
      <w:b/>
    </w:rPr>
  </w:style>
  <w:style w:type="paragraph" w:customStyle="1" w:styleId="293">
    <w:name w:val="SpireTableThStylecb87afe1-2a19-4f1c-a1a5-c82e7b381fc0"/>
    <w:basedOn w:val="1"/>
    <w:qFormat/>
    <w:uiPriority w:val="0"/>
    <w:pPr>
      <w:jc w:val="center"/>
    </w:pPr>
    <w:rPr>
      <w:b/>
    </w:rPr>
  </w:style>
  <w:style w:type="paragraph" w:customStyle="1" w:styleId="294">
    <w:name w:val="SpireTableThStyle1a98f599-3fdb-43b8-85d7-2c9ecaee1b3311"/>
    <w:basedOn w:val="1"/>
    <w:qFormat/>
    <w:uiPriority w:val="0"/>
    <w:pPr>
      <w:jc w:val="center"/>
    </w:pPr>
    <w:rPr>
      <w:b/>
    </w:rPr>
  </w:style>
  <w:style w:type="character" w:customStyle="1" w:styleId="295">
    <w:name w:val="页眉 字符11"/>
    <w:basedOn w:val="11"/>
    <w:link w:val="7"/>
    <w:qFormat/>
    <w:uiPriority w:val="0"/>
    <w:rPr>
      <w:rFonts w:eastAsia="Times New Roman" w:cstheme="minorBidi"/>
      <w:sz w:val="18"/>
      <w:szCs w:val="18"/>
      <w:lang w:eastAsia="uk-UA"/>
    </w:rPr>
  </w:style>
  <w:style w:type="character" w:customStyle="1" w:styleId="296">
    <w:name w:val="页脚 字符11"/>
    <w:basedOn w:val="11"/>
    <w:link w:val="3"/>
    <w:qFormat/>
    <w:uiPriority w:val="0"/>
    <w:rPr>
      <w:rFonts w:eastAsia="Times New Roman" w:cstheme="minorBidi"/>
      <w:sz w:val="18"/>
      <w:szCs w:val="18"/>
      <w:lang w:eastAsia="uk-UA"/>
    </w:rPr>
  </w:style>
  <w:style w:type="paragraph" w:customStyle="1" w:styleId="297">
    <w:name w:val="SpireTableThStylee3849314-48e9-4376-a6e5-0e66a05231701"/>
    <w:basedOn w:val="1"/>
    <w:qFormat/>
    <w:uiPriority w:val="0"/>
    <w:pPr>
      <w:jc w:val="center"/>
    </w:pPr>
    <w:rPr>
      <w:b/>
    </w:rPr>
  </w:style>
  <w:style w:type="paragraph" w:customStyle="1" w:styleId="298">
    <w:name w:val="SpireTableThStyleee27613c-f56c-47be-b9ab-1d079cb0a7cc2"/>
    <w:basedOn w:val="1"/>
    <w:qFormat/>
    <w:uiPriority w:val="0"/>
    <w:pPr>
      <w:jc w:val="center"/>
    </w:pPr>
    <w:rPr>
      <w:b/>
    </w:rPr>
  </w:style>
  <w:style w:type="paragraph" w:customStyle="1" w:styleId="299">
    <w:name w:val="SpireTableThStylea2d5bad4-d7cf-49e3-a28b-6ae53be36f691"/>
    <w:basedOn w:val="1"/>
    <w:qFormat/>
    <w:uiPriority w:val="0"/>
    <w:pPr>
      <w:jc w:val="center"/>
    </w:pPr>
    <w:rPr>
      <w:b/>
    </w:rPr>
  </w:style>
  <w:style w:type="paragraph" w:customStyle="1" w:styleId="300">
    <w:name w:val="SpireTableThStyle1eb0dd43-c533-4f5e-a5e8-485e86e609e11"/>
    <w:basedOn w:val="1"/>
    <w:qFormat/>
    <w:uiPriority w:val="0"/>
    <w:pPr>
      <w:jc w:val="center"/>
    </w:pPr>
    <w:rPr>
      <w:b/>
    </w:rPr>
  </w:style>
  <w:style w:type="paragraph" w:customStyle="1" w:styleId="301">
    <w:name w:val="SpireTableThStylec3d9cc4f-b1b1-42b6-82d7-01129e8a85b11"/>
    <w:basedOn w:val="1"/>
    <w:qFormat/>
    <w:uiPriority w:val="0"/>
    <w:pPr>
      <w:jc w:val="center"/>
    </w:pPr>
    <w:rPr>
      <w:b/>
    </w:rPr>
  </w:style>
  <w:style w:type="paragraph" w:customStyle="1" w:styleId="302">
    <w:name w:val="SpireTableThStyle1a98f599-3fdb-43b8-85d7-2c9ecaee1b3312"/>
    <w:basedOn w:val="1"/>
    <w:qFormat/>
    <w:uiPriority w:val="0"/>
    <w:pPr>
      <w:jc w:val="center"/>
    </w:pPr>
    <w:rPr>
      <w:b/>
    </w:rPr>
  </w:style>
  <w:style w:type="paragraph" w:customStyle="1" w:styleId="303">
    <w:name w:val="SpireTableThStylecd1315d2-2e47-4ce4-883a-71f010006607"/>
    <w:basedOn w:val="1"/>
    <w:qFormat/>
    <w:uiPriority w:val="0"/>
    <w:pPr>
      <w:jc w:val="center"/>
    </w:pPr>
    <w:rPr>
      <w:b/>
    </w:rPr>
  </w:style>
  <w:style w:type="paragraph" w:customStyle="1" w:styleId="304">
    <w:name w:val="SpireTableThStylee6cb4500-b3b2-41a8-ba95-28f756ab7810"/>
    <w:basedOn w:val="1"/>
    <w:qFormat/>
    <w:uiPriority w:val="0"/>
    <w:pPr>
      <w:jc w:val="center"/>
    </w:pPr>
    <w:rPr>
      <w:b/>
    </w:rPr>
  </w:style>
  <w:style w:type="paragraph" w:customStyle="1" w:styleId="305">
    <w:name w:val="SpireTableThStyled83954e3-14b5-489e-8216-d6b6e5b1a7ff"/>
    <w:basedOn w:val="1"/>
    <w:qFormat/>
    <w:uiPriority w:val="0"/>
    <w:pPr>
      <w:jc w:val="center"/>
    </w:pPr>
    <w:rPr>
      <w:b/>
    </w:rPr>
  </w:style>
  <w:style w:type="paragraph" w:customStyle="1" w:styleId="306">
    <w:name w:val="SpireTableThStyle1dc9e263-e178-4200-b41f-6d181353cfe0"/>
    <w:basedOn w:val="1"/>
    <w:qFormat/>
    <w:uiPriority w:val="0"/>
    <w:pPr>
      <w:jc w:val="center"/>
    </w:pPr>
    <w:rPr>
      <w:b/>
    </w:rPr>
  </w:style>
  <w:style w:type="character" w:customStyle="1" w:styleId="307">
    <w:name w:val="页眉 字符12"/>
    <w:basedOn w:val="11"/>
    <w:link w:val="6"/>
    <w:qFormat/>
    <w:uiPriority w:val="0"/>
    <w:rPr>
      <w:rFonts w:eastAsia="Times New Roman" w:cstheme="minorBidi"/>
      <w:sz w:val="18"/>
      <w:szCs w:val="18"/>
      <w:lang w:eastAsia="uk-UA"/>
    </w:rPr>
  </w:style>
  <w:style w:type="character" w:customStyle="1" w:styleId="308">
    <w:name w:val="页脚 字符12"/>
    <w:basedOn w:val="11"/>
    <w:link w:val="5"/>
    <w:qFormat/>
    <w:uiPriority w:val="0"/>
    <w:rPr>
      <w:rFonts w:eastAsia="Times New Roman" w:cstheme="minorBidi"/>
      <w:sz w:val="18"/>
      <w:szCs w:val="18"/>
      <w:lang w:eastAsia="uk-UA"/>
    </w:rPr>
  </w:style>
  <w:style w:type="character" w:customStyle="1" w:styleId="309">
    <w:name w:val="页眉 字符13"/>
    <w:basedOn w:val="11"/>
    <w:link w:val="8"/>
    <w:qFormat/>
    <w:uiPriority w:val="0"/>
    <w:rPr>
      <w:rFonts w:asciiTheme="minorHAnsi" w:hAnsiTheme="minorHAnsi" w:eastAsiaTheme="minorEastAsia" w:cstheme="minorBidi"/>
      <w:kern w:val="2"/>
      <w:sz w:val="18"/>
      <w:szCs w:val="18"/>
    </w:rPr>
  </w:style>
  <w:style w:type="character" w:customStyle="1" w:styleId="310">
    <w:name w:val="页脚 字符13"/>
    <w:basedOn w:val="11"/>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71</Pages>
  <Words>1251</Words>
  <Characters>1408</Characters>
  <Lines>2</Lines>
  <Paragraphs>1</Paragraphs>
  <TotalTime>0</TotalTime>
  <ScaleCrop>false</ScaleCrop>
  <LinksUpToDate>false</LinksUpToDate>
  <CharactersWithSpaces>1471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2024-06-07T14:18:00Z</dcterms:created>
  <dc:creator>Data</dc:creator>
  <cp:lastModifiedBy>长海</cp:lastModifiedBy>
  <dcterms:modified xsi:type="dcterms:W3CDTF">2026-01-13T00:49:15Z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98A46942F35E4E32886E9C8DA0AFBD69_13</vt:lpwstr>
  </property>
  <property fmtid="{D5CDD505-2E9C-101B-9397-08002B2CF9AE}" pid="4" name="KSOTemplateDocerSaveRecord">
    <vt:lpwstr>eyJoZGlkIjoiNTIxNGIxNTQxNTU5MzAyNGQ5YThjMGE2N2Q5Mjc3NGYiLCJ1c2VySWQiOiI2MDcwODE5NDQifQ==</vt:lpwstr>
  </property>
</Properties>
</file>